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7FA" w:rsidRPr="009F1C6D" w:rsidRDefault="00A867BF" w:rsidP="009F1C6D">
      <w:pPr>
        <w:pStyle w:val="Heading2"/>
        <w:pBdr>
          <w:top w:val="nil"/>
          <w:left w:val="nil"/>
          <w:bottom w:val="nil"/>
          <w:right w:val="nil"/>
          <w:between w:val="nil"/>
        </w:pBdr>
        <w:spacing w:before="0"/>
        <w:rPr>
          <w:lang w:val="fi"/>
        </w:rPr>
      </w:pPr>
      <w:r w:rsidRPr="009F1C6D">
        <w:rPr>
          <w:lang w:val="fi"/>
        </w:rPr>
        <w:t>Päässälaskustrategiat</w:t>
      </w:r>
    </w:p>
    <w:p w:rsidR="003947FA" w:rsidRDefault="00C16A9A">
      <w:r>
        <w:t>Tunnin aiheena on erilaiset laskustrategiat. Tehtävissä on kertolaskua, mutta aivan yhtä hyvin tilalle voi vaihtaa jonkin muun laskutoimituksen tai vaihtaa luvuiksi esimerkiksi desimaaliluvut.</w:t>
      </w:r>
    </w:p>
    <w:p w:rsidR="00C16A9A" w:rsidRDefault="00C16A9A"/>
    <w:p w:rsidR="003947FA" w:rsidRDefault="00A867BF">
      <w:r>
        <w:t>Harjoitus tehdään ensin ilman kynää ja paperia. Opettaja ohjeistaa tehtävät.</w:t>
      </w:r>
    </w:p>
    <w:p w:rsidR="003947FA" w:rsidRDefault="003947FA"/>
    <w:p w:rsidR="003947FA" w:rsidRDefault="00A867BF">
      <w:r>
        <w:t>Tehtävä 1. Opettajan ohjeet:</w:t>
      </w:r>
    </w:p>
    <w:p w:rsidR="003947FA" w:rsidRDefault="003947FA"/>
    <w:tbl>
      <w:tblPr>
        <w:tblStyle w:val="a"/>
        <w:tblW w:w="90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660"/>
        <w:gridCol w:w="2340"/>
      </w:tblGrid>
      <w:tr w:rsidR="003947FA">
        <w:tc>
          <w:tcPr>
            <w:tcW w:w="6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47FA" w:rsidRDefault="00A867BF">
            <w:pPr>
              <w:numPr>
                <w:ilvl w:val="0"/>
                <w:numId w:val="2"/>
              </w:numPr>
              <w:rPr>
                <w:b/>
              </w:rPr>
            </w:pPr>
            <w:r>
              <w:rPr>
                <w:b/>
              </w:rPr>
              <w:t xml:space="preserve">Ilman paperia: Laske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18</m:t>
              </m:r>
              <m:r>
                <w:rPr>
                  <w:rFonts w:ascii="Cambria Math" w:hAnsi="Cambria Math"/>
                </w:rPr>
                <m:t>×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5</m:t>
              </m:r>
            </m:oMath>
          </w:p>
          <w:p w:rsidR="003947FA" w:rsidRDefault="00A867BF">
            <w:pPr>
              <w:ind w:left="720"/>
            </w:pPr>
            <w:r>
              <w:t>Kun olet valmis, pistä peukalo pystyyn pitäen sitä itseäsi lähellä, esim. rinnalla (kaikki saavat tehdä rauhassa loppuun).</w:t>
            </w:r>
          </w:p>
          <w:p w:rsidR="003947FA" w:rsidRDefault="00A867BF">
            <w:pPr>
              <w:numPr>
                <w:ilvl w:val="0"/>
                <w:numId w:val="2"/>
              </w:numPr>
              <w:rPr>
                <w:b/>
              </w:rPr>
            </w:pPr>
            <w:r>
              <w:rPr>
                <w:b/>
              </w:rPr>
              <w:t xml:space="preserve">Keskustele parin </w:t>
            </w:r>
            <w:proofErr w:type="gramStart"/>
            <w:r>
              <w:rPr>
                <w:b/>
              </w:rPr>
              <w:t>kanssa</w:t>
            </w:r>
            <w:proofErr w:type="gramEnd"/>
            <w:r>
              <w:rPr>
                <w:b/>
              </w:rPr>
              <w:t xml:space="preserve"> kuinka päädyitte omaan ratkaisuun. Vertailkaa.</w:t>
            </w:r>
            <w:r>
              <w:t xml:space="preserve"> Tässä kohtaa voi käyttää paperia.</w:t>
            </w:r>
          </w:p>
          <w:p w:rsidR="003947FA" w:rsidRDefault="00A867BF">
            <w:pPr>
              <w:numPr>
                <w:ilvl w:val="0"/>
                <w:numId w:val="2"/>
              </w:numPr>
              <w:rPr>
                <w:b/>
              </w:rPr>
            </w:pPr>
            <w:r>
              <w:rPr>
                <w:b/>
              </w:rPr>
              <w:t>Yhdessä ratkaisutapojen tark</w:t>
            </w:r>
            <w:r>
              <w:rPr>
                <w:b/>
              </w:rPr>
              <w:t xml:space="preserve">astelua perusteluja painottaen.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47FA" w:rsidRDefault="00A867BF">
            <w:pPr>
              <w:ind w:left="720" w:hanging="360"/>
              <w:rPr>
                <w:b/>
              </w:rPr>
            </w:pPr>
            <w:r>
              <w:rPr>
                <w:b/>
              </w:rPr>
              <w:t>n. 3 min</w:t>
            </w:r>
          </w:p>
          <w:p w:rsidR="003947FA" w:rsidRDefault="003947FA">
            <w:pPr>
              <w:ind w:left="720" w:hanging="360"/>
              <w:rPr>
                <w:b/>
              </w:rPr>
            </w:pPr>
          </w:p>
          <w:p w:rsidR="003947FA" w:rsidRDefault="003947FA">
            <w:pPr>
              <w:ind w:left="720" w:hanging="360"/>
              <w:rPr>
                <w:b/>
              </w:rPr>
            </w:pPr>
          </w:p>
          <w:p w:rsidR="003947FA" w:rsidRDefault="00A867BF">
            <w:pPr>
              <w:ind w:left="720" w:hanging="360"/>
              <w:rPr>
                <w:b/>
              </w:rPr>
            </w:pPr>
            <w:r>
              <w:rPr>
                <w:b/>
              </w:rPr>
              <w:t>n. 5 min</w:t>
            </w:r>
          </w:p>
          <w:p w:rsidR="003947FA" w:rsidRDefault="003947FA">
            <w:pPr>
              <w:ind w:left="720" w:hanging="360"/>
              <w:rPr>
                <w:b/>
              </w:rPr>
            </w:pPr>
          </w:p>
          <w:p w:rsidR="003947FA" w:rsidRDefault="00A867BF">
            <w:pPr>
              <w:ind w:left="720" w:hanging="360"/>
              <w:rPr>
                <w:b/>
              </w:rPr>
            </w:pPr>
            <w:r>
              <w:rPr>
                <w:b/>
              </w:rPr>
              <w:t>n. 12 min</w:t>
            </w:r>
          </w:p>
        </w:tc>
      </w:tr>
    </w:tbl>
    <w:p w:rsidR="003947FA" w:rsidRDefault="003947FA"/>
    <w:p w:rsidR="003947FA" w:rsidRDefault="00A867BF">
      <w:r>
        <w:t>Tehtävä 2. Opettajan ohjeet:</w:t>
      </w:r>
    </w:p>
    <w:p w:rsidR="003947FA" w:rsidRDefault="003947FA"/>
    <w:tbl>
      <w:tblPr>
        <w:tblStyle w:val="a0"/>
        <w:tblW w:w="90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615"/>
        <w:gridCol w:w="2385"/>
      </w:tblGrid>
      <w:tr w:rsidR="003947FA">
        <w:tc>
          <w:tcPr>
            <w:tcW w:w="6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47FA" w:rsidRDefault="00A867BF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b/>
              </w:rPr>
            </w:pPr>
            <w:r>
              <w:rPr>
                <w:b/>
              </w:rPr>
              <w:t xml:space="preserve">Ilman paperia: Laske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12 ×15</m:t>
              </m:r>
            </m:oMath>
          </w:p>
          <w:p w:rsidR="003947FA" w:rsidRDefault="00A867BF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b/>
              </w:rPr>
            </w:pPr>
            <w:r>
              <w:rPr>
                <w:b/>
              </w:rPr>
              <w:t xml:space="preserve">Keskustele parin </w:t>
            </w:r>
            <w:proofErr w:type="gramStart"/>
            <w:r>
              <w:rPr>
                <w:b/>
              </w:rPr>
              <w:t>kanssa</w:t>
            </w:r>
            <w:proofErr w:type="gramEnd"/>
            <w:r>
              <w:rPr>
                <w:b/>
              </w:rPr>
              <w:t xml:space="preserve"> kuinka päädyitte omaan ratkaisuun. Vertailkaa.</w:t>
            </w:r>
          </w:p>
          <w:p w:rsidR="003947FA" w:rsidRDefault="00A867BF">
            <w:pPr>
              <w:numPr>
                <w:ilvl w:val="0"/>
                <w:numId w:val="5"/>
              </w:numPr>
              <w:rPr>
                <w:b/>
              </w:rPr>
            </w:pPr>
            <w:r>
              <w:rPr>
                <w:b/>
              </w:rPr>
              <w:t>Yhdessä ratkaisutapojen tarkastelua perusteluja painottaen.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47FA" w:rsidRDefault="00A867BF">
            <w:pPr>
              <w:widowControl w:val="0"/>
              <w:spacing w:line="240" w:lineRule="auto"/>
              <w:ind w:left="720" w:hanging="360"/>
              <w:rPr>
                <w:b/>
              </w:rPr>
            </w:pPr>
            <w:r>
              <w:rPr>
                <w:b/>
              </w:rPr>
              <w:t>n. 3 min</w:t>
            </w:r>
          </w:p>
          <w:p w:rsidR="003947FA" w:rsidRDefault="003947FA">
            <w:pPr>
              <w:widowControl w:val="0"/>
              <w:spacing w:line="240" w:lineRule="auto"/>
              <w:ind w:left="720" w:hanging="360"/>
              <w:rPr>
                <w:b/>
              </w:rPr>
            </w:pPr>
          </w:p>
          <w:p w:rsidR="003947FA" w:rsidRDefault="00A867BF">
            <w:pPr>
              <w:widowControl w:val="0"/>
              <w:spacing w:line="240" w:lineRule="auto"/>
              <w:ind w:left="720" w:hanging="360"/>
              <w:rPr>
                <w:b/>
              </w:rPr>
            </w:pPr>
            <w:r>
              <w:rPr>
                <w:b/>
              </w:rPr>
              <w:t>n. 5 min</w:t>
            </w:r>
          </w:p>
          <w:p w:rsidR="003947FA" w:rsidRDefault="003947FA">
            <w:pPr>
              <w:widowControl w:val="0"/>
              <w:spacing w:line="240" w:lineRule="auto"/>
              <w:ind w:left="720" w:hanging="360"/>
              <w:rPr>
                <w:b/>
              </w:rPr>
            </w:pPr>
          </w:p>
          <w:p w:rsidR="003947FA" w:rsidRDefault="00A867BF">
            <w:pPr>
              <w:widowControl w:val="0"/>
              <w:spacing w:line="240" w:lineRule="auto"/>
              <w:ind w:left="720" w:hanging="360"/>
              <w:rPr>
                <w:b/>
              </w:rPr>
            </w:pPr>
            <w:r>
              <w:rPr>
                <w:b/>
              </w:rPr>
              <w:t>n. 12 min</w:t>
            </w:r>
          </w:p>
        </w:tc>
      </w:tr>
    </w:tbl>
    <w:p w:rsidR="003947FA" w:rsidRDefault="003947FA"/>
    <w:p w:rsidR="003947FA" w:rsidRPr="006A5AD2" w:rsidRDefault="00A867BF" w:rsidP="006A5AD2">
      <w:pPr>
        <w:pBdr>
          <w:top w:val="nil"/>
          <w:left w:val="nil"/>
          <w:bottom w:val="nil"/>
          <w:right w:val="nil"/>
          <w:between w:val="nil"/>
        </w:pBdr>
        <w:rPr>
          <w:b/>
          <w:u w:val="single"/>
        </w:rPr>
      </w:pPr>
      <w:r w:rsidRPr="006A5AD2">
        <w:rPr>
          <w:b/>
          <w:u w:val="single"/>
        </w:rPr>
        <w:t>Ohjevinkkejä</w:t>
      </w:r>
      <w:r w:rsidRPr="006A5AD2">
        <w:rPr>
          <w:u w:val="single"/>
        </w:rPr>
        <w:t>:</w:t>
      </w:r>
    </w:p>
    <w:p w:rsidR="006A5AD2" w:rsidRDefault="006A5AD2" w:rsidP="006A5AD2"/>
    <w:p w:rsidR="006A5AD2" w:rsidRDefault="006A5AD2" w:rsidP="006A5AD2">
      <w:pPr>
        <w:pStyle w:val="ListParagraph"/>
        <w:numPr>
          <w:ilvl w:val="0"/>
          <w:numId w:val="8"/>
        </w:numPr>
      </w:pPr>
      <w:r>
        <w:t>Oppilaita voi rohkaista oveliin ja käteviin laskutapoihin.</w:t>
      </w:r>
    </w:p>
    <w:p w:rsidR="00A867BF" w:rsidRDefault="006A5AD2" w:rsidP="006A5AD2">
      <w:pPr>
        <w:pStyle w:val="ListParagraph"/>
        <w:numPr>
          <w:ilvl w:val="0"/>
          <w:numId w:val="8"/>
        </w:numPr>
      </w:pPr>
      <w:r>
        <w:t xml:space="preserve">Ratkaisuja voi myös havainnollistaa kuvin. </w:t>
      </w:r>
    </w:p>
    <w:p w:rsidR="006A5AD2" w:rsidRDefault="006A5AD2" w:rsidP="006A5AD2">
      <w:pPr>
        <w:pStyle w:val="ListParagraph"/>
        <w:numPr>
          <w:ilvl w:val="0"/>
          <w:numId w:val="8"/>
        </w:numPr>
      </w:pPr>
      <w:r>
        <w:t>Oppilaita voi myös rohkaista käyttämään kuvia esimerkiksi tehtävän 1 käsittelyn jälkeen tehtävässä 2.</w:t>
      </w:r>
    </w:p>
    <w:p w:rsidR="003947FA" w:rsidRDefault="00A867BF" w:rsidP="006A5AD2">
      <w:pPr>
        <w:numPr>
          <w:ilvl w:val="0"/>
          <w:numId w:val="4"/>
        </w:numPr>
      </w:pPr>
      <w:r>
        <w:t>Oppilaita voi pyytää käyttämään eri tapaa: esim. “Olet käyttänyt Katrin tapaa, mitä jos kokeilisit nyt Niilon tapaa?”</w:t>
      </w:r>
    </w:p>
    <w:p w:rsidR="003947FA" w:rsidRDefault="003947FA"/>
    <w:p w:rsidR="003947FA" w:rsidRDefault="003947FA"/>
    <w:p w:rsidR="009F1C6D" w:rsidRDefault="009F1C6D" w:rsidP="009F1C6D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  <w:u w:val="single"/>
        </w:rPr>
        <w:t>Ratkaisuista</w:t>
      </w:r>
      <w:r>
        <w:rPr>
          <w:b/>
        </w:rPr>
        <w:t>:</w:t>
      </w:r>
    </w:p>
    <w:p w:rsidR="003947FA" w:rsidRDefault="003947FA"/>
    <w:p w:rsidR="003947FA" w:rsidRPr="004F6FFB" w:rsidRDefault="004F6FFB">
      <w:pPr>
        <w:rPr>
          <w:b/>
        </w:rPr>
      </w:pPr>
      <w:r w:rsidRPr="004F6FFB">
        <w:t>Tehtävä 1</w:t>
      </w:r>
      <w:r w:rsidR="00A867BF" w:rsidRPr="004F6FFB">
        <w:t>:</w:t>
      </w:r>
      <w:r w:rsidR="00A867BF" w:rsidRPr="004F6FFB">
        <w:tab/>
      </w:r>
      <m:oMath>
        <m:r>
          <m:rPr>
            <m:sty m:val="bi"/>
          </m:rPr>
          <w:rPr>
            <w:rFonts w:ascii="Cambria Math" w:hAnsi="Cambria Math"/>
          </w:rPr>
          <m:t>18×5</m:t>
        </m:r>
      </m:oMath>
    </w:p>
    <w:p w:rsidR="003947FA" w:rsidRDefault="003947FA">
      <w:pPr>
        <w:rPr>
          <w:b/>
        </w:rPr>
      </w:pPr>
    </w:p>
    <w:p w:rsidR="003947FA" w:rsidRPr="00BB15DE" w:rsidRDefault="00A867BF">
      <w:pPr>
        <w:numPr>
          <w:ilvl w:val="0"/>
          <w:numId w:val="1"/>
        </w:numPr>
      </w:pPr>
      <w:r w:rsidRPr="00BB15DE">
        <w:rPr>
          <w:rFonts w:ascii="Arial Unicode MS" w:eastAsia="Arial Unicode MS" w:hAnsi="Arial Unicode MS" w:cs="Arial Unicode MS"/>
        </w:rPr>
        <w:t>Tuplasin 18 sain 36, tuplasin sen ja lisäsin vielä yhden 18 → 90.</w:t>
      </w:r>
    </w:p>
    <w:p w:rsidR="003947FA" w:rsidRPr="00BB15DE" w:rsidRDefault="00A867BF">
      <w:pPr>
        <w:ind w:left="720"/>
      </w:pPr>
      <w:r w:rsidRPr="00BB15DE">
        <w:t>[</w:t>
      </w:r>
      <m:oMath>
        <m:r>
          <w:rPr>
            <w:rFonts w:ascii="Cambria Math" w:hAnsi="Cambria Math"/>
          </w:rPr>
          <m:t>(18 ×2) ×2 + 18 = 72 +18=90</m:t>
        </m:r>
      </m:oMath>
      <w:r w:rsidRPr="00BB15DE">
        <w:t xml:space="preserve"> ]</w:t>
      </w:r>
    </w:p>
    <w:p w:rsidR="003947FA" w:rsidRPr="00BB15DE" w:rsidRDefault="00A867BF">
      <w:pPr>
        <w:numPr>
          <w:ilvl w:val="0"/>
          <w:numId w:val="1"/>
        </w:numPr>
      </w:pPr>
      <w:r w:rsidRPr="00BB15DE">
        <w:t xml:space="preserve">Jaoin 18 puoliksi, </w:t>
      </w:r>
      <m:oMath>
        <m:r>
          <w:rPr>
            <w:rFonts w:ascii="Cambria Math" w:hAnsi="Cambria Math"/>
          </w:rPr>
          <m:t>9×5=45</m:t>
        </m:r>
      </m:oMath>
      <w:r w:rsidRPr="00BB15DE">
        <w:rPr>
          <w:rFonts w:ascii="Arial Unicode MS" w:eastAsia="Arial Unicode MS" w:hAnsi="Arial Unicode MS" w:cs="Arial Unicode MS"/>
        </w:rPr>
        <w:t xml:space="preserve"> ja tuplasin sen → 90 </w:t>
      </w:r>
      <w:r w:rsidRPr="00BB15DE">
        <w:t>[</w:t>
      </w:r>
      <m:oMath>
        <m:r>
          <w:rPr>
            <w:rFonts w:ascii="Cambria Math" w:hAnsi="Cambria Math"/>
          </w:rPr>
          <m:t>9×5×2=45×2=90</m:t>
        </m:r>
      </m:oMath>
      <w:r w:rsidRPr="00BB15DE">
        <w:t>]</w:t>
      </w:r>
    </w:p>
    <w:p w:rsidR="003947FA" w:rsidRPr="00BB15DE" w:rsidRDefault="00A867BF">
      <w:pPr>
        <w:numPr>
          <w:ilvl w:val="0"/>
          <w:numId w:val="1"/>
        </w:numPr>
      </w:pPr>
      <w:r w:rsidRPr="00BB15DE">
        <w:t xml:space="preserve">Jaoin 18 puoliksi, ja kerroin luvun 5 kahdella </w:t>
      </w:r>
      <w:r w:rsidRPr="00BB15DE">
        <w:rPr>
          <w:rFonts w:ascii="Arial Unicode MS" w:eastAsia="Arial Unicode MS" w:hAnsi="Arial Unicode MS" w:cs="Arial Unicode MS"/>
        </w:rPr>
        <w:t xml:space="preserve">→ 90 </w:t>
      </w:r>
      <w:r w:rsidRPr="00BB15DE">
        <w:t xml:space="preserve"> </w:t>
      </w:r>
      <w:r w:rsidRPr="00BB15DE">
        <w:t>[</w:t>
      </w:r>
      <m:oMath>
        <m:r>
          <w:rPr>
            <w:rFonts w:ascii="Cambria Math" w:hAnsi="Cambria Math"/>
          </w:rPr>
          <m:t>9×10=90</m:t>
        </m:r>
      </m:oMath>
      <w:r w:rsidRPr="00BB15DE">
        <w:t>]</w:t>
      </w:r>
    </w:p>
    <w:p w:rsidR="003947FA" w:rsidRPr="00BB15DE" w:rsidRDefault="00A867BF" w:rsidP="00BB15DE">
      <w:pPr>
        <w:numPr>
          <w:ilvl w:val="0"/>
          <w:numId w:val="1"/>
        </w:numPr>
      </w:pPr>
      <w:r w:rsidRPr="00BB15DE">
        <w:t xml:space="preserve">Ensin aloin laskea 8 </w:t>
      </w:r>
      <m:oMath>
        <m:r>
          <w:rPr>
            <w:rFonts w:ascii="Cambria Math" w:hAnsi="Cambria Math"/>
          </w:rPr>
          <m:t>×</m:t>
        </m:r>
      </m:oMath>
      <w:r w:rsidRPr="00BB15DE">
        <w:t xml:space="preserve"> 5 ja huomasin, että se on 40,</w:t>
      </w:r>
      <w:r w:rsidR="00BB15DE" w:rsidRPr="00BB15DE">
        <w:t xml:space="preserve"> </w:t>
      </w:r>
      <w:r w:rsidRPr="00BB15DE">
        <w:t xml:space="preserve">ja sitten lisäsin 10 </w:t>
      </w:r>
      <m:oMath>
        <m:r>
          <w:rPr>
            <w:rFonts w:ascii="Cambria Math" w:hAnsi="Cambria Math"/>
          </w:rPr>
          <m:t>×</m:t>
        </m:r>
      </m:oMath>
      <w:r w:rsidRPr="00BB15DE">
        <w:rPr>
          <w:rFonts w:ascii="Arial Unicode MS" w:eastAsia="Arial Unicode MS" w:hAnsi="Arial Unicode MS" w:cs="Arial Unicode MS"/>
        </w:rPr>
        <w:t xml:space="preserve"> 5   →  90    </w:t>
      </w:r>
      <w:r w:rsidRPr="00BB15DE">
        <w:t xml:space="preserve"> [</w:t>
      </w:r>
      <m:oMath>
        <m:r>
          <w:rPr>
            <w:rFonts w:ascii="Cambria Math" w:hAnsi="Cambria Math"/>
          </w:rPr>
          <m:t>8×5+10×5=40+50=90</m:t>
        </m:r>
      </m:oMath>
      <w:r w:rsidRPr="00BB15DE">
        <w:t>]</w:t>
      </w:r>
    </w:p>
    <w:p w:rsidR="003947FA" w:rsidRPr="00BB15DE" w:rsidRDefault="00A867BF">
      <w:pPr>
        <w:numPr>
          <w:ilvl w:val="0"/>
          <w:numId w:val="1"/>
        </w:numPr>
      </w:pPr>
      <w:r w:rsidRPr="00BB15DE">
        <w:t xml:space="preserve">5 </w:t>
      </w:r>
      <m:oMath>
        <m:r>
          <w:rPr>
            <w:rFonts w:ascii="Cambria Math" w:hAnsi="Cambria Math"/>
          </w:rPr>
          <m:t>×</m:t>
        </m:r>
      </m:oMath>
      <w:r w:rsidRPr="00BB15DE">
        <w:t xml:space="preserve"> 20  ja siitä pois 2 </w:t>
      </w:r>
      <m:oMath>
        <m:r>
          <w:rPr>
            <w:rFonts w:ascii="Cambria Math" w:hAnsi="Cambria Math"/>
          </w:rPr>
          <m:t>×</m:t>
        </m:r>
      </m:oMath>
      <w:r w:rsidRPr="00BB15DE">
        <w:rPr>
          <w:rFonts w:ascii="Arial Unicode MS" w:eastAsia="Arial Unicode MS" w:hAnsi="Arial Unicode MS" w:cs="Arial Unicode MS"/>
        </w:rPr>
        <w:t xml:space="preserve"> 5 eli 10 → 90   </w:t>
      </w:r>
      <w:r w:rsidRPr="00BB15DE">
        <w:t xml:space="preserve"> </w:t>
      </w:r>
      <w:r w:rsidRPr="00BB15DE">
        <w:t>[</w:t>
      </w:r>
      <m:oMath>
        <m:r>
          <w:rPr>
            <w:rFonts w:ascii="Cambria Math" w:hAnsi="Cambria Math"/>
          </w:rPr>
          <m:t>5×20-2×5=100-10=90</m:t>
        </m:r>
      </m:oMath>
      <w:r w:rsidRPr="00BB15DE">
        <w:t>]</w:t>
      </w:r>
    </w:p>
    <w:p w:rsidR="003947FA" w:rsidRDefault="003947FA">
      <w:pPr>
        <w:ind w:left="720"/>
        <w:rPr>
          <w:b/>
          <w:color w:val="FF00FF"/>
        </w:rPr>
      </w:pPr>
    </w:p>
    <w:p w:rsidR="00BB15DE" w:rsidRPr="00BB15DE" w:rsidRDefault="00BB15DE">
      <w:pPr>
        <w:ind w:left="720"/>
      </w:pPr>
      <w:r w:rsidRPr="00BB15DE">
        <w:t xml:space="preserve">Ratkaisujen </w:t>
      </w:r>
      <w:r>
        <w:t xml:space="preserve">b–e </w:t>
      </w:r>
      <w:r w:rsidRPr="00BB15DE">
        <w:t>havainnollistukset:</w:t>
      </w:r>
    </w:p>
    <w:p w:rsidR="003947FA" w:rsidRPr="00BB15DE" w:rsidRDefault="00BB15DE">
      <w:pPr>
        <w:ind w:left="720"/>
      </w:pPr>
      <w:r>
        <w:t>b</w:t>
      </w:r>
      <w:r w:rsidRPr="00BB15DE">
        <w:t>)</w:t>
      </w:r>
      <w:r w:rsidR="00A867BF" w:rsidRPr="00BB15DE">
        <w:t xml:space="preserve"> </w:t>
      </w:r>
      <w:r w:rsidR="00A867BF" w:rsidRPr="00BB15DE">
        <w:tab/>
      </w:r>
      <w:r w:rsidR="00A867BF" w:rsidRPr="00BB15DE">
        <w:tab/>
      </w:r>
      <w:r w:rsidR="00A867BF" w:rsidRPr="00BB15DE">
        <w:tab/>
      </w:r>
      <w:r w:rsidR="00A867BF" w:rsidRPr="00BB15DE">
        <w:tab/>
      </w:r>
      <w:r w:rsidR="00A867BF" w:rsidRPr="00BB15DE">
        <w:tab/>
      </w:r>
      <w:r>
        <w:tab/>
        <w:t>c</w:t>
      </w:r>
      <w:r w:rsidRPr="00BB15DE">
        <w:t>)</w:t>
      </w:r>
    </w:p>
    <w:p w:rsidR="003947FA" w:rsidRPr="00BB15DE" w:rsidRDefault="00A867BF">
      <w:pPr>
        <w:ind w:left="720"/>
      </w:pPr>
      <w:r w:rsidRPr="00BB15DE">
        <w:rPr>
          <w:noProof/>
        </w:rPr>
        <w:drawing>
          <wp:inline distT="114300" distB="114300" distL="114300" distR="114300">
            <wp:extent cx="2061713" cy="1229366"/>
            <wp:effectExtent l="0" t="0" r="0" b="889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7378" cy="12327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B15DE">
        <w:rPr>
          <w:noProof/>
        </w:rPr>
        <w:drawing>
          <wp:inline distT="114300" distB="114300" distL="114300" distR="114300">
            <wp:extent cx="2165230" cy="1456918"/>
            <wp:effectExtent l="0" t="0" r="6985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893" cy="14600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47FA" w:rsidRPr="00BB15DE" w:rsidRDefault="00BB15DE">
      <w:pPr>
        <w:ind w:left="720"/>
      </w:pPr>
      <w:r>
        <w:t>d</w:t>
      </w:r>
      <w:r w:rsidRPr="00BB15DE">
        <w:t>)</w:t>
      </w:r>
      <w:r w:rsidR="00A867BF" w:rsidRPr="00BB15DE">
        <w:tab/>
      </w:r>
      <w:r w:rsidR="00A867BF" w:rsidRPr="00BB15DE">
        <w:tab/>
      </w:r>
      <w:r w:rsidR="00A867BF" w:rsidRPr="00BB15DE">
        <w:tab/>
      </w:r>
      <w:r w:rsidR="00A867BF" w:rsidRPr="00BB15DE">
        <w:tab/>
      </w:r>
      <w:r w:rsidR="00A867BF" w:rsidRPr="00BB15DE">
        <w:tab/>
      </w:r>
      <w:r w:rsidR="00A867BF" w:rsidRPr="00BB15DE">
        <w:tab/>
      </w:r>
      <w:r>
        <w:t>e</w:t>
      </w:r>
      <w:r w:rsidRPr="00BB15DE">
        <w:t>)</w:t>
      </w:r>
    </w:p>
    <w:p w:rsidR="003947FA" w:rsidRDefault="00A867BF">
      <w:pPr>
        <w:ind w:left="720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1966823" cy="992217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4198" cy="9959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114300" distB="114300" distL="114300" distR="114300">
            <wp:extent cx="2467154" cy="831143"/>
            <wp:effectExtent l="0" t="0" r="0" b="762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1357" cy="8392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47FA" w:rsidRDefault="003947FA">
      <w:pPr>
        <w:ind w:left="720"/>
        <w:rPr>
          <w:b/>
        </w:rPr>
      </w:pPr>
    </w:p>
    <w:p w:rsidR="003947FA" w:rsidRDefault="004F6FFB">
      <w:pPr>
        <w:rPr>
          <w:b/>
        </w:rPr>
      </w:pPr>
      <w:r w:rsidRPr="004F6FFB">
        <w:t>Tehtävä 2</w:t>
      </w:r>
      <w:r w:rsidR="00A867BF" w:rsidRPr="004F6FFB">
        <w:t>:</w:t>
      </w:r>
      <w:r w:rsidRPr="004F6FFB">
        <w:t xml:space="preserve"> </w:t>
      </w:r>
      <m:oMath>
        <m:r>
          <m:rPr>
            <m:sty m:val="bi"/>
          </m:rPr>
          <w:rPr>
            <w:rFonts w:ascii="Cambria Math" w:hAnsi="Cambria Math"/>
          </w:rPr>
          <m:t>12</m:t>
        </m:r>
      </m:oMath>
      <w:r w:rsidR="00A867BF" w:rsidRPr="004F6FFB">
        <w:rPr>
          <w:b/>
        </w:rPr>
        <w:t xml:space="preserve"> </w:t>
      </w:r>
      <m:oMath>
        <m:r>
          <w:rPr>
            <w:rFonts w:ascii="Cambria Math" w:hAnsi="Cambria Math"/>
          </w:rPr>
          <m:t>×</m:t>
        </m:r>
      </m:oMath>
      <w:r w:rsidR="00A867BF" w:rsidRPr="004F6FFB">
        <w:rPr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15</m:t>
        </m:r>
      </m:oMath>
    </w:p>
    <w:p w:rsidR="00A867BF" w:rsidRPr="004F6FFB" w:rsidRDefault="00A867BF">
      <w:pPr>
        <w:rPr>
          <w:b/>
        </w:rPr>
      </w:pPr>
      <w:bookmarkStart w:id="0" w:name="_GoBack"/>
      <w:bookmarkEnd w:id="0"/>
    </w:p>
    <w:p w:rsidR="003947FA" w:rsidRDefault="00A867BF">
      <w:pPr>
        <w:widowControl w:val="0"/>
        <w:rPr>
          <w:b/>
        </w:rPr>
      </w:pPr>
      <w:r>
        <w:rPr>
          <w:noProof/>
        </w:rPr>
        <w:drawing>
          <wp:inline distT="114300" distB="114300" distL="114300" distR="114300">
            <wp:extent cx="5734050" cy="36830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47FA" w:rsidRDefault="003947FA">
      <w:pPr>
        <w:rPr>
          <w:b/>
        </w:rPr>
      </w:pPr>
    </w:p>
    <w:tbl>
      <w:tblPr>
        <w:tblStyle w:val="a1"/>
        <w:tblW w:w="549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45"/>
        <w:gridCol w:w="2745"/>
      </w:tblGrid>
      <w:tr w:rsidR="003947FA">
        <w:tc>
          <w:tcPr>
            <w:tcW w:w="2745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47FA" w:rsidRPr="00BB15DE" w:rsidRDefault="00A86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BB15DE">
              <w:t xml:space="preserve">12 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Pr="00BB15DE">
              <w:t xml:space="preserve"> 15 = (3 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Pr="00BB15DE">
              <w:t xml:space="preserve"> 4) 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Pr="00BB15DE">
              <w:t xml:space="preserve"> 15</w:t>
            </w:r>
          </w:p>
          <w:p w:rsidR="003947FA" w:rsidRPr="00BB15DE" w:rsidRDefault="00A86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BB15DE">
              <w:t xml:space="preserve">             = 3 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Pr="00BB15DE">
              <w:t xml:space="preserve"> (4 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Pr="00BB15DE">
              <w:t xml:space="preserve"> 15)</w:t>
            </w:r>
          </w:p>
          <w:p w:rsidR="003947FA" w:rsidRPr="00BB15DE" w:rsidRDefault="00A86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BB15DE">
              <w:t xml:space="preserve">             = 3 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Pr="00BB15DE">
              <w:t xml:space="preserve"> 60</w:t>
            </w:r>
          </w:p>
          <w:p w:rsidR="003947FA" w:rsidRPr="00BB15DE" w:rsidRDefault="00A86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BB15DE">
              <w:t xml:space="preserve">             = 180</w:t>
            </w:r>
          </w:p>
          <w:p w:rsidR="003947FA" w:rsidRPr="00BB15DE" w:rsidRDefault="003947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947FA" w:rsidRPr="00BB15DE" w:rsidRDefault="00A86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BB15DE">
              <w:t xml:space="preserve">   assosiatiivinen</w:t>
            </w:r>
          </w:p>
        </w:tc>
        <w:tc>
          <w:tcPr>
            <w:tcW w:w="2745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47FA" w:rsidRPr="00BB15DE" w:rsidRDefault="00A86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BB15DE">
              <w:t xml:space="preserve">  </w:t>
            </w:r>
            <w:r w:rsidRPr="00BB15DE">
              <w:t xml:space="preserve">12 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Pr="00BB15DE">
              <w:t xml:space="preserve"> 15 = 12 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Pr="00BB15DE">
              <w:t xml:space="preserve"> (5 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Pr="00BB15DE">
              <w:t xml:space="preserve"> 3)</w:t>
            </w:r>
          </w:p>
          <w:p w:rsidR="003947FA" w:rsidRPr="00BB15DE" w:rsidRDefault="00A86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BB15DE">
              <w:t xml:space="preserve">               = (12 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Pr="00BB15DE">
              <w:t xml:space="preserve"> 5) 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Pr="00BB15DE">
              <w:t xml:space="preserve"> 3</w:t>
            </w:r>
          </w:p>
          <w:p w:rsidR="003947FA" w:rsidRPr="00BB15DE" w:rsidRDefault="00A86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BB15DE">
              <w:t xml:space="preserve">               = 60 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Pr="00BB15DE">
              <w:t xml:space="preserve"> 3</w:t>
            </w:r>
          </w:p>
          <w:p w:rsidR="003947FA" w:rsidRPr="00BB15DE" w:rsidRDefault="003947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947FA" w:rsidRPr="00BB15DE" w:rsidRDefault="003947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947FA" w:rsidRPr="00BB15DE" w:rsidRDefault="00A86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BB15DE">
              <w:t xml:space="preserve">    assosiatiivinen</w:t>
            </w:r>
          </w:p>
        </w:tc>
      </w:tr>
    </w:tbl>
    <w:p w:rsidR="003947FA" w:rsidRDefault="003947FA">
      <w:pPr>
        <w:rPr>
          <w:color w:val="FF9900"/>
        </w:rPr>
      </w:pPr>
    </w:p>
    <w:p w:rsidR="004F6FFB" w:rsidRDefault="004F6FFB">
      <w:pPr>
        <w:rPr>
          <w:color w:val="FF9900"/>
        </w:rPr>
      </w:pPr>
      <w:r>
        <w:t xml:space="preserve">Lähde: </w:t>
      </w:r>
      <w:hyperlink r:id="rId10" w:history="1">
        <w:r w:rsidRPr="00E450D2">
          <w:rPr>
            <w:rStyle w:val="Hyperlink"/>
          </w:rPr>
          <w:t>https://www.youtube.com/watch?v=y</w:t>
        </w:r>
        <w:r w:rsidRPr="00E450D2">
          <w:rPr>
            <w:rStyle w:val="Hyperlink"/>
          </w:rPr>
          <w:t>X</w:t>
        </w:r>
        <w:r w:rsidRPr="00E450D2">
          <w:rPr>
            <w:rStyle w:val="Hyperlink"/>
          </w:rPr>
          <w:t>NG6GKFhQM</w:t>
        </w:r>
      </w:hyperlink>
      <w:r>
        <w:t xml:space="preserve"> </w:t>
      </w:r>
    </w:p>
    <w:sectPr w:rsidR="004F6FFB" w:rsidSect="00C16A9A">
      <w:pgSz w:w="11909" w:h="16834"/>
      <w:pgMar w:top="1134" w:right="1418" w:bottom="1134" w:left="1418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E36149"/>
    <w:multiLevelType w:val="multilevel"/>
    <w:tmpl w:val="E41450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88D1437"/>
    <w:multiLevelType w:val="multilevel"/>
    <w:tmpl w:val="6B5C3D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AF85B8E"/>
    <w:multiLevelType w:val="multilevel"/>
    <w:tmpl w:val="2C68FA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1962B54"/>
    <w:multiLevelType w:val="hybridMultilevel"/>
    <w:tmpl w:val="6318E834"/>
    <w:lvl w:ilvl="0" w:tplc="D7B612C4">
      <w:start w:val="14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06014EF"/>
    <w:multiLevelType w:val="hybridMultilevel"/>
    <w:tmpl w:val="6FA6C196"/>
    <w:lvl w:ilvl="0" w:tplc="6A3E5ED4">
      <w:start w:val="1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E74A45"/>
    <w:multiLevelType w:val="hybridMultilevel"/>
    <w:tmpl w:val="F46A3EF4"/>
    <w:lvl w:ilvl="0" w:tplc="C72436F0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A4724E"/>
    <w:multiLevelType w:val="multilevel"/>
    <w:tmpl w:val="C5FE31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FC2082B"/>
    <w:multiLevelType w:val="multilevel"/>
    <w:tmpl w:val="2C7E45C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3947FA"/>
    <w:rsid w:val="00303C67"/>
    <w:rsid w:val="003947FA"/>
    <w:rsid w:val="004F6FFB"/>
    <w:rsid w:val="006A5AD2"/>
    <w:rsid w:val="009F1C6D"/>
    <w:rsid w:val="00A867BF"/>
    <w:rsid w:val="00BB15DE"/>
    <w:rsid w:val="00C16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4DFAD"/>
  <w15:docId w15:val="{8D11120A-736F-4785-9AFD-7D56C5B78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fi-FI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4F6FF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F6FF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A5A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yXNG6GKFhQ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228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Jyväskylä</Company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Hähkiöniemi, Markus</cp:lastModifiedBy>
  <cp:revision>6</cp:revision>
  <dcterms:created xsi:type="dcterms:W3CDTF">2019-01-24T19:06:00Z</dcterms:created>
  <dcterms:modified xsi:type="dcterms:W3CDTF">2019-01-24T19:28:00Z</dcterms:modified>
</cp:coreProperties>
</file>