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AE" w:rsidRDefault="003865AE">
      <w:r>
        <w:t>OECD – wide range of topics</w:t>
      </w:r>
    </w:p>
    <w:p w:rsidR="00604F75" w:rsidRDefault="003865AE">
      <w:hyperlink r:id="rId5" w:history="1">
        <w:r w:rsidRPr="003940CC">
          <w:rPr>
            <w:rStyle w:val="Hyperlink"/>
          </w:rPr>
          <w:t>http://stats.oecd.org/Index.aspx?ThemeTreeId=3</w:t>
        </w:r>
      </w:hyperlink>
    </w:p>
    <w:p w:rsidR="003865AE" w:rsidRDefault="003865AE">
      <w:r>
        <w:t>World Bank – wide range of topics</w:t>
      </w:r>
    </w:p>
    <w:p w:rsidR="003865AE" w:rsidRDefault="003865AE">
      <w:hyperlink r:id="rId6" w:history="1">
        <w:r w:rsidRPr="003940CC">
          <w:rPr>
            <w:rStyle w:val="Hyperlink"/>
          </w:rPr>
          <w:t>http://data.worldbank.org/indicator</w:t>
        </w:r>
      </w:hyperlink>
    </w:p>
    <w:p w:rsidR="003865AE" w:rsidRDefault="003865AE">
      <w:r>
        <w:t>UNDP – Human development reports</w:t>
      </w:r>
    </w:p>
    <w:p w:rsidR="003865AE" w:rsidRDefault="003865AE">
      <w:hyperlink r:id="rId7" w:history="1">
        <w:r w:rsidRPr="003940CC">
          <w:rPr>
            <w:rStyle w:val="Hyperlink"/>
          </w:rPr>
          <w:t>http://hdr.undp.org/en/data</w:t>
        </w:r>
      </w:hyperlink>
    </w:p>
    <w:p w:rsidR="003865AE" w:rsidRDefault="003865AE">
      <w:r>
        <w:t>SDBS – Asian development statistics</w:t>
      </w:r>
    </w:p>
    <w:p w:rsidR="003865AE" w:rsidRDefault="003865AE">
      <w:hyperlink r:id="rId8" w:history="1">
        <w:r w:rsidRPr="003940CC">
          <w:rPr>
            <w:rStyle w:val="Hyperlink"/>
          </w:rPr>
          <w:t>https://sdbs.adb.org/sdbs/</w:t>
        </w:r>
      </w:hyperlink>
    </w:p>
    <w:p w:rsidR="003865AE" w:rsidRDefault="003865AE">
      <w:r>
        <w:t>UN database collection</w:t>
      </w:r>
    </w:p>
    <w:p w:rsidR="003865AE" w:rsidRDefault="003865AE">
      <w:hyperlink r:id="rId9" w:history="1">
        <w:r w:rsidRPr="003940CC">
          <w:rPr>
            <w:rStyle w:val="Hyperlink"/>
          </w:rPr>
          <w:t>http://data.un.org/Explorer.aspx</w:t>
        </w:r>
      </w:hyperlink>
    </w:p>
    <w:p w:rsidR="003865AE" w:rsidRPr="003865AE" w:rsidRDefault="003865AE">
      <w:pPr>
        <w:rPr>
          <w:lang w:val="fi-FI"/>
        </w:rPr>
      </w:pPr>
      <w:r w:rsidRPr="003865AE">
        <w:rPr>
          <w:lang w:val="fi-FI"/>
        </w:rPr>
        <w:t xml:space="preserve">EUROSTAT – EU </w:t>
      </w:r>
      <w:proofErr w:type="spellStart"/>
      <w:r w:rsidRPr="003865AE">
        <w:rPr>
          <w:lang w:val="fi-FI"/>
        </w:rPr>
        <w:t>statistics</w:t>
      </w:r>
      <w:proofErr w:type="spellEnd"/>
    </w:p>
    <w:p w:rsidR="003865AE" w:rsidRPr="003865AE" w:rsidRDefault="003865AE">
      <w:hyperlink r:id="rId10" w:history="1">
        <w:r w:rsidRPr="003865AE">
          <w:rPr>
            <w:rStyle w:val="Hyperlink"/>
          </w:rPr>
          <w:t>http://ec.europa.eu/eurostat</w:t>
        </w:r>
      </w:hyperlink>
    </w:p>
    <w:p w:rsidR="003865AE" w:rsidRPr="003865AE" w:rsidRDefault="003865AE">
      <w:r w:rsidRPr="003865AE">
        <w:t>WTO – World trade organization statistics</w:t>
      </w:r>
    </w:p>
    <w:p w:rsidR="003865AE" w:rsidRDefault="003865AE">
      <w:hyperlink r:id="rId11" w:history="1">
        <w:r w:rsidRPr="003940CC">
          <w:rPr>
            <w:rStyle w:val="Hyperlink"/>
          </w:rPr>
          <w:t>http://stat.wto.org/Home/WSDBHome.aspx?Language</w:t>
        </w:r>
      </w:hyperlink>
      <w:r w:rsidRPr="003865AE">
        <w:t>=</w:t>
      </w:r>
    </w:p>
    <w:p w:rsidR="003865AE" w:rsidRDefault="003865AE">
      <w:r>
        <w:t>WHO – Health statistics</w:t>
      </w:r>
    </w:p>
    <w:p w:rsidR="003865AE" w:rsidRDefault="003865AE">
      <w:hyperlink r:id="rId12" w:history="1">
        <w:r w:rsidRPr="003940CC">
          <w:rPr>
            <w:rStyle w:val="Hyperlink"/>
          </w:rPr>
          <w:t>http://apps.who.int/gho/data/node.home</w:t>
        </w:r>
      </w:hyperlink>
    </w:p>
    <w:p w:rsidR="003865AE" w:rsidRPr="003865AE" w:rsidRDefault="003865AE">
      <w:bookmarkStart w:id="0" w:name="_GoBack"/>
      <w:bookmarkEnd w:id="0"/>
    </w:p>
    <w:sectPr w:rsidR="003865AE" w:rsidRPr="0038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AE"/>
    <w:rsid w:val="00000718"/>
    <w:rsid w:val="0000467F"/>
    <w:rsid w:val="00007383"/>
    <w:rsid w:val="000103D1"/>
    <w:rsid w:val="000130FD"/>
    <w:rsid w:val="0001354E"/>
    <w:rsid w:val="0001366B"/>
    <w:rsid w:val="00014273"/>
    <w:rsid w:val="00017A44"/>
    <w:rsid w:val="00021824"/>
    <w:rsid w:val="00030E0A"/>
    <w:rsid w:val="00032455"/>
    <w:rsid w:val="0003256A"/>
    <w:rsid w:val="000408AA"/>
    <w:rsid w:val="00043D0C"/>
    <w:rsid w:val="00056E9F"/>
    <w:rsid w:val="00057885"/>
    <w:rsid w:val="0006082E"/>
    <w:rsid w:val="000613F1"/>
    <w:rsid w:val="0007567B"/>
    <w:rsid w:val="00076DFA"/>
    <w:rsid w:val="00084693"/>
    <w:rsid w:val="0008502A"/>
    <w:rsid w:val="00090244"/>
    <w:rsid w:val="0009791D"/>
    <w:rsid w:val="000A42E1"/>
    <w:rsid w:val="000A4C0F"/>
    <w:rsid w:val="000A7076"/>
    <w:rsid w:val="000A729C"/>
    <w:rsid w:val="000B2641"/>
    <w:rsid w:val="000B3AF6"/>
    <w:rsid w:val="000B56C9"/>
    <w:rsid w:val="000B6897"/>
    <w:rsid w:val="000C53F1"/>
    <w:rsid w:val="000D28A3"/>
    <w:rsid w:val="000D2DFC"/>
    <w:rsid w:val="000D3ED2"/>
    <w:rsid w:val="000D73FE"/>
    <w:rsid w:val="000E1332"/>
    <w:rsid w:val="000E17C1"/>
    <w:rsid w:val="000E4ED8"/>
    <w:rsid w:val="000E5217"/>
    <w:rsid w:val="000E5455"/>
    <w:rsid w:val="000E5D02"/>
    <w:rsid w:val="000E73D7"/>
    <w:rsid w:val="000E7EA6"/>
    <w:rsid w:val="000E7F21"/>
    <w:rsid w:val="000F324B"/>
    <w:rsid w:val="001009FD"/>
    <w:rsid w:val="00102973"/>
    <w:rsid w:val="001029A1"/>
    <w:rsid w:val="001118A4"/>
    <w:rsid w:val="0011314F"/>
    <w:rsid w:val="00115A38"/>
    <w:rsid w:val="0012183D"/>
    <w:rsid w:val="0012273C"/>
    <w:rsid w:val="00131325"/>
    <w:rsid w:val="00132132"/>
    <w:rsid w:val="00135B20"/>
    <w:rsid w:val="00140479"/>
    <w:rsid w:val="001408DB"/>
    <w:rsid w:val="001415A9"/>
    <w:rsid w:val="00142664"/>
    <w:rsid w:val="00142B18"/>
    <w:rsid w:val="00146483"/>
    <w:rsid w:val="0015263E"/>
    <w:rsid w:val="00156770"/>
    <w:rsid w:val="00161543"/>
    <w:rsid w:val="0016462A"/>
    <w:rsid w:val="0016606F"/>
    <w:rsid w:val="00174FC6"/>
    <w:rsid w:val="00180A1F"/>
    <w:rsid w:val="00184E45"/>
    <w:rsid w:val="00191DAD"/>
    <w:rsid w:val="00193D18"/>
    <w:rsid w:val="0019606C"/>
    <w:rsid w:val="001A5461"/>
    <w:rsid w:val="001A55DE"/>
    <w:rsid w:val="001A7C04"/>
    <w:rsid w:val="001B25C7"/>
    <w:rsid w:val="001B4DC2"/>
    <w:rsid w:val="001C05DE"/>
    <w:rsid w:val="001C0FC7"/>
    <w:rsid w:val="001C35D9"/>
    <w:rsid w:val="001C5438"/>
    <w:rsid w:val="001C7524"/>
    <w:rsid w:val="001D33A2"/>
    <w:rsid w:val="001D55D5"/>
    <w:rsid w:val="001D5972"/>
    <w:rsid w:val="001E0DD4"/>
    <w:rsid w:val="001E163B"/>
    <w:rsid w:val="001E3CFA"/>
    <w:rsid w:val="001E42A5"/>
    <w:rsid w:val="001E7B0D"/>
    <w:rsid w:val="001F2800"/>
    <w:rsid w:val="001F3998"/>
    <w:rsid w:val="001F3A97"/>
    <w:rsid w:val="001F4177"/>
    <w:rsid w:val="00201419"/>
    <w:rsid w:val="00201DBF"/>
    <w:rsid w:val="0020304C"/>
    <w:rsid w:val="00212359"/>
    <w:rsid w:val="00216C4D"/>
    <w:rsid w:val="002203F0"/>
    <w:rsid w:val="00220484"/>
    <w:rsid w:val="0022064B"/>
    <w:rsid w:val="00220881"/>
    <w:rsid w:val="00227C79"/>
    <w:rsid w:val="00232B1A"/>
    <w:rsid w:val="002379B0"/>
    <w:rsid w:val="00237BDB"/>
    <w:rsid w:val="0024157E"/>
    <w:rsid w:val="00246226"/>
    <w:rsid w:val="00246AD3"/>
    <w:rsid w:val="00250FCA"/>
    <w:rsid w:val="0025725A"/>
    <w:rsid w:val="002579CA"/>
    <w:rsid w:val="0026147E"/>
    <w:rsid w:val="002623B7"/>
    <w:rsid w:val="002670F4"/>
    <w:rsid w:val="002825C5"/>
    <w:rsid w:val="00287EAE"/>
    <w:rsid w:val="00296E1E"/>
    <w:rsid w:val="002A6E7A"/>
    <w:rsid w:val="002A7F16"/>
    <w:rsid w:val="002B03C4"/>
    <w:rsid w:val="002C0DC6"/>
    <w:rsid w:val="002C4248"/>
    <w:rsid w:val="002D1AC8"/>
    <w:rsid w:val="002D37E4"/>
    <w:rsid w:val="002D5727"/>
    <w:rsid w:val="002E6227"/>
    <w:rsid w:val="002F3F0F"/>
    <w:rsid w:val="002F52F8"/>
    <w:rsid w:val="002F6719"/>
    <w:rsid w:val="002F6D58"/>
    <w:rsid w:val="002F791D"/>
    <w:rsid w:val="0030771F"/>
    <w:rsid w:val="0032146E"/>
    <w:rsid w:val="00321FB3"/>
    <w:rsid w:val="003239D8"/>
    <w:rsid w:val="00324B95"/>
    <w:rsid w:val="00325244"/>
    <w:rsid w:val="00326EC6"/>
    <w:rsid w:val="003324E3"/>
    <w:rsid w:val="00335252"/>
    <w:rsid w:val="0033774C"/>
    <w:rsid w:val="0034104A"/>
    <w:rsid w:val="00341726"/>
    <w:rsid w:val="00347057"/>
    <w:rsid w:val="003550AD"/>
    <w:rsid w:val="00371278"/>
    <w:rsid w:val="00372649"/>
    <w:rsid w:val="00376AD9"/>
    <w:rsid w:val="00377B47"/>
    <w:rsid w:val="00380BF4"/>
    <w:rsid w:val="003816E4"/>
    <w:rsid w:val="00382802"/>
    <w:rsid w:val="003862CC"/>
    <w:rsid w:val="003865AE"/>
    <w:rsid w:val="00386898"/>
    <w:rsid w:val="00386A5F"/>
    <w:rsid w:val="0039356B"/>
    <w:rsid w:val="0039372C"/>
    <w:rsid w:val="00396465"/>
    <w:rsid w:val="003A2581"/>
    <w:rsid w:val="003A2CC9"/>
    <w:rsid w:val="003A49FB"/>
    <w:rsid w:val="003A7F1F"/>
    <w:rsid w:val="003B223F"/>
    <w:rsid w:val="003B32DC"/>
    <w:rsid w:val="003B3F0E"/>
    <w:rsid w:val="003C2B2C"/>
    <w:rsid w:val="003D233A"/>
    <w:rsid w:val="003D2F33"/>
    <w:rsid w:val="003E0474"/>
    <w:rsid w:val="003E1355"/>
    <w:rsid w:val="003E1B38"/>
    <w:rsid w:val="003E332A"/>
    <w:rsid w:val="003E4DB5"/>
    <w:rsid w:val="003E51B8"/>
    <w:rsid w:val="003E645A"/>
    <w:rsid w:val="003F3D4B"/>
    <w:rsid w:val="003F58ED"/>
    <w:rsid w:val="00401DBF"/>
    <w:rsid w:val="0040225A"/>
    <w:rsid w:val="00405E0B"/>
    <w:rsid w:val="00421541"/>
    <w:rsid w:val="0043028D"/>
    <w:rsid w:val="0043114B"/>
    <w:rsid w:val="00435F7C"/>
    <w:rsid w:val="00441BF1"/>
    <w:rsid w:val="00444C41"/>
    <w:rsid w:val="00446744"/>
    <w:rsid w:val="00450F5A"/>
    <w:rsid w:val="00453568"/>
    <w:rsid w:val="00454126"/>
    <w:rsid w:val="004626C6"/>
    <w:rsid w:val="00465E69"/>
    <w:rsid w:val="004663AA"/>
    <w:rsid w:val="00466A73"/>
    <w:rsid w:val="00473063"/>
    <w:rsid w:val="00476253"/>
    <w:rsid w:val="00480A61"/>
    <w:rsid w:val="00481CE3"/>
    <w:rsid w:val="004860DD"/>
    <w:rsid w:val="004861CE"/>
    <w:rsid w:val="0049142A"/>
    <w:rsid w:val="004951C7"/>
    <w:rsid w:val="004955E3"/>
    <w:rsid w:val="00496B61"/>
    <w:rsid w:val="004A32E3"/>
    <w:rsid w:val="004A3968"/>
    <w:rsid w:val="004C1F56"/>
    <w:rsid w:val="004C37C4"/>
    <w:rsid w:val="004D0DD9"/>
    <w:rsid w:val="004D530C"/>
    <w:rsid w:val="004D57C6"/>
    <w:rsid w:val="004E0024"/>
    <w:rsid w:val="004E2369"/>
    <w:rsid w:val="004E37F7"/>
    <w:rsid w:val="004E586B"/>
    <w:rsid w:val="004E589C"/>
    <w:rsid w:val="004E6707"/>
    <w:rsid w:val="004F02EC"/>
    <w:rsid w:val="004F5E94"/>
    <w:rsid w:val="004F6B05"/>
    <w:rsid w:val="005018D3"/>
    <w:rsid w:val="00502422"/>
    <w:rsid w:val="00502C99"/>
    <w:rsid w:val="00503415"/>
    <w:rsid w:val="00504D84"/>
    <w:rsid w:val="00505928"/>
    <w:rsid w:val="00507FE8"/>
    <w:rsid w:val="00511017"/>
    <w:rsid w:val="005152CA"/>
    <w:rsid w:val="00517726"/>
    <w:rsid w:val="00517FAC"/>
    <w:rsid w:val="00520116"/>
    <w:rsid w:val="00535AD5"/>
    <w:rsid w:val="00536A2A"/>
    <w:rsid w:val="0054149B"/>
    <w:rsid w:val="005420F5"/>
    <w:rsid w:val="00546B0E"/>
    <w:rsid w:val="005539AB"/>
    <w:rsid w:val="005622F2"/>
    <w:rsid w:val="00566A68"/>
    <w:rsid w:val="00572EFC"/>
    <w:rsid w:val="005776AE"/>
    <w:rsid w:val="005814EC"/>
    <w:rsid w:val="00584DF8"/>
    <w:rsid w:val="005858E7"/>
    <w:rsid w:val="00586A90"/>
    <w:rsid w:val="00587D7E"/>
    <w:rsid w:val="00594C7C"/>
    <w:rsid w:val="00594D7F"/>
    <w:rsid w:val="005A46C4"/>
    <w:rsid w:val="005B3993"/>
    <w:rsid w:val="005B728D"/>
    <w:rsid w:val="005C3070"/>
    <w:rsid w:val="005C5EC5"/>
    <w:rsid w:val="005D27EE"/>
    <w:rsid w:val="005D3939"/>
    <w:rsid w:val="005F0938"/>
    <w:rsid w:val="005F1C49"/>
    <w:rsid w:val="005F4F38"/>
    <w:rsid w:val="005F7989"/>
    <w:rsid w:val="00603185"/>
    <w:rsid w:val="0060408E"/>
    <w:rsid w:val="00604808"/>
    <w:rsid w:val="00604F75"/>
    <w:rsid w:val="00606ADB"/>
    <w:rsid w:val="00610DD9"/>
    <w:rsid w:val="006114D3"/>
    <w:rsid w:val="00612E3D"/>
    <w:rsid w:val="0062001A"/>
    <w:rsid w:val="00624A02"/>
    <w:rsid w:val="006346CE"/>
    <w:rsid w:val="00634D75"/>
    <w:rsid w:val="00640A9D"/>
    <w:rsid w:val="00663A4D"/>
    <w:rsid w:val="006655B7"/>
    <w:rsid w:val="0066604D"/>
    <w:rsid w:val="006702A9"/>
    <w:rsid w:val="00675629"/>
    <w:rsid w:val="0067567D"/>
    <w:rsid w:val="00676449"/>
    <w:rsid w:val="00676F3A"/>
    <w:rsid w:val="00681F8B"/>
    <w:rsid w:val="00684AEA"/>
    <w:rsid w:val="00692126"/>
    <w:rsid w:val="00695EE4"/>
    <w:rsid w:val="00697435"/>
    <w:rsid w:val="006A0E78"/>
    <w:rsid w:val="006A2E59"/>
    <w:rsid w:val="006A3431"/>
    <w:rsid w:val="006A3647"/>
    <w:rsid w:val="006A533A"/>
    <w:rsid w:val="006A57C5"/>
    <w:rsid w:val="006B02F0"/>
    <w:rsid w:val="006B18E0"/>
    <w:rsid w:val="006B1BC0"/>
    <w:rsid w:val="006B2AE0"/>
    <w:rsid w:val="006B5408"/>
    <w:rsid w:val="006B5DE8"/>
    <w:rsid w:val="006C0B10"/>
    <w:rsid w:val="006C4513"/>
    <w:rsid w:val="006D15EF"/>
    <w:rsid w:val="006E26CC"/>
    <w:rsid w:val="006E366E"/>
    <w:rsid w:val="006E3CEE"/>
    <w:rsid w:val="006E72FE"/>
    <w:rsid w:val="006F5E74"/>
    <w:rsid w:val="007012C6"/>
    <w:rsid w:val="00701CD2"/>
    <w:rsid w:val="007034AB"/>
    <w:rsid w:val="00713A46"/>
    <w:rsid w:val="00714157"/>
    <w:rsid w:val="0071639B"/>
    <w:rsid w:val="00722BFE"/>
    <w:rsid w:val="00726878"/>
    <w:rsid w:val="00727E78"/>
    <w:rsid w:val="0073173C"/>
    <w:rsid w:val="00745684"/>
    <w:rsid w:val="00746273"/>
    <w:rsid w:val="00754B9D"/>
    <w:rsid w:val="007550BB"/>
    <w:rsid w:val="007603C7"/>
    <w:rsid w:val="00764DB7"/>
    <w:rsid w:val="007734F4"/>
    <w:rsid w:val="007764EF"/>
    <w:rsid w:val="0079138F"/>
    <w:rsid w:val="00794755"/>
    <w:rsid w:val="007950DF"/>
    <w:rsid w:val="007972B7"/>
    <w:rsid w:val="007A4096"/>
    <w:rsid w:val="007A42A4"/>
    <w:rsid w:val="007A48EF"/>
    <w:rsid w:val="007A513B"/>
    <w:rsid w:val="007A6D6E"/>
    <w:rsid w:val="007B00BC"/>
    <w:rsid w:val="007B0D8D"/>
    <w:rsid w:val="007B27D8"/>
    <w:rsid w:val="007B7A42"/>
    <w:rsid w:val="007C30ED"/>
    <w:rsid w:val="007C36FC"/>
    <w:rsid w:val="007C4320"/>
    <w:rsid w:val="007C6E79"/>
    <w:rsid w:val="007C7912"/>
    <w:rsid w:val="007D0315"/>
    <w:rsid w:val="007D1163"/>
    <w:rsid w:val="007D1DD9"/>
    <w:rsid w:val="007E5248"/>
    <w:rsid w:val="007F59D8"/>
    <w:rsid w:val="007F7C4A"/>
    <w:rsid w:val="008019E0"/>
    <w:rsid w:val="00804669"/>
    <w:rsid w:val="00806B2D"/>
    <w:rsid w:val="0081569D"/>
    <w:rsid w:val="008214FE"/>
    <w:rsid w:val="00821DDB"/>
    <w:rsid w:val="008233BA"/>
    <w:rsid w:val="00827098"/>
    <w:rsid w:val="00827236"/>
    <w:rsid w:val="008366BB"/>
    <w:rsid w:val="0084137A"/>
    <w:rsid w:val="00842320"/>
    <w:rsid w:val="008473D7"/>
    <w:rsid w:val="008521CC"/>
    <w:rsid w:val="00863174"/>
    <w:rsid w:val="00864E61"/>
    <w:rsid w:val="00867424"/>
    <w:rsid w:val="00871CA6"/>
    <w:rsid w:val="00877D83"/>
    <w:rsid w:val="00891E78"/>
    <w:rsid w:val="008928A2"/>
    <w:rsid w:val="00895E5C"/>
    <w:rsid w:val="008A1BA2"/>
    <w:rsid w:val="008A5A1C"/>
    <w:rsid w:val="008A5FCB"/>
    <w:rsid w:val="008B1D19"/>
    <w:rsid w:val="008B533A"/>
    <w:rsid w:val="008C180D"/>
    <w:rsid w:val="008C18AC"/>
    <w:rsid w:val="008C35BD"/>
    <w:rsid w:val="008C4863"/>
    <w:rsid w:val="008E4B8F"/>
    <w:rsid w:val="008E71EB"/>
    <w:rsid w:val="008E78D9"/>
    <w:rsid w:val="008F0213"/>
    <w:rsid w:val="008F5049"/>
    <w:rsid w:val="0091127C"/>
    <w:rsid w:val="00912C3E"/>
    <w:rsid w:val="00915EBB"/>
    <w:rsid w:val="0091742E"/>
    <w:rsid w:val="00917603"/>
    <w:rsid w:val="0092102B"/>
    <w:rsid w:val="00921226"/>
    <w:rsid w:val="0092260C"/>
    <w:rsid w:val="00922A77"/>
    <w:rsid w:val="00922BC7"/>
    <w:rsid w:val="009234A3"/>
    <w:rsid w:val="00924909"/>
    <w:rsid w:val="00925108"/>
    <w:rsid w:val="0092646E"/>
    <w:rsid w:val="00931B6B"/>
    <w:rsid w:val="00931CC1"/>
    <w:rsid w:val="00932945"/>
    <w:rsid w:val="0094383A"/>
    <w:rsid w:val="00945825"/>
    <w:rsid w:val="00957C1B"/>
    <w:rsid w:val="00957CB1"/>
    <w:rsid w:val="00964E04"/>
    <w:rsid w:val="00971FE6"/>
    <w:rsid w:val="00976E25"/>
    <w:rsid w:val="00984AE8"/>
    <w:rsid w:val="00985DE9"/>
    <w:rsid w:val="00986F40"/>
    <w:rsid w:val="009A1652"/>
    <w:rsid w:val="009A636D"/>
    <w:rsid w:val="009B1692"/>
    <w:rsid w:val="009B2A02"/>
    <w:rsid w:val="009B3831"/>
    <w:rsid w:val="009C1E98"/>
    <w:rsid w:val="009C396F"/>
    <w:rsid w:val="009C4568"/>
    <w:rsid w:val="009D1936"/>
    <w:rsid w:val="009D5276"/>
    <w:rsid w:val="009D59B5"/>
    <w:rsid w:val="009E2504"/>
    <w:rsid w:val="009E2830"/>
    <w:rsid w:val="009E3333"/>
    <w:rsid w:val="009F1BFE"/>
    <w:rsid w:val="009F3A2C"/>
    <w:rsid w:val="009F710A"/>
    <w:rsid w:val="00A01633"/>
    <w:rsid w:val="00A12DDA"/>
    <w:rsid w:val="00A179AA"/>
    <w:rsid w:val="00A264E7"/>
    <w:rsid w:val="00A267FA"/>
    <w:rsid w:val="00A33678"/>
    <w:rsid w:val="00A33E86"/>
    <w:rsid w:val="00A34E19"/>
    <w:rsid w:val="00A3545C"/>
    <w:rsid w:val="00A37132"/>
    <w:rsid w:val="00A37BE1"/>
    <w:rsid w:val="00A4096C"/>
    <w:rsid w:val="00A42945"/>
    <w:rsid w:val="00A429B5"/>
    <w:rsid w:val="00A42EAB"/>
    <w:rsid w:val="00A5223D"/>
    <w:rsid w:val="00A52DAF"/>
    <w:rsid w:val="00A57E48"/>
    <w:rsid w:val="00A62F64"/>
    <w:rsid w:val="00A90090"/>
    <w:rsid w:val="00A91AAB"/>
    <w:rsid w:val="00A95239"/>
    <w:rsid w:val="00A960E1"/>
    <w:rsid w:val="00A97052"/>
    <w:rsid w:val="00A97F72"/>
    <w:rsid w:val="00AA3EB2"/>
    <w:rsid w:val="00AA4E11"/>
    <w:rsid w:val="00AA7F29"/>
    <w:rsid w:val="00AB4770"/>
    <w:rsid w:val="00AB7769"/>
    <w:rsid w:val="00AC09EC"/>
    <w:rsid w:val="00AC6017"/>
    <w:rsid w:val="00AC7594"/>
    <w:rsid w:val="00AD6688"/>
    <w:rsid w:val="00AD7787"/>
    <w:rsid w:val="00AE5B2A"/>
    <w:rsid w:val="00AF3D07"/>
    <w:rsid w:val="00B04C55"/>
    <w:rsid w:val="00B1126F"/>
    <w:rsid w:val="00B16B80"/>
    <w:rsid w:val="00B26016"/>
    <w:rsid w:val="00B278B0"/>
    <w:rsid w:val="00B43EE9"/>
    <w:rsid w:val="00B4543D"/>
    <w:rsid w:val="00B51871"/>
    <w:rsid w:val="00B612C0"/>
    <w:rsid w:val="00B618AC"/>
    <w:rsid w:val="00B6315A"/>
    <w:rsid w:val="00B6348D"/>
    <w:rsid w:val="00B64166"/>
    <w:rsid w:val="00B649C4"/>
    <w:rsid w:val="00B656BC"/>
    <w:rsid w:val="00B77D0E"/>
    <w:rsid w:val="00B77F62"/>
    <w:rsid w:val="00B82B31"/>
    <w:rsid w:val="00B84D2D"/>
    <w:rsid w:val="00B87F04"/>
    <w:rsid w:val="00B90CFE"/>
    <w:rsid w:val="00B92320"/>
    <w:rsid w:val="00B925C8"/>
    <w:rsid w:val="00B93196"/>
    <w:rsid w:val="00BA0F4F"/>
    <w:rsid w:val="00BA408D"/>
    <w:rsid w:val="00BB38C2"/>
    <w:rsid w:val="00BC1824"/>
    <w:rsid w:val="00BC26E8"/>
    <w:rsid w:val="00BC3496"/>
    <w:rsid w:val="00BC68AD"/>
    <w:rsid w:val="00BC7213"/>
    <w:rsid w:val="00BC7F77"/>
    <w:rsid w:val="00BD0D31"/>
    <w:rsid w:val="00BD2A77"/>
    <w:rsid w:val="00BD3279"/>
    <w:rsid w:val="00BD632A"/>
    <w:rsid w:val="00BE2F82"/>
    <w:rsid w:val="00BE7C6B"/>
    <w:rsid w:val="00BF0230"/>
    <w:rsid w:val="00BF15D0"/>
    <w:rsid w:val="00BF1DD3"/>
    <w:rsid w:val="00BF6CE9"/>
    <w:rsid w:val="00C00C74"/>
    <w:rsid w:val="00C01D5D"/>
    <w:rsid w:val="00C03679"/>
    <w:rsid w:val="00C05A27"/>
    <w:rsid w:val="00C07884"/>
    <w:rsid w:val="00C07CB7"/>
    <w:rsid w:val="00C15171"/>
    <w:rsid w:val="00C21694"/>
    <w:rsid w:val="00C45723"/>
    <w:rsid w:val="00C53DD8"/>
    <w:rsid w:val="00C63810"/>
    <w:rsid w:val="00C71926"/>
    <w:rsid w:val="00C73FE6"/>
    <w:rsid w:val="00C74CC8"/>
    <w:rsid w:val="00C762FC"/>
    <w:rsid w:val="00C77B5C"/>
    <w:rsid w:val="00C94DD8"/>
    <w:rsid w:val="00C971BA"/>
    <w:rsid w:val="00CA79B1"/>
    <w:rsid w:val="00CB0001"/>
    <w:rsid w:val="00CB35A1"/>
    <w:rsid w:val="00CB3732"/>
    <w:rsid w:val="00CB3CD9"/>
    <w:rsid w:val="00CB4D5E"/>
    <w:rsid w:val="00CC007B"/>
    <w:rsid w:val="00CD3861"/>
    <w:rsid w:val="00CD740D"/>
    <w:rsid w:val="00CE12A5"/>
    <w:rsid w:val="00CE1AF6"/>
    <w:rsid w:val="00CE1C11"/>
    <w:rsid w:val="00CE2268"/>
    <w:rsid w:val="00CE342E"/>
    <w:rsid w:val="00CE53AB"/>
    <w:rsid w:val="00CE53C7"/>
    <w:rsid w:val="00CF2C6C"/>
    <w:rsid w:val="00CF4DAC"/>
    <w:rsid w:val="00CF56B4"/>
    <w:rsid w:val="00D02842"/>
    <w:rsid w:val="00D0358D"/>
    <w:rsid w:val="00D05DA5"/>
    <w:rsid w:val="00D067CA"/>
    <w:rsid w:val="00D07076"/>
    <w:rsid w:val="00D11C35"/>
    <w:rsid w:val="00D16D84"/>
    <w:rsid w:val="00D25654"/>
    <w:rsid w:val="00D3022C"/>
    <w:rsid w:val="00D31531"/>
    <w:rsid w:val="00D31FB8"/>
    <w:rsid w:val="00D32FD4"/>
    <w:rsid w:val="00D36B04"/>
    <w:rsid w:val="00D36B3F"/>
    <w:rsid w:val="00D4325C"/>
    <w:rsid w:val="00D57161"/>
    <w:rsid w:val="00D6254F"/>
    <w:rsid w:val="00D6624A"/>
    <w:rsid w:val="00D76594"/>
    <w:rsid w:val="00D805AF"/>
    <w:rsid w:val="00D8105C"/>
    <w:rsid w:val="00D9006F"/>
    <w:rsid w:val="00D91194"/>
    <w:rsid w:val="00D92F8A"/>
    <w:rsid w:val="00D93CAB"/>
    <w:rsid w:val="00D94C3B"/>
    <w:rsid w:val="00DA0D89"/>
    <w:rsid w:val="00DA17C2"/>
    <w:rsid w:val="00DA357A"/>
    <w:rsid w:val="00DA4A5B"/>
    <w:rsid w:val="00DA7B5D"/>
    <w:rsid w:val="00DB117D"/>
    <w:rsid w:val="00DB39A6"/>
    <w:rsid w:val="00DB6FA0"/>
    <w:rsid w:val="00DB733B"/>
    <w:rsid w:val="00DC1702"/>
    <w:rsid w:val="00DC2A1B"/>
    <w:rsid w:val="00DD775B"/>
    <w:rsid w:val="00DE3050"/>
    <w:rsid w:val="00DE3636"/>
    <w:rsid w:val="00DF011C"/>
    <w:rsid w:val="00E03D42"/>
    <w:rsid w:val="00E130D2"/>
    <w:rsid w:val="00E227F2"/>
    <w:rsid w:val="00E22911"/>
    <w:rsid w:val="00E26EDB"/>
    <w:rsid w:val="00E32790"/>
    <w:rsid w:val="00E333FD"/>
    <w:rsid w:val="00E36386"/>
    <w:rsid w:val="00E4308E"/>
    <w:rsid w:val="00E45901"/>
    <w:rsid w:val="00E479D6"/>
    <w:rsid w:val="00E5093A"/>
    <w:rsid w:val="00E511E2"/>
    <w:rsid w:val="00E52596"/>
    <w:rsid w:val="00E52BB7"/>
    <w:rsid w:val="00E61360"/>
    <w:rsid w:val="00E6137A"/>
    <w:rsid w:val="00E66511"/>
    <w:rsid w:val="00E70ED5"/>
    <w:rsid w:val="00E74375"/>
    <w:rsid w:val="00E75B3B"/>
    <w:rsid w:val="00E7678E"/>
    <w:rsid w:val="00E76888"/>
    <w:rsid w:val="00E80800"/>
    <w:rsid w:val="00E80DEB"/>
    <w:rsid w:val="00E80E34"/>
    <w:rsid w:val="00E814AF"/>
    <w:rsid w:val="00E85077"/>
    <w:rsid w:val="00E867D3"/>
    <w:rsid w:val="00E9299D"/>
    <w:rsid w:val="00E92C05"/>
    <w:rsid w:val="00E93D80"/>
    <w:rsid w:val="00E956BA"/>
    <w:rsid w:val="00E963AC"/>
    <w:rsid w:val="00E96A1D"/>
    <w:rsid w:val="00EA73B7"/>
    <w:rsid w:val="00EC2F9E"/>
    <w:rsid w:val="00ED0F8E"/>
    <w:rsid w:val="00ED4D46"/>
    <w:rsid w:val="00ED5A94"/>
    <w:rsid w:val="00EE1C3D"/>
    <w:rsid w:val="00EE1E6A"/>
    <w:rsid w:val="00EE2D56"/>
    <w:rsid w:val="00EF05AF"/>
    <w:rsid w:val="00EF2729"/>
    <w:rsid w:val="00F022D3"/>
    <w:rsid w:val="00F02D43"/>
    <w:rsid w:val="00F0580D"/>
    <w:rsid w:val="00F065AE"/>
    <w:rsid w:val="00F06652"/>
    <w:rsid w:val="00F06ABF"/>
    <w:rsid w:val="00F06F4C"/>
    <w:rsid w:val="00F11984"/>
    <w:rsid w:val="00F14743"/>
    <w:rsid w:val="00F14F98"/>
    <w:rsid w:val="00F20050"/>
    <w:rsid w:val="00F23524"/>
    <w:rsid w:val="00F261EF"/>
    <w:rsid w:val="00F350C3"/>
    <w:rsid w:val="00F35FC3"/>
    <w:rsid w:val="00F37258"/>
    <w:rsid w:val="00F409F4"/>
    <w:rsid w:val="00F43BB8"/>
    <w:rsid w:val="00F44450"/>
    <w:rsid w:val="00F513B9"/>
    <w:rsid w:val="00F53C04"/>
    <w:rsid w:val="00F555F8"/>
    <w:rsid w:val="00F6028A"/>
    <w:rsid w:val="00F60EEE"/>
    <w:rsid w:val="00F61493"/>
    <w:rsid w:val="00F6350E"/>
    <w:rsid w:val="00F64C29"/>
    <w:rsid w:val="00F66537"/>
    <w:rsid w:val="00F66B70"/>
    <w:rsid w:val="00F77316"/>
    <w:rsid w:val="00F8034D"/>
    <w:rsid w:val="00F80E02"/>
    <w:rsid w:val="00F81895"/>
    <w:rsid w:val="00F90908"/>
    <w:rsid w:val="00F92A56"/>
    <w:rsid w:val="00FA5598"/>
    <w:rsid w:val="00FB34FB"/>
    <w:rsid w:val="00FB779E"/>
    <w:rsid w:val="00FC438E"/>
    <w:rsid w:val="00FC635F"/>
    <w:rsid w:val="00FC64DA"/>
    <w:rsid w:val="00FC650F"/>
    <w:rsid w:val="00FC699A"/>
    <w:rsid w:val="00FC6A9C"/>
    <w:rsid w:val="00FD2634"/>
    <w:rsid w:val="00FE415F"/>
    <w:rsid w:val="00FE50FD"/>
    <w:rsid w:val="00FE62FF"/>
    <w:rsid w:val="00FF2A3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bs.adb.org/sdb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dr.undp.org/en/data" TargetMode="External"/><Relationship Id="rId12" Type="http://schemas.openxmlformats.org/officeDocument/2006/relationships/hyperlink" Target="http://apps.who.int/gho/data/node.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ta.worldbank.org/indicator" TargetMode="External"/><Relationship Id="rId11" Type="http://schemas.openxmlformats.org/officeDocument/2006/relationships/hyperlink" Target="http://stat.wto.org/Home/WSDBHome.aspx?Language" TargetMode="External"/><Relationship Id="rId5" Type="http://schemas.openxmlformats.org/officeDocument/2006/relationships/hyperlink" Target="http://stats.oecd.org/Index.aspx?ThemeTreeId=3" TargetMode="External"/><Relationship Id="rId10" Type="http://schemas.openxmlformats.org/officeDocument/2006/relationships/hyperlink" Target="http://ec.europa.eu/euro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un.org/Explor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Zakeviciute Rasa</dc:creator>
  <cp:lastModifiedBy>Zakeviciute Rasa</cp:lastModifiedBy>
  <cp:revision>1</cp:revision>
  <dcterms:created xsi:type="dcterms:W3CDTF">2016-04-14T08:48:00Z</dcterms:created>
  <dcterms:modified xsi:type="dcterms:W3CDTF">2016-04-14T08:57:00Z</dcterms:modified>
</cp:coreProperties>
</file>