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76387" w14:textId="77777777" w:rsidR="00B932BD" w:rsidRDefault="00B932BD" w:rsidP="00B932BD">
      <w:pPr>
        <w:pStyle w:val="western"/>
        <w:jc w:val="center"/>
        <w:outlineLvl w:val="1"/>
        <w:rPr>
          <w:b/>
          <w:bCs/>
          <w:sz w:val="28"/>
          <w:szCs w:val="28"/>
        </w:rPr>
      </w:pPr>
      <w:r w:rsidRPr="00B932BD">
        <w:rPr>
          <w:b/>
          <w:bCs/>
          <w:sz w:val="28"/>
          <w:szCs w:val="28"/>
        </w:rPr>
        <w:t>MONS1000 Kriittinen diskurssintutkimus</w:t>
      </w:r>
    </w:p>
    <w:p w14:paraId="771FCEFE" w14:textId="63320F8D" w:rsidR="00AB64F4" w:rsidRPr="00B932BD" w:rsidRDefault="00B932BD" w:rsidP="00B932BD">
      <w:pPr>
        <w:pStyle w:val="western"/>
        <w:jc w:val="center"/>
        <w:outlineLvl w:val="1"/>
        <w:rPr>
          <w:b/>
          <w:bCs/>
          <w:sz w:val="28"/>
          <w:szCs w:val="28"/>
        </w:rPr>
      </w:pPr>
      <w:r>
        <w:rPr>
          <w:b/>
          <w:bCs/>
          <w:sz w:val="28"/>
          <w:szCs w:val="28"/>
        </w:rPr>
        <w:t xml:space="preserve">Sari Pietikäinen </w:t>
      </w:r>
    </w:p>
    <w:p w14:paraId="2E5EC5F1" w14:textId="2C94DE62" w:rsidR="00B932BD" w:rsidRDefault="00B932BD" w:rsidP="00B932BD">
      <w:pPr>
        <w:pStyle w:val="western"/>
        <w:jc w:val="center"/>
        <w:outlineLvl w:val="1"/>
        <w:rPr>
          <w:b/>
          <w:bCs/>
          <w:sz w:val="28"/>
          <w:szCs w:val="28"/>
        </w:rPr>
      </w:pPr>
      <w:r>
        <w:rPr>
          <w:b/>
          <w:bCs/>
          <w:sz w:val="28"/>
          <w:szCs w:val="28"/>
        </w:rPr>
        <w:t>Kurssirunko ja aikataulu</w:t>
      </w:r>
    </w:p>
    <w:p w14:paraId="128B8871" w14:textId="77777777" w:rsidR="00B932BD" w:rsidRPr="00B932BD" w:rsidRDefault="00B932BD" w:rsidP="00B932BD">
      <w:pPr>
        <w:pStyle w:val="western"/>
        <w:jc w:val="center"/>
        <w:outlineLvl w:val="1"/>
        <w:rPr>
          <w:b/>
          <w:bCs/>
          <w:sz w:val="28"/>
          <w:szCs w:val="28"/>
        </w:rPr>
      </w:pPr>
    </w:p>
    <w:p w14:paraId="1A54CE80" w14:textId="77777777" w:rsidR="00AB64F4" w:rsidRDefault="00AB64F4" w:rsidP="00AB64F4">
      <w:pPr>
        <w:pStyle w:val="western"/>
        <w:jc w:val="both"/>
        <w:outlineLvl w:val="1"/>
      </w:pPr>
      <w:r w:rsidRPr="00146C5B">
        <w:rPr>
          <w:b/>
          <w:bCs/>
        </w:rPr>
        <w:t>Suoritustapa</w:t>
      </w:r>
      <w:r w:rsidRPr="00146C5B">
        <w:t xml:space="preserve">: </w:t>
      </w:r>
      <w:r>
        <w:t xml:space="preserve">Kurssi suoritetaan osallistumalla lähiopetukseen (12 h), työskentelemällä itsenäisesti (kirjallisuuden </w:t>
      </w:r>
      <w:proofErr w:type="gramStart"/>
      <w:r>
        <w:t>lukeminen  ja</w:t>
      </w:r>
      <w:proofErr w:type="gramEnd"/>
      <w:r>
        <w:t xml:space="preserve"> tehtävät), ryhmänä (projektityö ja siihen liittyvät pienryhmätapaamiset) sekä antamalla kurssipalautteen. </w:t>
      </w:r>
    </w:p>
    <w:p w14:paraId="4282D174" w14:textId="77777777" w:rsidR="00AB64F4" w:rsidRDefault="00AB64F4" w:rsidP="00AB64F4">
      <w:pPr>
        <w:pStyle w:val="western"/>
        <w:jc w:val="both"/>
        <w:outlineLvl w:val="1"/>
      </w:pPr>
      <w:r>
        <w:t>Kurssin työskentelyalustana toimii Koppa. Tarkemmat ohjeet kurssin työtapoihin ja suorituksiin annetaan ensimmäisellä luennolla, ja ne löytyvät myös kurssin Koppa-tilasta kurssin muu materiaali kanssa.</w:t>
      </w:r>
    </w:p>
    <w:p w14:paraId="2FAA1786" w14:textId="77777777" w:rsidR="00AB64F4" w:rsidRPr="00146C5B" w:rsidRDefault="00AB64F4" w:rsidP="00AB64F4">
      <w:pPr>
        <w:pStyle w:val="western"/>
        <w:jc w:val="both"/>
        <w:outlineLvl w:val="1"/>
      </w:pPr>
      <w:r w:rsidRPr="00146C5B">
        <w:rPr>
          <w:b/>
          <w:bCs/>
        </w:rPr>
        <w:t>Arviointi</w:t>
      </w:r>
      <w:r w:rsidRPr="00146C5B">
        <w:t xml:space="preserve">: Aktiivisuus kurssilla &amp; kurssitehtävät, 0–5. </w:t>
      </w:r>
      <w:r>
        <w:t xml:space="preserve">Arvioinnissa kiinnitetään huomiota oman ja tiimityöskentelyn suunnittelun, temaattisen rajaamisen ja toteutuksen onnistuneisuuteen osana kieliasiantuntijan tutkijantaitoja sekä työskentelytaitoihin, joihin kuuluu ohjeiden noudattaminen ja aikataulussa pysyminen. Lisäksi huomioidaan diskurssintutkimuksen teoreettisen ja analyyttisen tiedon ja aiemmin opitun hyödyntämisistä käytännössä sekä oman oppimisen arviointi- ja kommentointitaitoihin. Arvioinnissa huomioidaan sekä ryhmä- että yksilösuoritukset (50% ja 50%). Ks. tark. Arviointikriteerit (kopassa). </w:t>
      </w:r>
    </w:p>
    <w:p w14:paraId="2B5534FD" w14:textId="77777777" w:rsidR="00AB64F4" w:rsidRPr="00146C5B" w:rsidRDefault="00AB64F4" w:rsidP="00AB64F4">
      <w:pPr>
        <w:pStyle w:val="western"/>
        <w:jc w:val="both"/>
        <w:outlineLvl w:val="1"/>
        <w:rPr>
          <w:b/>
          <w:bCs/>
        </w:rPr>
      </w:pPr>
      <w:r>
        <w:rPr>
          <w:b/>
          <w:bCs/>
        </w:rPr>
        <w:t>Palautettavat tehtävät:</w:t>
      </w:r>
      <w:r w:rsidRPr="00146C5B">
        <w:rPr>
          <w:b/>
          <w:bCs/>
        </w:rPr>
        <w:t xml:space="preserve"> </w:t>
      </w:r>
    </w:p>
    <w:p w14:paraId="7EDEA86C" w14:textId="77777777" w:rsidR="00AB64F4" w:rsidRPr="003F0853" w:rsidRDefault="00AB64F4" w:rsidP="00AB64F4">
      <w:pPr>
        <w:pStyle w:val="western"/>
        <w:jc w:val="both"/>
        <w:outlineLvl w:val="1"/>
        <w:rPr>
          <w:bCs/>
          <w:i/>
        </w:rPr>
      </w:pPr>
      <w:r w:rsidRPr="003F0853">
        <w:rPr>
          <w:bCs/>
          <w:i/>
        </w:rPr>
        <w:t xml:space="preserve">Yksilötehtävät: </w:t>
      </w:r>
    </w:p>
    <w:p w14:paraId="3EF02142" w14:textId="77777777" w:rsidR="00AB64F4" w:rsidRDefault="00AB64F4" w:rsidP="00AB64F4">
      <w:pPr>
        <w:pStyle w:val="western"/>
        <w:numPr>
          <w:ilvl w:val="0"/>
          <w:numId w:val="1"/>
        </w:numPr>
        <w:jc w:val="both"/>
        <w:outlineLvl w:val="1"/>
        <w:rPr>
          <w:bCs/>
        </w:rPr>
      </w:pPr>
      <w:r>
        <w:rPr>
          <w:bCs/>
        </w:rPr>
        <w:t xml:space="preserve">Kurssikirjallisuuden lukeminen ja sen hyödyntäminen kurssitehtävissä (2 tieteellistä esseetä), lukemisen ja kirjoittamisen rytmittäminen kurssin aikataulun mukaisesti </w:t>
      </w:r>
    </w:p>
    <w:p w14:paraId="1D38BBB8" w14:textId="77777777" w:rsidR="00AB64F4" w:rsidRDefault="00AB64F4" w:rsidP="00AB64F4">
      <w:pPr>
        <w:pStyle w:val="western"/>
        <w:numPr>
          <w:ilvl w:val="1"/>
          <w:numId w:val="1"/>
        </w:numPr>
        <w:jc w:val="both"/>
        <w:outlineLvl w:val="1"/>
        <w:rPr>
          <w:bCs/>
        </w:rPr>
      </w:pPr>
      <w:r>
        <w:rPr>
          <w:bCs/>
        </w:rPr>
        <w:t xml:space="preserve">Essee 1. palautus 2.11 klo 12.00  </w:t>
      </w:r>
    </w:p>
    <w:p w14:paraId="2486340C" w14:textId="4F71FEFA" w:rsidR="00AB64F4" w:rsidRDefault="00AB64F4" w:rsidP="00AB64F4">
      <w:pPr>
        <w:pStyle w:val="western"/>
        <w:numPr>
          <w:ilvl w:val="1"/>
          <w:numId w:val="1"/>
        </w:numPr>
        <w:jc w:val="both"/>
        <w:outlineLvl w:val="1"/>
        <w:rPr>
          <w:bCs/>
        </w:rPr>
      </w:pPr>
      <w:r>
        <w:rPr>
          <w:bCs/>
        </w:rPr>
        <w:t>Essee 2</w:t>
      </w:r>
      <w:r w:rsidR="00C51F59">
        <w:rPr>
          <w:bCs/>
        </w:rPr>
        <w:t xml:space="preserve"> palautus 16</w:t>
      </w:r>
      <w:r>
        <w:rPr>
          <w:bCs/>
        </w:rPr>
        <w:t xml:space="preserve">.11 klo 12.00 </w:t>
      </w:r>
    </w:p>
    <w:p w14:paraId="4B877EA9" w14:textId="77777777" w:rsidR="00AB64F4" w:rsidRDefault="00AB64F4" w:rsidP="00AB64F4">
      <w:pPr>
        <w:pStyle w:val="western"/>
        <w:numPr>
          <w:ilvl w:val="0"/>
          <w:numId w:val="1"/>
        </w:numPr>
        <w:jc w:val="both"/>
        <w:outlineLvl w:val="1"/>
        <w:rPr>
          <w:bCs/>
        </w:rPr>
      </w:pPr>
      <w:r>
        <w:rPr>
          <w:bCs/>
        </w:rPr>
        <w:t>Anna kurssipalautetta ohjeiden mukaan 30.11 mennessä.</w:t>
      </w:r>
    </w:p>
    <w:p w14:paraId="2812EC1E" w14:textId="77777777" w:rsidR="00AB64F4" w:rsidRPr="003F0853" w:rsidRDefault="00AB64F4" w:rsidP="00AB64F4">
      <w:pPr>
        <w:pStyle w:val="western"/>
        <w:jc w:val="both"/>
        <w:outlineLvl w:val="1"/>
        <w:rPr>
          <w:bCs/>
          <w:i/>
        </w:rPr>
      </w:pPr>
      <w:r w:rsidRPr="003F0853">
        <w:rPr>
          <w:bCs/>
          <w:i/>
        </w:rPr>
        <w:t xml:space="preserve">Tiimitehtävät: </w:t>
      </w:r>
    </w:p>
    <w:p w14:paraId="78F902C0" w14:textId="0DC58FB5" w:rsidR="00AB64F4" w:rsidRDefault="00AB64F4" w:rsidP="00AB64F4">
      <w:pPr>
        <w:pStyle w:val="western"/>
        <w:numPr>
          <w:ilvl w:val="0"/>
          <w:numId w:val="2"/>
        </w:numPr>
        <w:jc w:val="both"/>
        <w:outlineLvl w:val="1"/>
        <w:rPr>
          <w:bCs/>
        </w:rPr>
      </w:pPr>
      <w:r>
        <w:rPr>
          <w:bCs/>
        </w:rPr>
        <w:t>Diskurssintutkimuksen tutkimusprojektin suunnittelu tiimityönä. Tiimin työskentelyraportti (1 s) ja tutkimussuunnitelma (8-10 sivua) annettujen ohjeita noudattaen (</w:t>
      </w:r>
      <w:proofErr w:type="spellStart"/>
      <w:r>
        <w:rPr>
          <w:bCs/>
        </w:rPr>
        <w:t>ks</w:t>
      </w:r>
      <w:proofErr w:type="spellEnd"/>
      <w:r>
        <w:rPr>
          <w:bCs/>
        </w:rPr>
        <w:t xml:space="preserve"> koppa). Palautus koppaan</w:t>
      </w:r>
      <w:r w:rsidR="00C51F59">
        <w:rPr>
          <w:bCs/>
        </w:rPr>
        <w:t xml:space="preserve"> 30</w:t>
      </w:r>
      <w:r>
        <w:rPr>
          <w:bCs/>
        </w:rPr>
        <w:t>.11 mennessä</w:t>
      </w:r>
    </w:p>
    <w:p w14:paraId="03EB8760" w14:textId="3EDD081B" w:rsidR="00AB64F4" w:rsidRDefault="00AB64F4" w:rsidP="00AB64F4">
      <w:pPr>
        <w:pStyle w:val="western"/>
        <w:numPr>
          <w:ilvl w:val="1"/>
          <w:numId w:val="2"/>
        </w:numPr>
        <w:jc w:val="both"/>
        <w:outlineLvl w:val="1"/>
        <w:rPr>
          <w:bCs/>
        </w:rPr>
      </w:pPr>
      <w:r>
        <w:rPr>
          <w:bCs/>
        </w:rPr>
        <w:t xml:space="preserve">Palautus </w:t>
      </w:r>
      <w:r w:rsidR="00C51F59">
        <w:rPr>
          <w:bCs/>
        </w:rPr>
        <w:t>30</w:t>
      </w:r>
      <w:r>
        <w:rPr>
          <w:bCs/>
        </w:rPr>
        <w:t xml:space="preserve">.11 </w:t>
      </w:r>
    </w:p>
    <w:p w14:paraId="7DB518A8" w14:textId="72084A03" w:rsidR="00AB64F4" w:rsidRPr="008E4C33" w:rsidRDefault="00AB64F4" w:rsidP="00AB64F4">
      <w:pPr>
        <w:pStyle w:val="western"/>
        <w:numPr>
          <w:ilvl w:val="0"/>
          <w:numId w:val="2"/>
        </w:numPr>
        <w:jc w:val="both"/>
        <w:outlineLvl w:val="1"/>
        <w:rPr>
          <w:bCs/>
        </w:rPr>
      </w:pPr>
      <w:r w:rsidRPr="003F0853">
        <w:t>Ryhmän itsearvio</w:t>
      </w:r>
      <w:r>
        <w:t xml:space="preserve">inti osana raporttia </w:t>
      </w:r>
      <w:r w:rsidR="00C51F59">
        <w:t>30</w:t>
      </w:r>
      <w:r>
        <w:t xml:space="preserve">.11 mennessä </w:t>
      </w:r>
    </w:p>
    <w:p w14:paraId="277FDA5F" w14:textId="77777777" w:rsidR="00AB64F4" w:rsidRDefault="00AB64F4" w:rsidP="00AB64F4">
      <w:pPr>
        <w:pStyle w:val="western"/>
        <w:jc w:val="both"/>
        <w:outlineLvl w:val="1"/>
        <w:rPr>
          <w:b/>
          <w:bCs/>
        </w:rPr>
      </w:pPr>
    </w:p>
    <w:p w14:paraId="6EE9335E" w14:textId="77777777" w:rsidR="00AB64F4" w:rsidRDefault="00AB64F4" w:rsidP="00AB64F4">
      <w:pPr>
        <w:pStyle w:val="western"/>
        <w:jc w:val="both"/>
        <w:outlineLvl w:val="1"/>
        <w:rPr>
          <w:b/>
          <w:bCs/>
        </w:rPr>
      </w:pPr>
      <w:r>
        <w:rPr>
          <w:b/>
          <w:bCs/>
        </w:rPr>
        <w:t>Kurssin ohjelma</w:t>
      </w:r>
    </w:p>
    <w:p w14:paraId="03649A95" w14:textId="77777777" w:rsidR="00AB64F4" w:rsidRPr="00BC0016" w:rsidRDefault="00AB64F4" w:rsidP="00AB64F4">
      <w:pPr>
        <w:pStyle w:val="western"/>
        <w:numPr>
          <w:ilvl w:val="0"/>
          <w:numId w:val="3"/>
        </w:numPr>
        <w:jc w:val="both"/>
        <w:outlineLvl w:val="1"/>
        <w:rPr>
          <w:b/>
          <w:bCs/>
        </w:rPr>
      </w:pPr>
      <w:r>
        <w:rPr>
          <w:b/>
          <w:bCs/>
        </w:rPr>
        <w:t>periodi 23.10-15.12.2017 (viiko43-50)</w:t>
      </w:r>
    </w:p>
    <w:tbl>
      <w:tblPr>
        <w:tblStyle w:val="Taulukkoruudukko"/>
        <w:tblW w:w="0" w:type="auto"/>
        <w:tblLook w:val="04A0" w:firstRow="1" w:lastRow="0" w:firstColumn="1" w:lastColumn="0" w:noHBand="0" w:noVBand="1"/>
      </w:tblPr>
      <w:tblGrid>
        <w:gridCol w:w="959"/>
        <w:gridCol w:w="4182"/>
        <w:gridCol w:w="4481"/>
      </w:tblGrid>
      <w:tr w:rsidR="00AB64F4" w14:paraId="26B2A4E0" w14:textId="77777777" w:rsidTr="00E176E0">
        <w:tc>
          <w:tcPr>
            <w:tcW w:w="959" w:type="dxa"/>
          </w:tcPr>
          <w:p w14:paraId="458AFC4D" w14:textId="77777777" w:rsidR="00AB64F4" w:rsidRDefault="00AB64F4" w:rsidP="00E176E0">
            <w:pPr>
              <w:pStyle w:val="western"/>
              <w:spacing w:before="0" w:beforeAutospacing="0" w:after="0" w:afterAutospacing="0"/>
              <w:jc w:val="both"/>
              <w:outlineLvl w:val="1"/>
              <w:rPr>
                <w:b/>
              </w:rPr>
            </w:pPr>
          </w:p>
          <w:p w14:paraId="7FFDFC52" w14:textId="77777777" w:rsidR="00AB64F4" w:rsidRDefault="00AB64F4" w:rsidP="00E176E0">
            <w:pPr>
              <w:pStyle w:val="western"/>
              <w:spacing w:before="0" w:beforeAutospacing="0" w:after="0" w:afterAutospacing="0"/>
              <w:jc w:val="both"/>
              <w:outlineLvl w:val="1"/>
              <w:rPr>
                <w:b/>
              </w:rPr>
            </w:pPr>
            <w:r w:rsidRPr="00110D93">
              <w:rPr>
                <w:b/>
              </w:rPr>
              <w:lastRenderedPageBreak/>
              <w:t>Viikko</w:t>
            </w:r>
          </w:p>
          <w:p w14:paraId="4DC5DAA3" w14:textId="77777777" w:rsidR="00AB64F4" w:rsidRPr="00110D93" w:rsidRDefault="00AB64F4" w:rsidP="00E176E0">
            <w:pPr>
              <w:pStyle w:val="western"/>
              <w:spacing w:before="0" w:beforeAutospacing="0" w:after="0" w:afterAutospacing="0"/>
              <w:jc w:val="both"/>
              <w:outlineLvl w:val="1"/>
              <w:rPr>
                <w:b/>
              </w:rPr>
            </w:pPr>
          </w:p>
        </w:tc>
        <w:tc>
          <w:tcPr>
            <w:tcW w:w="4182" w:type="dxa"/>
          </w:tcPr>
          <w:p w14:paraId="3A617B01" w14:textId="77777777" w:rsidR="00AB64F4" w:rsidRDefault="00AB64F4" w:rsidP="00E176E0">
            <w:pPr>
              <w:pStyle w:val="western"/>
              <w:spacing w:before="0" w:beforeAutospacing="0" w:after="0" w:afterAutospacing="0"/>
              <w:jc w:val="both"/>
              <w:outlineLvl w:val="1"/>
              <w:rPr>
                <w:b/>
              </w:rPr>
            </w:pPr>
          </w:p>
          <w:p w14:paraId="48B89C65" w14:textId="77777777" w:rsidR="00AB64F4" w:rsidRPr="00110D93" w:rsidRDefault="00AB64F4" w:rsidP="00E176E0">
            <w:pPr>
              <w:pStyle w:val="western"/>
              <w:spacing w:before="0" w:beforeAutospacing="0" w:after="0" w:afterAutospacing="0"/>
              <w:jc w:val="both"/>
              <w:outlineLvl w:val="1"/>
              <w:rPr>
                <w:b/>
              </w:rPr>
            </w:pPr>
            <w:r>
              <w:rPr>
                <w:b/>
              </w:rPr>
              <w:lastRenderedPageBreak/>
              <w:t>Teema</w:t>
            </w:r>
          </w:p>
        </w:tc>
        <w:tc>
          <w:tcPr>
            <w:tcW w:w="4481" w:type="dxa"/>
          </w:tcPr>
          <w:p w14:paraId="6D54B005" w14:textId="77777777" w:rsidR="00AB64F4" w:rsidRDefault="00AB64F4" w:rsidP="00E176E0">
            <w:pPr>
              <w:pStyle w:val="western"/>
              <w:spacing w:before="0" w:beforeAutospacing="0" w:after="0" w:afterAutospacing="0"/>
              <w:jc w:val="both"/>
              <w:outlineLvl w:val="1"/>
              <w:rPr>
                <w:b/>
              </w:rPr>
            </w:pPr>
          </w:p>
          <w:p w14:paraId="64F1AE25" w14:textId="77777777" w:rsidR="00AB64F4" w:rsidRDefault="00AB64F4" w:rsidP="00E176E0">
            <w:pPr>
              <w:pStyle w:val="western"/>
              <w:spacing w:before="0" w:beforeAutospacing="0" w:after="0" w:afterAutospacing="0"/>
              <w:jc w:val="both"/>
              <w:outlineLvl w:val="1"/>
              <w:rPr>
                <w:b/>
              </w:rPr>
            </w:pPr>
            <w:r>
              <w:rPr>
                <w:b/>
              </w:rPr>
              <w:lastRenderedPageBreak/>
              <w:t xml:space="preserve">Tehtävät </w:t>
            </w:r>
          </w:p>
        </w:tc>
      </w:tr>
      <w:tr w:rsidR="00AB64F4" w14:paraId="378523AF" w14:textId="77777777" w:rsidTr="00E176E0">
        <w:tc>
          <w:tcPr>
            <w:tcW w:w="959" w:type="dxa"/>
          </w:tcPr>
          <w:p w14:paraId="2E6BDA47" w14:textId="77777777" w:rsidR="00AB64F4" w:rsidRDefault="00AB64F4" w:rsidP="00E176E0">
            <w:pPr>
              <w:pStyle w:val="western"/>
              <w:spacing w:before="0" w:beforeAutospacing="0" w:after="0" w:afterAutospacing="0"/>
              <w:jc w:val="both"/>
              <w:outlineLvl w:val="1"/>
              <w:rPr>
                <w:b/>
              </w:rPr>
            </w:pPr>
            <w:r>
              <w:rPr>
                <w:b/>
              </w:rPr>
              <w:lastRenderedPageBreak/>
              <w:t>43</w:t>
            </w:r>
          </w:p>
        </w:tc>
        <w:tc>
          <w:tcPr>
            <w:tcW w:w="4182" w:type="dxa"/>
          </w:tcPr>
          <w:p w14:paraId="7AA19268" w14:textId="77777777" w:rsidR="00AB64F4" w:rsidRDefault="00AB64F4" w:rsidP="00E176E0">
            <w:pPr>
              <w:pStyle w:val="western"/>
              <w:spacing w:before="0" w:beforeAutospacing="0" w:after="0" w:afterAutospacing="0"/>
              <w:jc w:val="both"/>
              <w:outlineLvl w:val="1"/>
              <w:rPr>
                <w:b/>
              </w:rPr>
            </w:pPr>
            <w:r>
              <w:rPr>
                <w:b/>
              </w:rPr>
              <w:t>Kriittinen diskurssintutkimus ja tutkimusprosessi</w:t>
            </w:r>
          </w:p>
          <w:p w14:paraId="237A9DF6" w14:textId="77777777" w:rsidR="00AB64F4" w:rsidRDefault="00AB64F4" w:rsidP="00E176E0">
            <w:pPr>
              <w:pStyle w:val="western"/>
              <w:spacing w:before="0" w:beforeAutospacing="0" w:after="0" w:afterAutospacing="0"/>
              <w:jc w:val="both"/>
              <w:outlineLvl w:val="1"/>
              <w:rPr>
                <w:b/>
              </w:rPr>
            </w:pPr>
          </w:p>
          <w:p w14:paraId="320ABBB6" w14:textId="77777777" w:rsidR="00AB64F4" w:rsidRDefault="00AB64F4" w:rsidP="00E176E0">
            <w:pPr>
              <w:pStyle w:val="western"/>
              <w:spacing w:before="0" w:beforeAutospacing="0" w:after="0" w:afterAutospacing="0"/>
              <w:jc w:val="both"/>
              <w:outlineLvl w:val="1"/>
              <w:rPr>
                <w:b/>
              </w:rPr>
            </w:pPr>
          </w:p>
        </w:tc>
        <w:tc>
          <w:tcPr>
            <w:tcW w:w="4481" w:type="dxa"/>
          </w:tcPr>
          <w:p w14:paraId="60D00AAF" w14:textId="6FB5FE2D" w:rsidR="00AB64F4" w:rsidRDefault="00B932BD" w:rsidP="00E176E0">
            <w:pPr>
              <w:pStyle w:val="western"/>
              <w:spacing w:before="0" w:beforeAutospacing="0" w:after="0" w:afterAutospacing="0"/>
              <w:jc w:val="both"/>
              <w:outlineLvl w:val="1"/>
            </w:pPr>
            <w:r>
              <w:t>1</w:t>
            </w:r>
            <w:r w:rsidR="00AB64F4">
              <w:t>. Kirjau</w:t>
            </w:r>
            <w:r>
              <w:t>du kurssin Koppa-tilaan</w:t>
            </w:r>
            <w:r w:rsidR="00AB64F4" w:rsidRPr="00904A7F">
              <w:t xml:space="preserve"> ja tutustu kurssin materiaaliin (mm. arviointikriteerit, kurssisuunnitelma)</w:t>
            </w:r>
            <w:r>
              <w:t>.</w:t>
            </w:r>
            <w:r w:rsidR="00AB64F4" w:rsidRPr="00904A7F">
              <w:t xml:space="preserve"> </w:t>
            </w:r>
          </w:p>
          <w:p w14:paraId="2836C60D" w14:textId="6FE47552" w:rsidR="00AB64F4" w:rsidRDefault="00AB64F4" w:rsidP="00E176E0">
            <w:pPr>
              <w:pStyle w:val="western"/>
              <w:spacing w:before="0" w:beforeAutospacing="0" w:after="0" w:afterAutospacing="0"/>
              <w:jc w:val="both"/>
              <w:outlineLvl w:val="1"/>
            </w:pPr>
            <w:r>
              <w:t xml:space="preserve">2. </w:t>
            </w:r>
            <w:r w:rsidRPr="00904A7F">
              <w:t xml:space="preserve">Lue kurssikirjasta </w:t>
            </w:r>
            <w:proofErr w:type="spellStart"/>
            <w:r w:rsidRPr="00904A7F">
              <w:t>Heller</w:t>
            </w:r>
            <w:proofErr w:type="spellEnd"/>
            <w:r w:rsidRPr="00904A7F">
              <w:t xml:space="preserve">, Pietikäinen ja </w:t>
            </w:r>
            <w:proofErr w:type="spellStart"/>
            <w:r w:rsidRPr="00904A7F">
              <w:t>Pujolar</w:t>
            </w:r>
            <w:proofErr w:type="spellEnd"/>
            <w:r w:rsidRPr="00904A7F">
              <w:t xml:space="preserve"> </w:t>
            </w:r>
            <w:r>
              <w:t xml:space="preserve">(2018) luvut </w:t>
            </w:r>
            <w:proofErr w:type="spellStart"/>
            <w:r>
              <w:t>Moment</w:t>
            </w:r>
            <w:proofErr w:type="spellEnd"/>
            <w:r>
              <w:t xml:space="preserve"> 00-Moment 03 sekä </w:t>
            </w:r>
            <w:r w:rsidR="00B932BD">
              <w:t xml:space="preserve">artikkeli </w:t>
            </w:r>
            <w:r>
              <w:t xml:space="preserve">Pietikäinen (2016) Critical </w:t>
            </w:r>
            <w:proofErr w:type="spellStart"/>
            <w:r>
              <w:t>Debates</w:t>
            </w:r>
            <w:proofErr w:type="spellEnd"/>
            <w:r>
              <w:t xml:space="preserve">. </w:t>
            </w:r>
            <w:r w:rsidR="00B932BD">
              <w:t>(molemmat löytyvät kopasta).</w:t>
            </w:r>
          </w:p>
          <w:p w14:paraId="58589878" w14:textId="10DB21BA" w:rsidR="00AB64F4" w:rsidRPr="00904A7F" w:rsidRDefault="00AB64F4" w:rsidP="00E176E0">
            <w:pPr>
              <w:pStyle w:val="western"/>
              <w:spacing w:before="0" w:beforeAutospacing="0" w:after="0" w:afterAutospacing="0"/>
              <w:jc w:val="both"/>
              <w:outlineLvl w:val="1"/>
            </w:pPr>
            <w:r>
              <w:t xml:space="preserve">3. </w:t>
            </w:r>
            <w:r w:rsidR="00B932BD">
              <w:t>Aloita kirjoittamaan ensimmäistä tieteellistä esseetä ”</w:t>
            </w:r>
            <w:proofErr w:type="spellStart"/>
            <w:r w:rsidR="00B932BD">
              <w:t>why</w:t>
            </w:r>
            <w:proofErr w:type="spellEnd"/>
            <w:r w:rsidR="00B932BD">
              <w:t xml:space="preserve"> </w:t>
            </w:r>
            <w:proofErr w:type="spellStart"/>
            <w:r w:rsidR="00B932BD">
              <w:t>language</w:t>
            </w:r>
            <w:proofErr w:type="spellEnd"/>
            <w:r w:rsidR="00B932BD">
              <w:t xml:space="preserve"> </w:t>
            </w:r>
            <w:proofErr w:type="spellStart"/>
            <w:r w:rsidR="00B932BD">
              <w:t>matters</w:t>
            </w:r>
            <w:proofErr w:type="spellEnd"/>
            <w:r w:rsidR="00B932BD">
              <w:t xml:space="preserve">”.  </w:t>
            </w:r>
            <w:proofErr w:type="spellStart"/>
            <w:r w:rsidR="00B932BD">
              <w:t>Ks</w:t>
            </w:r>
            <w:proofErr w:type="spellEnd"/>
            <w:r w:rsidR="00B932BD">
              <w:t xml:space="preserve"> ohjeet kopasta. </w:t>
            </w:r>
          </w:p>
          <w:p w14:paraId="59DE12D4" w14:textId="77777777" w:rsidR="00AB64F4" w:rsidRDefault="00AB64F4" w:rsidP="00E176E0">
            <w:pPr>
              <w:pStyle w:val="western"/>
              <w:spacing w:before="0" w:beforeAutospacing="0" w:after="0" w:afterAutospacing="0"/>
              <w:jc w:val="both"/>
              <w:outlineLvl w:val="1"/>
              <w:rPr>
                <w:b/>
              </w:rPr>
            </w:pPr>
          </w:p>
        </w:tc>
      </w:tr>
      <w:tr w:rsidR="00AB64F4" w14:paraId="104FDEFE" w14:textId="77777777" w:rsidTr="00E176E0">
        <w:trPr>
          <w:trHeight w:val="832"/>
        </w:trPr>
        <w:tc>
          <w:tcPr>
            <w:tcW w:w="959" w:type="dxa"/>
          </w:tcPr>
          <w:p w14:paraId="09B6D428" w14:textId="77777777" w:rsidR="00AB64F4" w:rsidRPr="00110D93" w:rsidRDefault="00AB64F4" w:rsidP="00E176E0">
            <w:pPr>
              <w:pStyle w:val="western"/>
              <w:spacing w:before="0" w:beforeAutospacing="0" w:after="0" w:afterAutospacing="0"/>
              <w:jc w:val="both"/>
              <w:outlineLvl w:val="1"/>
              <w:rPr>
                <w:b/>
              </w:rPr>
            </w:pPr>
            <w:r>
              <w:rPr>
                <w:b/>
              </w:rPr>
              <w:t>44</w:t>
            </w:r>
          </w:p>
          <w:p w14:paraId="45F5C55E" w14:textId="77777777" w:rsidR="00AB64F4" w:rsidRPr="00110D93" w:rsidRDefault="00AB64F4" w:rsidP="00E176E0">
            <w:pPr>
              <w:pStyle w:val="western"/>
              <w:spacing w:before="0" w:beforeAutospacing="0" w:after="0" w:afterAutospacing="0"/>
              <w:jc w:val="both"/>
              <w:outlineLvl w:val="1"/>
              <w:rPr>
                <w:b/>
              </w:rPr>
            </w:pPr>
          </w:p>
        </w:tc>
        <w:tc>
          <w:tcPr>
            <w:tcW w:w="4182" w:type="dxa"/>
          </w:tcPr>
          <w:p w14:paraId="00A181E4" w14:textId="77777777" w:rsidR="00AB64F4" w:rsidRPr="000E6A1C" w:rsidRDefault="00AB64F4" w:rsidP="00E176E0">
            <w:pPr>
              <w:pStyle w:val="western"/>
              <w:spacing w:before="0" w:beforeAutospacing="0" w:after="0" w:afterAutospacing="0"/>
              <w:jc w:val="both"/>
              <w:outlineLvl w:val="1"/>
              <w:rPr>
                <w:b/>
                <w:color w:val="00B0F0"/>
              </w:rPr>
            </w:pPr>
            <w:r w:rsidRPr="000E6A1C">
              <w:rPr>
                <w:b/>
                <w:color w:val="00B0F0"/>
              </w:rPr>
              <w:t xml:space="preserve">Lähipäivä 3.11 10.15-16.00 </w:t>
            </w:r>
            <w:proofErr w:type="spellStart"/>
            <w:r w:rsidRPr="000E6A1C">
              <w:rPr>
                <w:b/>
                <w:color w:val="00B0F0"/>
              </w:rPr>
              <w:t>Agora</w:t>
            </w:r>
            <w:proofErr w:type="spellEnd"/>
          </w:p>
          <w:p w14:paraId="4F00BA08" w14:textId="77777777" w:rsidR="00AB64F4" w:rsidRDefault="00AB64F4" w:rsidP="00E176E0">
            <w:pPr>
              <w:pStyle w:val="western"/>
              <w:spacing w:before="0" w:beforeAutospacing="0" w:after="0" w:afterAutospacing="0"/>
              <w:jc w:val="both"/>
              <w:outlineLvl w:val="1"/>
            </w:pPr>
            <w:r w:rsidRPr="00794F84">
              <w:rPr>
                <w:b/>
              </w:rPr>
              <w:t>Luento</w:t>
            </w:r>
            <w:r>
              <w:rPr>
                <w:b/>
              </w:rPr>
              <w:t xml:space="preserve">: </w:t>
            </w:r>
            <w:r>
              <w:t>Kurssin esittely</w:t>
            </w:r>
            <w:r w:rsidRPr="00110D93">
              <w:t xml:space="preserve"> ja johdanto</w:t>
            </w:r>
            <w:r>
              <w:t xml:space="preserve"> </w:t>
            </w:r>
          </w:p>
          <w:p w14:paraId="69ED9335" w14:textId="5E6A7AEE" w:rsidR="00AB64F4" w:rsidRPr="00904A7F" w:rsidRDefault="00C51F59" w:rsidP="00E176E0">
            <w:pPr>
              <w:pStyle w:val="western"/>
              <w:spacing w:before="0" w:beforeAutospacing="0" w:after="0" w:afterAutospacing="0"/>
              <w:jc w:val="both"/>
              <w:outlineLvl w:val="1"/>
              <w:rPr>
                <w:b/>
              </w:rPr>
            </w:pPr>
            <w:r>
              <w:rPr>
                <w:b/>
              </w:rPr>
              <w:t xml:space="preserve">Työpajatyöskentelyä, </w:t>
            </w:r>
            <w:r w:rsidR="00AB64F4">
              <w:rPr>
                <w:b/>
              </w:rPr>
              <w:t>tiimien muodostaminen</w:t>
            </w:r>
          </w:p>
          <w:p w14:paraId="5A353670" w14:textId="77777777" w:rsidR="00AB64F4" w:rsidRDefault="00AB64F4" w:rsidP="00E176E0">
            <w:pPr>
              <w:pStyle w:val="western"/>
              <w:spacing w:before="0" w:beforeAutospacing="0" w:after="0" w:afterAutospacing="0"/>
              <w:jc w:val="both"/>
              <w:outlineLvl w:val="1"/>
            </w:pPr>
          </w:p>
          <w:p w14:paraId="46764CE4" w14:textId="77777777" w:rsidR="00AB64F4" w:rsidRPr="00110D93" w:rsidRDefault="00AB64F4" w:rsidP="00E176E0">
            <w:pPr>
              <w:pStyle w:val="western"/>
              <w:spacing w:before="0" w:beforeAutospacing="0" w:after="0" w:afterAutospacing="0"/>
              <w:jc w:val="both"/>
              <w:outlineLvl w:val="1"/>
            </w:pPr>
            <w:r>
              <w:t xml:space="preserve"> </w:t>
            </w:r>
          </w:p>
        </w:tc>
        <w:tc>
          <w:tcPr>
            <w:tcW w:w="4481" w:type="dxa"/>
          </w:tcPr>
          <w:p w14:paraId="43709760" w14:textId="77777777" w:rsidR="00AB64F4" w:rsidRDefault="00AB64F4" w:rsidP="00E176E0">
            <w:pPr>
              <w:pStyle w:val="western"/>
              <w:spacing w:before="0" w:beforeAutospacing="0" w:after="0" w:afterAutospacing="0"/>
              <w:jc w:val="both"/>
              <w:outlineLvl w:val="1"/>
            </w:pPr>
          </w:p>
          <w:p w14:paraId="516C21D4" w14:textId="18D25640" w:rsidR="00AB64F4" w:rsidRDefault="00AB64F4" w:rsidP="00C51F59">
            <w:pPr>
              <w:pStyle w:val="western"/>
              <w:numPr>
                <w:ilvl w:val="0"/>
                <w:numId w:val="4"/>
              </w:numPr>
              <w:spacing w:before="0" w:beforeAutospacing="0" w:after="0" w:afterAutospacing="0"/>
              <w:jc w:val="both"/>
              <w:outlineLvl w:val="1"/>
            </w:pPr>
            <w:r>
              <w:t xml:space="preserve">Lue em. kirjallisuus loppuun </w:t>
            </w:r>
          </w:p>
          <w:p w14:paraId="3C5AA7B2" w14:textId="77777777" w:rsidR="00AB64F4" w:rsidRDefault="00AB64F4" w:rsidP="00AB64F4">
            <w:pPr>
              <w:pStyle w:val="western"/>
              <w:numPr>
                <w:ilvl w:val="0"/>
                <w:numId w:val="4"/>
              </w:numPr>
              <w:spacing w:before="0" w:beforeAutospacing="0" w:after="0" w:afterAutospacing="0"/>
              <w:jc w:val="both"/>
              <w:outlineLvl w:val="1"/>
            </w:pPr>
            <w:r>
              <w:t>Mieti, mikä sinua kriittisessä diskurssintutkimuksessa kiinnostaa: mitkä aiheet, aineistot, analyysitavat</w:t>
            </w:r>
          </w:p>
          <w:p w14:paraId="7CE01DCB" w14:textId="5E211440" w:rsidR="00AB64F4" w:rsidRPr="00C51F59" w:rsidRDefault="00C51F59" w:rsidP="00AB64F4">
            <w:pPr>
              <w:pStyle w:val="western"/>
              <w:numPr>
                <w:ilvl w:val="0"/>
                <w:numId w:val="4"/>
              </w:numPr>
              <w:spacing w:before="0" w:beforeAutospacing="0" w:after="0" w:afterAutospacing="0"/>
              <w:jc w:val="both"/>
              <w:outlineLvl w:val="1"/>
              <w:rPr>
                <w:color w:val="FF0000"/>
              </w:rPr>
            </w:pPr>
            <w:r w:rsidRPr="00C51F59">
              <w:rPr>
                <w:color w:val="FF0000"/>
              </w:rPr>
              <w:t>Palauta 1</w:t>
            </w:r>
            <w:r>
              <w:t xml:space="preserve">. </w:t>
            </w:r>
            <w:r w:rsidRPr="00C51F59">
              <w:rPr>
                <w:color w:val="FF0000"/>
              </w:rPr>
              <w:t>Essee koppaan 2.100 klo 12.00 mennessä</w:t>
            </w:r>
            <w:r w:rsidR="00AB64F4" w:rsidRPr="00C51F59">
              <w:rPr>
                <w:color w:val="FF0000"/>
              </w:rPr>
              <w:t xml:space="preserve"> </w:t>
            </w:r>
          </w:p>
          <w:p w14:paraId="3CE3F58C" w14:textId="3612D516" w:rsidR="00AB64F4" w:rsidRPr="00E42063" w:rsidRDefault="00AB64F4" w:rsidP="00AB64F4">
            <w:pPr>
              <w:pStyle w:val="western"/>
              <w:numPr>
                <w:ilvl w:val="0"/>
                <w:numId w:val="4"/>
              </w:numPr>
              <w:spacing w:before="0" w:beforeAutospacing="0" w:after="0" w:afterAutospacing="0"/>
              <w:jc w:val="both"/>
              <w:outlineLvl w:val="1"/>
            </w:pPr>
            <w:r>
              <w:t xml:space="preserve">Tiimityöskentely alkaa 3.11: varmista, että tiedät mihin ryhmään kuulut ja </w:t>
            </w:r>
            <w:r w:rsidR="00C51F59">
              <w:t xml:space="preserve">että </w:t>
            </w:r>
            <w:r>
              <w:t xml:space="preserve">olette </w:t>
            </w:r>
            <w:proofErr w:type="gramStart"/>
            <w:r>
              <w:t>sopineet</w:t>
            </w:r>
            <w:proofErr w:type="gramEnd"/>
            <w:r>
              <w:t xml:space="preserve"> miten viestitte</w:t>
            </w:r>
          </w:p>
        </w:tc>
      </w:tr>
      <w:tr w:rsidR="00AB64F4" w14:paraId="7806D886" w14:textId="77777777" w:rsidTr="00E176E0">
        <w:trPr>
          <w:trHeight w:val="1388"/>
        </w:trPr>
        <w:tc>
          <w:tcPr>
            <w:tcW w:w="959" w:type="dxa"/>
          </w:tcPr>
          <w:p w14:paraId="632A75A9" w14:textId="77777777" w:rsidR="00AB64F4" w:rsidRPr="00110D93" w:rsidRDefault="00AB64F4" w:rsidP="00E176E0">
            <w:pPr>
              <w:pStyle w:val="western"/>
              <w:spacing w:before="0" w:beforeAutospacing="0" w:after="0" w:afterAutospacing="0"/>
              <w:jc w:val="both"/>
              <w:outlineLvl w:val="1"/>
              <w:rPr>
                <w:b/>
              </w:rPr>
            </w:pPr>
            <w:r>
              <w:rPr>
                <w:b/>
              </w:rPr>
              <w:t>45.</w:t>
            </w:r>
          </w:p>
        </w:tc>
        <w:tc>
          <w:tcPr>
            <w:tcW w:w="4182" w:type="dxa"/>
          </w:tcPr>
          <w:p w14:paraId="6EF0C7DB" w14:textId="77777777" w:rsidR="00AB64F4" w:rsidRDefault="00AB64F4" w:rsidP="00E176E0">
            <w:pPr>
              <w:pStyle w:val="western"/>
              <w:spacing w:before="0" w:beforeAutospacing="0" w:after="0" w:afterAutospacing="0"/>
              <w:jc w:val="both"/>
              <w:outlineLvl w:val="1"/>
              <w:rPr>
                <w:b/>
              </w:rPr>
            </w:pPr>
            <w:r>
              <w:rPr>
                <w:b/>
              </w:rPr>
              <w:t>Kriittisen diskurssianalyysin tutkimusprosessi</w:t>
            </w:r>
          </w:p>
          <w:p w14:paraId="2630193E" w14:textId="77777777" w:rsidR="00AB64F4" w:rsidRDefault="00AB64F4" w:rsidP="00E176E0">
            <w:pPr>
              <w:pStyle w:val="western"/>
              <w:spacing w:before="0" w:beforeAutospacing="0" w:after="0" w:afterAutospacing="0"/>
              <w:jc w:val="both"/>
              <w:outlineLvl w:val="1"/>
              <w:rPr>
                <w:b/>
              </w:rPr>
            </w:pPr>
          </w:p>
          <w:p w14:paraId="1E451C98" w14:textId="77777777" w:rsidR="00AB64F4" w:rsidRDefault="00AB64F4" w:rsidP="00E176E0">
            <w:pPr>
              <w:pStyle w:val="western"/>
              <w:spacing w:before="0" w:beforeAutospacing="0" w:after="0" w:afterAutospacing="0"/>
              <w:jc w:val="both"/>
              <w:outlineLvl w:val="1"/>
              <w:rPr>
                <w:b/>
              </w:rPr>
            </w:pPr>
            <w:r>
              <w:rPr>
                <w:b/>
              </w:rPr>
              <w:t xml:space="preserve">Tiimityöskentely alkaa </w:t>
            </w:r>
          </w:p>
          <w:p w14:paraId="5C66A81E" w14:textId="77777777" w:rsidR="00AB64F4" w:rsidRPr="00110D93" w:rsidRDefault="00AB64F4" w:rsidP="00E176E0">
            <w:pPr>
              <w:pStyle w:val="western"/>
              <w:spacing w:before="0" w:beforeAutospacing="0" w:after="0" w:afterAutospacing="0"/>
              <w:jc w:val="both"/>
              <w:outlineLvl w:val="1"/>
            </w:pPr>
            <w:r>
              <w:t xml:space="preserve"> </w:t>
            </w:r>
          </w:p>
        </w:tc>
        <w:tc>
          <w:tcPr>
            <w:tcW w:w="4481" w:type="dxa"/>
          </w:tcPr>
          <w:p w14:paraId="694C69E0" w14:textId="77777777" w:rsidR="00AB64F4" w:rsidRDefault="00AB64F4" w:rsidP="00E176E0">
            <w:pPr>
              <w:pStyle w:val="western"/>
              <w:spacing w:before="0" w:beforeAutospacing="0" w:after="0" w:afterAutospacing="0"/>
              <w:jc w:val="both"/>
              <w:outlineLvl w:val="1"/>
              <w:rPr>
                <w:b/>
              </w:rPr>
            </w:pPr>
          </w:p>
          <w:p w14:paraId="51C980EE" w14:textId="023381F7" w:rsidR="00AB64F4" w:rsidRDefault="00AB64F4" w:rsidP="00C51F59">
            <w:pPr>
              <w:pStyle w:val="western"/>
              <w:numPr>
                <w:ilvl w:val="0"/>
                <w:numId w:val="4"/>
              </w:numPr>
              <w:spacing w:before="0" w:beforeAutospacing="0" w:after="0" w:afterAutospacing="0"/>
              <w:jc w:val="both"/>
              <w:outlineLvl w:val="1"/>
            </w:pPr>
            <w:r>
              <w:t xml:space="preserve">Lue kurssikirjasta </w:t>
            </w:r>
            <w:proofErr w:type="spellStart"/>
            <w:r>
              <w:t>moments</w:t>
            </w:r>
            <w:proofErr w:type="spellEnd"/>
            <w:r>
              <w:t xml:space="preserve"> 04-05 sekä </w:t>
            </w:r>
            <w:proofErr w:type="spellStart"/>
            <w:r>
              <w:t>shopfloor</w:t>
            </w:r>
            <w:proofErr w:type="spellEnd"/>
            <w:r>
              <w:t xml:space="preserve"> soveltuvin osin</w:t>
            </w:r>
            <w:r w:rsidR="00C51F59">
              <w:t>. L</w:t>
            </w:r>
            <w:r>
              <w:t xml:space="preserve">isäluettavaa löytyy </w:t>
            </w:r>
            <w:proofErr w:type="spellStart"/>
            <w:r>
              <w:t>moodlesta</w:t>
            </w:r>
            <w:proofErr w:type="spellEnd"/>
            <w:r>
              <w:t xml:space="preserve"> </w:t>
            </w:r>
          </w:p>
          <w:p w14:paraId="2961F705" w14:textId="3BFDE388" w:rsidR="00AB64F4" w:rsidRDefault="00C51F59" w:rsidP="00E176E0">
            <w:pPr>
              <w:pStyle w:val="western"/>
              <w:numPr>
                <w:ilvl w:val="0"/>
                <w:numId w:val="4"/>
              </w:numPr>
              <w:spacing w:before="0" w:beforeAutospacing="0" w:after="0" w:afterAutospacing="0"/>
              <w:jc w:val="both"/>
              <w:outlineLvl w:val="1"/>
            </w:pPr>
            <w:r>
              <w:t xml:space="preserve">Aloita 2. Esseen kirjoittaminen </w:t>
            </w:r>
          </w:p>
          <w:p w14:paraId="2E4E3291" w14:textId="54916516" w:rsidR="00AB64F4" w:rsidRDefault="00AB64F4" w:rsidP="00AB64F4">
            <w:pPr>
              <w:pStyle w:val="western"/>
              <w:numPr>
                <w:ilvl w:val="0"/>
                <w:numId w:val="4"/>
              </w:numPr>
              <w:spacing w:before="0" w:beforeAutospacing="0" w:after="0" w:afterAutospacing="0"/>
              <w:jc w:val="both"/>
              <w:outlineLvl w:val="1"/>
            </w:pPr>
            <w:r>
              <w:t>Tutustukaa tiimissä ryhmätehtävään (tutkimussuunnit</w:t>
            </w:r>
            <w:r w:rsidR="00C51F59">
              <w:t>elma) ja sen ohjeisiin (</w:t>
            </w:r>
            <w:proofErr w:type="spellStart"/>
            <w:r w:rsidR="00C51F59">
              <w:t>ks</w:t>
            </w:r>
            <w:proofErr w:type="spellEnd"/>
            <w:r w:rsidR="00C51F59">
              <w:t>, koppa)</w:t>
            </w:r>
            <w:r>
              <w:t xml:space="preserve">. Tehkää tiimissä työskentelysuunnitelma (aikataulu, työtehtävien ja </w:t>
            </w:r>
            <w:proofErr w:type="spellStart"/>
            <w:r>
              <w:t>vastuuksien</w:t>
            </w:r>
            <w:proofErr w:type="spellEnd"/>
            <w:r>
              <w:t xml:space="preserve"> jako</w:t>
            </w:r>
            <w:r w:rsidR="00C51F59">
              <w:t>, yhteydenpito</w:t>
            </w:r>
            <w:r>
              <w:t xml:space="preserve">) ja aloittaa työskentely. </w:t>
            </w:r>
          </w:p>
          <w:p w14:paraId="08F69D8D" w14:textId="77777777" w:rsidR="00AB64F4" w:rsidRPr="00E42063" w:rsidRDefault="00AB64F4" w:rsidP="00E176E0">
            <w:pPr>
              <w:pStyle w:val="western"/>
              <w:spacing w:before="0" w:beforeAutospacing="0" w:after="0" w:afterAutospacing="0"/>
              <w:jc w:val="both"/>
              <w:outlineLvl w:val="1"/>
            </w:pPr>
          </w:p>
        </w:tc>
      </w:tr>
      <w:tr w:rsidR="00AB64F4" w14:paraId="5FBADDF7" w14:textId="77777777" w:rsidTr="00E176E0">
        <w:trPr>
          <w:trHeight w:val="1384"/>
        </w:trPr>
        <w:tc>
          <w:tcPr>
            <w:tcW w:w="959" w:type="dxa"/>
          </w:tcPr>
          <w:p w14:paraId="39AD96A0" w14:textId="77777777" w:rsidR="00AB64F4" w:rsidRDefault="00AB64F4" w:rsidP="00E176E0">
            <w:pPr>
              <w:pStyle w:val="western"/>
              <w:spacing w:before="0" w:beforeAutospacing="0" w:after="0" w:afterAutospacing="0"/>
              <w:jc w:val="both"/>
              <w:outlineLvl w:val="1"/>
              <w:rPr>
                <w:b/>
              </w:rPr>
            </w:pPr>
            <w:r>
              <w:rPr>
                <w:b/>
              </w:rPr>
              <w:t>46</w:t>
            </w:r>
          </w:p>
          <w:p w14:paraId="53783B09" w14:textId="77777777" w:rsidR="00AB64F4" w:rsidRDefault="00AB64F4" w:rsidP="00E176E0">
            <w:pPr>
              <w:pStyle w:val="western"/>
              <w:spacing w:before="0" w:beforeAutospacing="0" w:after="0" w:afterAutospacing="0"/>
              <w:jc w:val="both"/>
              <w:outlineLvl w:val="1"/>
              <w:rPr>
                <w:b/>
              </w:rPr>
            </w:pPr>
          </w:p>
        </w:tc>
        <w:tc>
          <w:tcPr>
            <w:tcW w:w="4182" w:type="dxa"/>
          </w:tcPr>
          <w:p w14:paraId="467DA9FA" w14:textId="77777777" w:rsidR="00AB64F4" w:rsidRPr="009844B9" w:rsidRDefault="00AB64F4" w:rsidP="00E176E0">
            <w:pPr>
              <w:pStyle w:val="western"/>
              <w:spacing w:before="0" w:beforeAutospacing="0" w:after="0" w:afterAutospacing="0"/>
              <w:jc w:val="both"/>
              <w:outlineLvl w:val="1"/>
              <w:rPr>
                <w:b/>
                <w:color w:val="00B0F0"/>
              </w:rPr>
            </w:pPr>
            <w:r>
              <w:rPr>
                <w:b/>
                <w:color w:val="00B0F0"/>
              </w:rPr>
              <w:t xml:space="preserve">Diskurssianalyysi: </w:t>
            </w:r>
            <w:r w:rsidRPr="009844B9">
              <w:rPr>
                <w:b/>
                <w:color w:val="00B0F0"/>
              </w:rPr>
              <w:t xml:space="preserve">Lähipäivä 17.11 10.16-10.00 </w:t>
            </w:r>
            <w:proofErr w:type="spellStart"/>
            <w:r w:rsidRPr="009844B9">
              <w:rPr>
                <w:b/>
                <w:color w:val="00B0F0"/>
              </w:rPr>
              <w:t>Agora</w:t>
            </w:r>
            <w:proofErr w:type="spellEnd"/>
            <w:r w:rsidRPr="009844B9">
              <w:rPr>
                <w:b/>
                <w:color w:val="00B0F0"/>
              </w:rPr>
              <w:t xml:space="preserve"> </w:t>
            </w:r>
          </w:p>
          <w:p w14:paraId="5DEEB043" w14:textId="77777777" w:rsidR="00AB64F4" w:rsidRDefault="00AB64F4" w:rsidP="00E176E0">
            <w:pPr>
              <w:pStyle w:val="western"/>
              <w:spacing w:before="0" w:beforeAutospacing="0" w:after="0" w:afterAutospacing="0"/>
              <w:jc w:val="both"/>
              <w:outlineLvl w:val="1"/>
              <w:rPr>
                <w:b/>
              </w:rPr>
            </w:pPr>
            <w:r>
              <w:rPr>
                <w:b/>
              </w:rPr>
              <w:t xml:space="preserve">Luento </w:t>
            </w:r>
          </w:p>
          <w:p w14:paraId="28ECEF61" w14:textId="77777777" w:rsidR="00AB64F4" w:rsidRDefault="00AB64F4" w:rsidP="00E176E0">
            <w:pPr>
              <w:pStyle w:val="western"/>
              <w:spacing w:before="0" w:beforeAutospacing="0" w:after="0" w:afterAutospacing="0"/>
              <w:jc w:val="both"/>
              <w:outlineLvl w:val="1"/>
              <w:rPr>
                <w:b/>
              </w:rPr>
            </w:pPr>
            <w:r>
              <w:rPr>
                <w:b/>
              </w:rPr>
              <w:t>Työpajatyöskentelyä</w:t>
            </w:r>
          </w:p>
          <w:p w14:paraId="24A82B71" w14:textId="77777777" w:rsidR="00AB64F4" w:rsidRDefault="00AB64F4" w:rsidP="00E176E0">
            <w:pPr>
              <w:pStyle w:val="western"/>
              <w:spacing w:before="0" w:beforeAutospacing="0" w:after="0" w:afterAutospacing="0"/>
              <w:jc w:val="both"/>
              <w:outlineLvl w:val="1"/>
              <w:rPr>
                <w:b/>
              </w:rPr>
            </w:pPr>
          </w:p>
          <w:p w14:paraId="6297414D" w14:textId="77777777" w:rsidR="00AB64F4" w:rsidRPr="00653C3D" w:rsidRDefault="00AB64F4" w:rsidP="00E176E0">
            <w:pPr>
              <w:pStyle w:val="western"/>
              <w:spacing w:before="0" w:beforeAutospacing="0" w:after="0" w:afterAutospacing="0"/>
              <w:jc w:val="both"/>
              <w:outlineLvl w:val="1"/>
            </w:pPr>
          </w:p>
        </w:tc>
        <w:tc>
          <w:tcPr>
            <w:tcW w:w="4481" w:type="dxa"/>
          </w:tcPr>
          <w:p w14:paraId="5FB10A1A" w14:textId="77777777" w:rsidR="00AB64F4" w:rsidRDefault="00AB64F4" w:rsidP="00E176E0">
            <w:pPr>
              <w:pStyle w:val="western"/>
              <w:spacing w:before="0" w:beforeAutospacing="0" w:after="0" w:afterAutospacing="0"/>
              <w:jc w:val="both"/>
              <w:outlineLvl w:val="1"/>
            </w:pPr>
          </w:p>
          <w:p w14:paraId="25DD6D33" w14:textId="77777777" w:rsidR="00AB64F4" w:rsidRDefault="00AB64F4" w:rsidP="00AB64F4">
            <w:pPr>
              <w:pStyle w:val="western"/>
              <w:numPr>
                <w:ilvl w:val="0"/>
                <w:numId w:val="4"/>
              </w:numPr>
              <w:spacing w:before="0" w:beforeAutospacing="0" w:after="0" w:afterAutospacing="0"/>
              <w:jc w:val="both"/>
              <w:outlineLvl w:val="1"/>
            </w:pPr>
            <w:r>
              <w:t xml:space="preserve">Em. lukeminen loppuun </w:t>
            </w:r>
          </w:p>
          <w:p w14:paraId="3AB30AA1" w14:textId="60F0F78D" w:rsidR="00AB64F4" w:rsidRDefault="00C51F59" w:rsidP="00C51F59">
            <w:pPr>
              <w:pStyle w:val="western"/>
              <w:numPr>
                <w:ilvl w:val="0"/>
                <w:numId w:val="4"/>
              </w:numPr>
              <w:spacing w:before="0" w:beforeAutospacing="0" w:after="0" w:afterAutospacing="0"/>
              <w:jc w:val="both"/>
              <w:outlineLvl w:val="1"/>
            </w:pPr>
            <w:r w:rsidRPr="00C51F59">
              <w:rPr>
                <w:color w:val="FF0000"/>
              </w:rPr>
              <w:t>Palauta 2. Essee Koppaan 16.11 klo 12.00 mennessä</w:t>
            </w:r>
          </w:p>
          <w:p w14:paraId="01AB98CF" w14:textId="1755D024" w:rsidR="00AB64F4" w:rsidRDefault="00AB64F4" w:rsidP="00AB64F4">
            <w:pPr>
              <w:pStyle w:val="western"/>
              <w:numPr>
                <w:ilvl w:val="0"/>
                <w:numId w:val="4"/>
              </w:numPr>
              <w:spacing w:before="0" w:beforeAutospacing="0" w:after="0" w:afterAutospacing="0"/>
              <w:jc w:val="both"/>
              <w:outlineLvl w:val="1"/>
            </w:pPr>
            <w:proofErr w:type="spellStart"/>
            <w:proofErr w:type="gramStart"/>
            <w:r>
              <w:t>Tiimissä:ryhmän</w:t>
            </w:r>
            <w:proofErr w:type="spellEnd"/>
            <w:proofErr w:type="gramEnd"/>
            <w:r>
              <w:t xml:space="preserve"> tutkimussuunnitelman edistämistä </w:t>
            </w:r>
          </w:p>
          <w:p w14:paraId="2F11FA44" w14:textId="77777777" w:rsidR="00AB64F4" w:rsidRPr="00E42063" w:rsidRDefault="00AB64F4" w:rsidP="00E176E0">
            <w:pPr>
              <w:pStyle w:val="western"/>
              <w:spacing w:before="0" w:beforeAutospacing="0" w:after="0" w:afterAutospacing="0"/>
              <w:jc w:val="both"/>
              <w:outlineLvl w:val="1"/>
            </w:pPr>
          </w:p>
        </w:tc>
      </w:tr>
      <w:tr w:rsidR="00AB64F4" w14:paraId="23B6CCB4" w14:textId="77777777" w:rsidTr="00E176E0">
        <w:trPr>
          <w:trHeight w:val="838"/>
        </w:trPr>
        <w:tc>
          <w:tcPr>
            <w:tcW w:w="959" w:type="dxa"/>
          </w:tcPr>
          <w:p w14:paraId="1EE246B7" w14:textId="77777777" w:rsidR="00AB64F4" w:rsidRDefault="00AB64F4" w:rsidP="00E176E0">
            <w:pPr>
              <w:pStyle w:val="western"/>
              <w:spacing w:before="0" w:beforeAutospacing="0" w:after="0" w:afterAutospacing="0"/>
              <w:jc w:val="both"/>
              <w:outlineLvl w:val="1"/>
              <w:rPr>
                <w:b/>
              </w:rPr>
            </w:pPr>
            <w:r>
              <w:rPr>
                <w:b/>
              </w:rPr>
              <w:t>47</w:t>
            </w:r>
          </w:p>
          <w:p w14:paraId="69BFA93A" w14:textId="77777777" w:rsidR="00AB64F4" w:rsidRDefault="00AB64F4" w:rsidP="00E176E0">
            <w:pPr>
              <w:pStyle w:val="western"/>
              <w:spacing w:before="0" w:beforeAutospacing="0" w:after="0" w:afterAutospacing="0"/>
              <w:jc w:val="both"/>
              <w:outlineLvl w:val="1"/>
              <w:rPr>
                <w:b/>
              </w:rPr>
            </w:pPr>
          </w:p>
        </w:tc>
        <w:tc>
          <w:tcPr>
            <w:tcW w:w="4182" w:type="dxa"/>
          </w:tcPr>
          <w:p w14:paraId="78CC1299" w14:textId="77777777" w:rsidR="00AB64F4" w:rsidRDefault="00AB64F4" w:rsidP="00E176E0">
            <w:pPr>
              <w:pStyle w:val="western"/>
              <w:spacing w:before="0" w:beforeAutospacing="0" w:after="0" w:afterAutospacing="0"/>
              <w:jc w:val="both"/>
              <w:outlineLvl w:val="1"/>
              <w:rPr>
                <w:i/>
              </w:rPr>
            </w:pPr>
            <w:r>
              <w:rPr>
                <w:i/>
              </w:rPr>
              <w:t xml:space="preserve">Ryhmätehtävän edistäminen ja viimeistely </w:t>
            </w:r>
          </w:p>
          <w:p w14:paraId="47F27370" w14:textId="77777777" w:rsidR="00AB64F4" w:rsidRDefault="00AB64F4" w:rsidP="00E176E0">
            <w:pPr>
              <w:pStyle w:val="western"/>
              <w:spacing w:before="0" w:beforeAutospacing="0" w:after="0" w:afterAutospacing="0"/>
              <w:jc w:val="both"/>
              <w:outlineLvl w:val="1"/>
              <w:rPr>
                <w:i/>
              </w:rPr>
            </w:pPr>
          </w:p>
          <w:p w14:paraId="23F57D99" w14:textId="77777777" w:rsidR="00AB64F4" w:rsidRDefault="00AB64F4" w:rsidP="00E176E0">
            <w:pPr>
              <w:pStyle w:val="western"/>
              <w:spacing w:before="0" w:beforeAutospacing="0" w:after="0" w:afterAutospacing="0"/>
              <w:jc w:val="both"/>
              <w:outlineLvl w:val="1"/>
              <w:rPr>
                <w:i/>
              </w:rPr>
            </w:pPr>
          </w:p>
          <w:p w14:paraId="1BE024E3" w14:textId="77777777" w:rsidR="00AB64F4" w:rsidRPr="002D6FAE" w:rsidRDefault="00AB64F4" w:rsidP="00E176E0">
            <w:pPr>
              <w:pStyle w:val="western"/>
              <w:spacing w:before="0" w:beforeAutospacing="0" w:after="0" w:afterAutospacing="0"/>
              <w:jc w:val="both"/>
              <w:outlineLvl w:val="1"/>
            </w:pPr>
          </w:p>
        </w:tc>
        <w:tc>
          <w:tcPr>
            <w:tcW w:w="4481" w:type="dxa"/>
          </w:tcPr>
          <w:p w14:paraId="00F3D054" w14:textId="77777777" w:rsidR="00AB64F4" w:rsidRDefault="00AB64F4" w:rsidP="00E176E0">
            <w:pPr>
              <w:pStyle w:val="western"/>
              <w:spacing w:before="0" w:beforeAutospacing="0" w:after="0" w:afterAutospacing="0"/>
              <w:jc w:val="both"/>
              <w:outlineLvl w:val="1"/>
            </w:pPr>
          </w:p>
          <w:p w14:paraId="248BD6A9" w14:textId="587BDDB3" w:rsidR="00AB64F4" w:rsidRPr="003634D3" w:rsidRDefault="00C51F59" w:rsidP="00AB64F4">
            <w:pPr>
              <w:pStyle w:val="western"/>
              <w:numPr>
                <w:ilvl w:val="0"/>
                <w:numId w:val="4"/>
              </w:numPr>
              <w:spacing w:before="0" w:beforeAutospacing="0" w:after="0" w:afterAutospacing="0"/>
              <w:jc w:val="both"/>
              <w:outlineLvl w:val="1"/>
            </w:pPr>
            <w:r>
              <w:t xml:space="preserve">Tiimin tutkimussuunnitelman ja työraportin edistäminen </w:t>
            </w:r>
          </w:p>
        </w:tc>
      </w:tr>
      <w:tr w:rsidR="00AB64F4" w14:paraId="223DA4C4" w14:textId="77777777" w:rsidTr="00C51F59">
        <w:trPr>
          <w:trHeight w:val="354"/>
        </w:trPr>
        <w:tc>
          <w:tcPr>
            <w:tcW w:w="959" w:type="dxa"/>
          </w:tcPr>
          <w:p w14:paraId="36D7DEAC" w14:textId="77777777" w:rsidR="00AB64F4" w:rsidRDefault="00AB64F4" w:rsidP="00E176E0">
            <w:pPr>
              <w:pStyle w:val="western"/>
              <w:spacing w:before="0" w:beforeAutospacing="0" w:after="0" w:afterAutospacing="0"/>
              <w:jc w:val="both"/>
              <w:outlineLvl w:val="1"/>
              <w:rPr>
                <w:b/>
              </w:rPr>
            </w:pPr>
            <w:r>
              <w:rPr>
                <w:b/>
              </w:rPr>
              <w:t>48</w:t>
            </w:r>
          </w:p>
          <w:p w14:paraId="128638B1" w14:textId="77777777" w:rsidR="00AB64F4" w:rsidRDefault="00AB64F4" w:rsidP="00E176E0">
            <w:pPr>
              <w:pStyle w:val="western"/>
              <w:spacing w:before="0" w:beforeAutospacing="0" w:after="0" w:afterAutospacing="0"/>
              <w:jc w:val="both"/>
              <w:outlineLvl w:val="1"/>
              <w:rPr>
                <w:b/>
              </w:rPr>
            </w:pPr>
          </w:p>
        </w:tc>
        <w:tc>
          <w:tcPr>
            <w:tcW w:w="4182" w:type="dxa"/>
          </w:tcPr>
          <w:p w14:paraId="1BE56E52" w14:textId="22F4F9EA" w:rsidR="00AB64F4" w:rsidRDefault="00C51F59" w:rsidP="00E176E0">
            <w:pPr>
              <w:pStyle w:val="western"/>
              <w:spacing w:before="0" w:beforeAutospacing="0" w:after="0" w:afterAutospacing="0"/>
              <w:jc w:val="both"/>
              <w:outlineLvl w:val="1"/>
            </w:pPr>
            <w:r>
              <w:t xml:space="preserve">Ryhmätehtävät valmistuvat. </w:t>
            </w:r>
          </w:p>
          <w:p w14:paraId="4BC6004D" w14:textId="77777777" w:rsidR="00AB64F4" w:rsidRPr="000F7478" w:rsidRDefault="00AB64F4" w:rsidP="00E176E0">
            <w:pPr>
              <w:pStyle w:val="western"/>
              <w:spacing w:before="0" w:beforeAutospacing="0" w:after="0" w:afterAutospacing="0"/>
              <w:jc w:val="both"/>
              <w:outlineLvl w:val="1"/>
            </w:pPr>
            <w:r>
              <w:t xml:space="preserve"> </w:t>
            </w:r>
          </w:p>
        </w:tc>
        <w:tc>
          <w:tcPr>
            <w:tcW w:w="4481" w:type="dxa"/>
          </w:tcPr>
          <w:p w14:paraId="2B245057" w14:textId="2B2AD447" w:rsidR="00C51F59" w:rsidRDefault="00C51F59" w:rsidP="00AB64F4">
            <w:pPr>
              <w:pStyle w:val="western"/>
              <w:numPr>
                <w:ilvl w:val="0"/>
                <w:numId w:val="4"/>
              </w:numPr>
              <w:spacing w:before="0" w:beforeAutospacing="0" w:after="0" w:afterAutospacing="0"/>
              <w:jc w:val="both"/>
              <w:outlineLvl w:val="1"/>
            </w:pPr>
            <w:r>
              <w:t xml:space="preserve">Tiimin tutkimussuunnitelman ja työraportin </w:t>
            </w:r>
            <w:r w:rsidRPr="00C51F59">
              <w:rPr>
                <w:color w:val="FF0000"/>
              </w:rPr>
              <w:t xml:space="preserve">palauttaminen koppaan 30.11 klo 12.00 </w:t>
            </w:r>
            <w:r>
              <w:t xml:space="preserve">mennessä. </w:t>
            </w:r>
          </w:p>
          <w:p w14:paraId="33FD94AE" w14:textId="5A93B42A" w:rsidR="00AB64F4" w:rsidRPr="00E42063" w:rsidRDefault="00AB64F4" w:rsidP="00C51F59">
            <w:pPr>
              <w:pStyle w:val="western"/>
              <w:numPr>
                <w:ilvl w:val="0"/>
                <w:numId w:val="4"/>
              </w:numPr>
              <w:spacing w:before="0" w:beforeAutospacing="0" w:after="0" w:afterAutospacing="0"/>
              <w:jc w:val="both"/>
              <w:outlineLvl w:val="1"/>
            </w:pPr>
            <w:r>
              <w:t xml:space="preserve">Anna palautetta ohjeiden mukaisesti </w:t>
            </w:r>
          </w:p>
        </w:tc>
      </w:tr>
      <w:tr w:rsidR="00AB64F4" w14:paraId="2087779A" w14:textId="77777777" w:rsidTr="00E176E0">
        <w:trPr>
          <w:trHeight w:val="832"/>
        </w:trPr>
        <w:tc>
          <w:tcPr>
            <w:tcW w:w="9622" w:type="dxa"/>
            <w:gridSpan w:val="3"/>
          </w:tcPr>
          <w:p w14:paraId="31E6A69B" w14:textId="77777777" w:rsidR="00AB64F4" w:rsidRDefault="00AB64F4" w:rsidP="00E176E0">
            <w:pPr>
              <w:pStyle w:val="western"/>
              <w:spacing w:before="0" w:beforeAutospacing="0" w:after="0" w:afterAutospacing="0"/>
              <w:jc w:val="both"/>
              <w:outlineLvl w:val="1"/>
              <w:rPr>
                <w:b/>
              </w:rPr>
            </w:pPr>
          </w:p>
          <w:p w14:paraId="78925302" w14:textId="7CAF75A6" w:rsidR="00AB64F4" w:rsidRPr="003634D3" w:rsidRDefault="00AB64F4" w:rsidP="00E176E0">
            <w:pPr>
              <w:pStyle w:val="western"/>
              <w:spacing w:before="0" w:beforeAutospacing="0" w:after="0" w:afterAutospacing="0"/>
              <w:jc w:val="both"/>
              <w:outlineLvl w:val="1"/>
            </w:pPr>
            <w:r w:rsidRPr="00C51F59">
              <w:rPr>
                <w:color w:val="92D050"/>
              </w:rPr>
              <w:t xml:space="preserve"> </w:t>
            </w:r>
            <w:r w:rsidR="00C51F59" w:rsidRPr="00C51F59">
              <w:rPr>
                <w:color w:val="92D050"/>
              </w:rPr>
              <w:t xml:space="preserve">Kurssi suoritettu </w:t>
            </w:r>
            <w:r w:rsidR="00C51F59" w:rsidRPr="00C51F59">
              <w:rPr>
                <w:color w:val="92D050"/>
              </w:rPr>
              <w:sym w:font="Wingdings" w:char="F04A"/>
            </w:r>
            <w:r w:rsidR="00C51F59" w:rsidRPr="00C51F59">
              <w:rPr>
                <w:color w:val="92D050"/>
              </w:rPr>
              <w:t xml:space="preserve"> </w:t>
            </w:r>
          </w:p>
        </w:tc>
      </w:tr>
    </w:tbl>
    <w:p w14:paraId="08041CCD" w14:textId="77777777" w:rsidR="00AB64F4" w:rsidRDefault="00AB64F4" w:rsidP="00AB64F4">
      <w:pPr>
        <w:pStyle w:val="western"/>
        <w:jc w:val="both"/>
        <w:outlineLvl w:val="1"/>
        <w:rPr>
          <w:b/>
        </w:rPr>
      </w:pPr>
    </w:p>
    <w:p w14:paraId="20D18D63" w14:textId="77777777" w:rsidR="00B33432" w:rsidRDefault="00C51F59">
      <w:bookmarkStart w:id="0" w:name="_GoBack"/>
      <w:bookmarkEnd w:id="0"/>
    </w:p>
    <w:sectPr w:rsidR="00B33432" w:rsidSect="00F070E4">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C2495"/>
    <w:multiLevelType w:val="hybridMultilevel"/>
    <w:tmpl w:val="08224104"/>
    <w:lvl w:ilvl="0" w:tplc="698A3768">
      <w:start w:val="2"/>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nsid w:val="37D40CE9"/>
    <w:multiLevelType w:val="hybridMultilevel"/>
    <w:tmpl w:val="F18C1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5648A"/>
    <w:multiLevelType w:val="hybridMultilevel"/>
    <w:tmpl w:val="B084623A"/>
    <w:lvl w:ilvl="0" w:tplc="B1BAB6B0">
      <w:start w:val="1"/>
      <w:numFmt w:val="decimal"/>
      <w:lvlText w:val="%1."/>
      <w:lvlJc w:val="left"/>
      <w:pPr>
        <w:ind w:left="420" w:hanging="360"/>
      </w:pPr>
      <w:rPr>
        <w:rFonts w:ascii="Times New Roman" w:eastAsia="Times New Roman" w:hAnsi="Times New Roman" w:cs="Times New Roman"/>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3">
    <w:nsid w:val="76503761"/>
    <w:multiLevelType w:val="hybridMultilevel"/>
    <w:tmpl w:val="3A903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F4"/>
    <w:rsid w:val="008826F6"/>
    <w:rsid w:val="00AB64F4"/>
    <w:rsid w:val="00B932BD"/>
    <w:rsid w:val="00C51F59"/>
    <w:rsid w:val="00D02580"/>
    <w:rsid w:val="00F070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78E247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AB64F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AB6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ali"/>
    <w:rsid w:val="00AB64F4"/>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399</Words>
  <Characters>3240</Characters>
  <Application>Microsoft Macintosh Word</Application>
  <DocSecurity>0</DocSecurity>
  <Lines>27</Lines>
  <Paragraphs>7</Paragraphs>
  <ScaleCrop>false</ScaleCrop>
  <HeadingPairs>
    <vt:vector size="4" baseType="variant">
      <vt:variant>
        <vt:lpstr>Otsikko</vt:lpstr>
      </vt:variant>
      <vt:variant>
        <vt:i4>1</vt:i4>
      </vt:variant>
      <vt:variant>
        <vt:lpstr>Headings</vt:lpstr>
      </vt:variant>
      <vt:variant>
        <vt:i4>21</vt:i4>
      </vt:variant>
    </vt:vector>
  </HeadingPairs>
  <TitlesOfParts>
    <vt:vector size="22" baseType="lpstr">
      <vt:lpstr/>
      <vt:lpstr>    MONS1000 Kriittinen diskurssintutkimus</vt:lpstr>
      <vt:lpstr>    Sari Pietikäinen </vt:lpstr>
      <vt:lpstr>    Kurssirunko ja aikataulu</vt:lpstr>
      <vt:lpstr>    </vt:lpstr>
      <vt:lpstr>    Suoritustapa: Kurssi suoritetaan osallistumalla lähiopetukseen (12 h), työskente</vt:lpstr>
      <vt:lpstr>    Kurssin työskentelyalustana toimii Koppa. Tarkemmat ohjeet kurssin työtapoihin j</vt:lpstr>
      <vt:lpstr>    Arviointi: Aktiivisuus kurssilla &amp; kurssitehtävät, 0–5. Arvioinnissa kiinnitetää</vt:lpstr>
      <vt:lpstr>    Palautettavat tehtävät: </vt:lpstr>
      <vt:lpstr>    Yksilötehtävät: </vt:lpstr>
      <vt:lpstr>    Kurssikirjallisuuden lukeminen ja sen hyödyntäminen kurssitehtävissä (2 tieteell</vt:lpstr>
      <vt:lpstr>    Essee 1. palautus 2.11 klo 12.00  </vt:lpstr>
      <vt:lpstr>    Essee 2 palautus 15.11 klo 12.00 </vt:lpstr>
      <vt:lpstr>    Anna kurssipalautetta ohjeiden mukaan 30.11 mennessä.</vt:lpstr>
      <vt:lpstr>    Tiimitehtävät: </vt:lpstr>
      <vt:lpstr>    Diskurssintutkimuksen tutkimusprojektin suunnittelu tiimityönä. Tiimin työskente</vt:lpstr>
      <vt:lpstr>    Palautus 28.11 </vt:lpstr>
      <vt:lpstr>    Ryhmän itsearviointi osana raporttia 28.11 mennessä </vt:lpstr>
      <vt:lpstr>    </vt:lpstr>
      <vt:lpstr>    Kurssin ohjelma</vt:lpstr>
      <vt:lpstr>    periodi 23.10-15.12.2017 (viiko43-50)</vt:lpstr>
      <vt:lpstr>    </vt:lpstr>
    </vt:vector>
  </TitlesOfParts>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Pietikainen</dc:creator>
  <cp:keywords/>
  <dc:description/>
  <cp:lastModifiedBy>Sari Pietikainen</cp:lastModifiedBy>
  <cp:revision>2</cp:revision>
  <dcterms:created xsi:type="dcterms:W3CDTF">2017-10-15T13:42:00Z</dcterms:created>
  <dcterms:modified xsi:type="dcterms:W3CDTF">2017-10-15T13:42:00Z</dcterms:modified>
</cp:coreProperties>
</file>