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8B0653C" w14:textId="7CCFBD5A" w:rsidR="00C45907" w:rsidRPr="003515D1" w:rsidRDefault="00995271" w:rsidP="003515D1">
      <w:pPr>
        <w:spacing w:line="240" w:lineRule="auto"/>
        <w:rPr>
          <w:rFonts w:ascii="Times New Roman" w:hAnsi="Times New Roman" w:cs="Times New Roman"/>
          <w:b/>
          <w:sz w:val="40"/>
          <w:szCs w:val="40"/>
          <w:lang w:val="en-GB"/>
        </w:rPr>
      </w:pPr>
      <w:r w:rsidRPr="003515D1">
        <w:rPr>
          <w:rFonts w:ascii="Times New Roman" w:hAnsi="Times New Roman" w:cs="Times New Roman"/>
          <w:b/>
          <w:sz w:val="40"/>
          <w:szCs w:val="40"/>
          <w:lang w:val="en-GB"/>
        </w:rPr>
        <w:t>Regular</w:t>
      </w:r>
      <w:r w:rsidR="009A6482" w:rsidRPr="003515D1">
        <w:rPr>
          <w:rFonts w:ascii="Times New Roman" w:hAnsi="Times New Roman" w:cs="Times New Roman"/>
          <w:b/>
          <w:sz w:val="40"/>
          <w:szCs w:val="40"/>
          <w:lang w:val="en-GB"/>
        </w:rPr>
        <w:t xml:space="preserve"> </w:t>
      </w:r>
      <w:r w:rsidRPr="003515D1">
        <w:rPr>
          <w:rFonts w:ascii="Times New Roman" w:hAnsi="Times New Roman" w:cs="Times New Roman"/>
          <w:b/>
          <w:sz w:val="40"/>
          <w:szCs w:val="40"/>
          <w:lang w:val="en-GB"/>
        </w:rPr>
        <w:t>build</w:t>
      </w:r>
      <w:r w:rsidR="005154ED" w:rsidRPr="003515D1">
        <w:rPr>
          <w:rFonts w:ascii="Times New Roman" w:hAnsi="Times New Roman" w:cs="Times New Roman"/>
          <w:b/>
          <w:sz w:val="40"/>
          <w:szCs w:val="40"/>
          <w:lang w:val="en-GB"/>
        </w:rPr>
        <w:t>-</w:t>
      </w:r>
      <w:r w:rsidRPr="003515D1">
        <w:rPr>
          <w:rFonts w:ascii="Times New Roman" w:hAnsi="Times New Roman" w:cs="Times New Roman"/>
          <w:b/>
          <w:sz w:val="40"/>
          <w:szCs w:val="40"/>
          <w:lang w:val="en-GB"/>
        </w:rPr>
        <w:t>up</w:t>
      </w:r>
      <w:r w:rsidR="009A6482" w:rsidRPr="003515D1">
        <w:rPr>
          <w:rFonts w:ascii="Times New Roman" w:hAnsi="Times New Roman" w:cs="Times New Roman"/>
          <w:b/>
          <w:sz w:val="40"/>
          <w:szCs w:val="40"/>
          <w:lang w:val="en-GB"/>
        </w:rPr>
        <w:t xml:space="preserve"> </w:t>
      </w:r>
      <w:r w:rsidRPr="003515D1">
        <w:rPr>
          <w:rFonts w:ascii="Times New Roman" w:hAnsi="Times New Roman" w:cs="Times New Roman"/>
          <w:b/>
          <w:sz w:val="40"/>
          <w:szCs w:val="40"/>
          <w:lang w:val="en-GB"/>
        </w:rPr>
        <w:t>of</w:t>
      </w:r>
      <w:r w:rsidR="009A6482" w:rsidRPr="003515D1">
        <w:rPr>
          <w:rFonts w:ascii="Times New Roman" w:hAnsi="Times New Roman" w:cs="Times New Roman"/>
          <w:b/>
          <w:sz w:val="40"/>
          <w:szCs w:val="40"/>
          <w:lang w:val="en-GB"/>
        </w:rPr>
        <w:t xml:space="preserve"> </w:t>
      </w:r>
      <w:r w:rsidRPr="003515D1">
        <w:rPr>
          <w:rFonts w:ascii="Times New Roman" w:hAnsi="Times New Roman" w:cs="Times New Roman"/>
          <w:b/>
          <w:sz w:val="40"/>
          <w:szCs w:val="40"/>
          <w:lang w:val="en-GB"/>
        </w:rPr>
        <w:t>the</w:t>
      </w:r>
      <w:r w:rsidR="009A6482" w:rsidRPr="003515D1">
        <w:rPr>
          <w:rFonts w:ascii="Times New Roman" w:hAnsi="Times New Roman" w:cs="Times New Roman"/>
          <w:b/>
          <w:sz w:val="40"/>
          <w:szCs w:val="40"/>
          <w:lang w:val="en-GB"/>
        </w:rPr>
        <w:t xml:space="preserve"> </w:t>
      </w:r>
      <w:r w:rsidRPr="003515D1">
        <w:rPr>
          <w:rFonts w:ascii="Times New Roman" w:hAnsi="Times New Roman" w:cs="Times New Roman"/>
          <w:b/>
          <w:sz w:val="40"/>
          <w:szCs w:val="40"/>
          <w:lang w:val="en-GB"/>
        </w:rPr>
        <w:t>phytoplankton</w:t>
      </w:r>
      <w:r w:rsidR="007E5B05" w:rsidRPr="003515D1">
        <w:rPr>
          <w:rFonts w:ascii="Times New Roman" w:hAnsi="Times New Roman" w:cs="Times New Roman"/>
          <w:b/>
          <w:sz w:val="40"/>
          <w:szCs w:val="40"/>
          <w:lang w:val="en-GB"/>
        </w:rPr>
        <w:t xml:space="preserve"> </w:t>
      </w:r>
      <w:r w:rsidRPr="003515D1">
        <w:rPr>
          <w:rFonts w:ascii="Times New Roman" w:hAnsi="Times New Roman" w:cs="Times New Roman"/>
          <w:b/>
          <w:sz w:val="40"/>
          <w:szCs w:val="40"/>
          <w:lang w:val="en-GB"/>
        </w:rPr>
        <w:t>spring maximum</w:t>
      </w:r>
      <w:r w:rsidR="00464B6F" w:rsidRPr="003515D1">
        <w:rPr>
          <w:rFonts w:ascii="Times New Roman" w:hAnsi="Times New Roman" w:cs="Times New Roman"/>
          <w:b/>
          <w:sz w:val="40"/>
          <w:szCs w:val="40"/>
          <w:lang w:val="en-GB"/>
        </w:rPr>
        <w:t xml:space="preserve"> </w:t>
      </w:r>
      <w:r w:rsidRPr="003515D1">
        <w:rPr>
          <w:rFonts w:ascii="Times New Roman" w:hAnsi="Times New Roman" w:cs="Times New Roman"/>
          <w:b/>
          <w:sz w:val="40"/>
          <w:szCs w:val="40"/>
          <w:lang w:val="en-GB"/>
        </w:rPr>
        <w:t>before</w:t>
      </w:r>
      <w:r w:rsidR="00464B6F" w:rsidRPr="003515D1">
        <w:rPr>
          <w:rFonts w:ascii="Times New Roman" w:hAnsi="Times New Roman" w:cs="Times New Roman"/>
          <w:b/>
          <w:sz w:val="40"/>
          <w:szCs w:val="40"/>
          <w:lang w:val="en-GB"/>
        </w:rPr>
        <w:t xml:space="preserve"> </w:t>
      </w:r>
      <w:r w:rsidRPr="003515D1">
        <w:rPr>
          <w:rFonts w:ascii="Times New Roman" w:hAnsi="Times New Roman" w:cs="Times New Roman"/>
          <w:b/>
          <w:sz w:val="40"/>
          <w:szCs w:val="40"/>
          <w:lang w:val="en-GB"/>
        </w:rPr>
        <w:t>ice</w:t>
      </w:r>
      <w:r w:rsidR="005238FE">
        <w:rPr>
          <w:rFonts w:ascii="Times New Roman" w:hAnsi="Times New Roman" w:cs="Times New Roman"/>
          <w:b/>
          <w:sz w:val="40"/>
          <w:szCs w:val="40"/>
          <w:lang w:val="en-GB"/>
        </w:rPr>
        <w:t>-</w:t>
      </w:r>
      <w:r w:rsidRPr="003515D1">
        <w:rPr>
          <w:rFonts w:ascii="Times New Roman" w:hAnsi="Times New Roman" w:cs="Times New Roman"/>
          <w:b/>
          <w:sz w:val="40"/>
          <w:szCs w:val="40"/>
          <w:lang w:val="en-GB"/>
        </w:rPr>
        <w:t>break</w:t>
      </w:r>
      <w:r w:rsidR="009A6482" w:rsidRPr="003515D1">
        <w:rPr>
          <w:rFonts w:ascii="Times New Roman" w:hAnsi="Times New Roman" w:cs="Times New Roman"/>
          <w:b/>
          <w:sz w:val="40"/>
          <w:szCs w:val="40"/>
          <w:lang w:val="en-GB"/>
        </w:rPr>
        <w:t xml:space="preserve"> </w:t>
      </w:r>
      <w:r w:rsidRPr="003515D1">
        <w:rPr>
          <w:rFonts w:ascii="Times New Roman" w:hAnsi="Times New Roman" w:cs="Times New Roman"/>
          <w:b/>
          <w:sz w:val="40"/>
          <w:szCs w:val="40"/>
          <w:lang w:val="en-GB"/>
        </w:rPr>
        <w:t>in</w:t>
      </w:r>
      <w:r w:rsidR="009A6482" w:rsidRPr="003515D1">
        <w:rPr>
          <w:rFonts w:ascii="Times New Roman" w:hAnsi="Times New Roman" w:cs="Times New Roman"/>
          <w:b/>
          <w:sz w:val="40"/>
          <w:szCs w:val="40"/>
          <w:lang w:val="en-GB"/>
        </w:rPr>
        <w:t xml:space="preserve"> </w:t>
      </w:r>
      <w:r w:rsidRPr="003515D1">
        <w:rPr>
          <w:rFonts w:ascii="Times New Roman" w:hAnsi="Times New Roman" w:cs="Times New Roman"/>
          <w:b/>
          <w:sz w:val="40"/>
          <w:szCs w:val="40"/>
          <w:lang w:val="en-GB"/>
        </w:rPr>
        <w:t>a</w:t>
      </w:r>
      <w:r w:rsidR="009A6482" w:rsidRPr="003515D1">
        <w:rPr>
          <w:rFonts w:ascii="Times New Roman" w:hAnsi="Times New Roman" w:cs="Times New Roman"/>
          <w:b/>
          <w:sz w:val="40"/>
          <w:szCs w:val="40"/>
          <w:lang w:val="en-GB"/>
        </w:rPr>
        <w:t xml:space="preserve"> </w:t>
      </w:r>
      <w:r w:rsidRPr="003515D1">
        <w:rPr>
          <w:rFonts w:ascii="Times New Roman" w:hAnsi="Times New Roman" w:cs="Times New Roman"/>
          <w:b/>
          <w:sz w:val="40"/>
          <w:szCs w:val="40"/>
          <w:lang w:val="en-GB"/>
        </w:rPr>
        <w:t>boreal</w:t>
      </w:r>
      <w:r w:rsidR="009A6482" w:rsidRPr="003515D1">
        <w:rPr>
          <w:rFonts w:ascii="Times New Roman" w:hAnsi="Times New Roman" w:cs="Times New Roman"/>
          <w:b/>
          <w:sz w:val="40"/>
          <w:szCs w:val="40"/>
          <w:lang w:val="en-GB"/>
        </w:rPr>
        <w:t xml:space="preserve"> </w:t>
      </w:r>
      <w:r w:rsidRPr="003515D1">
        <w:rPr>
          <w:rFonts w:ascii="Times New Roman" w:hAnsi="Times New Roman" w:cs="Times New Roman"/>
          <w:b/>
          <w:sz w:val="40"/>
          <w:szCs w:val="40"/>
          <w:lang w:val="en-GB"/>
        </w:rPr>
        <w:t>lake</w:t>
      </w:r>
    </w:p>
    <w:p w14:paraId="2E1A9D63" w14:textId="77777777" w:rsidR="003515D1" w:rsidRDefault="003515D1" w:rsidP="003269B4">
      <w:pPr>
        <w:tabs>
          <w:tab w:val="left" w:pos="7080"/>
        </w:tabs>
        <w:spacing w:line="240" w:lineRule="auto"/>
        <w:jc w:val="both"/>
        <w:rPr>
          <w:rFonts w:ascii="Times New Roman" w:hAnsi="Times New Roman" w:cs="Times New Roman"/>
          <w:sz w:val="20"/>
          <w:szCs w:val="20"/>
          <w:lang w:val="en-GB"/>
        </w:rPr>
      </w:pPr>
    </w:p>
    <w:p w14:paraId="15991C73" w14:textId="1EF6055A" w:rsidR="005322A6" w:rsidRDefault="00C45907" w:rsidP="003269B4">
      <w:pPr>
        <w:tabs>
          <w:tab w:val="left" w:pos="7080"/>
        </w:tabs>
        <w:spacing w:line="240" w:lineRule="auto"/>
        <w:jc w:val="both"/>
        <w:rPr>
          <w:rFonts w:ascii="Times New Roman" w:eastAsia="Calibri" w:hAnsi="Times New Roman" w:cs="Times New Roman"/>
          <w:sz w:val="20"/>
          <w:szCs w:val="20"/>
          <w:vertAlign w:val="superscript"/>
          <w:lang w:val="en-GB"/>
        </w:rPr>
      </w:pPr>
      <w:r w:rsidRPr="003269B4">
        <w:rPr>
          <w:rFonts w:ascii="Times New Roman" w:hAnsi="Times New Roman" w:cs="Times New Roman"/>
          <w:sz w:val="20"/>
          <w:szCs w:val="20"/>
          <w:lang w:val="en-GB"/>
        </w:rPr>
        <w:t>P</w:t>
      </w:r>
      <w:r w:rsidR="000820A3" w:rsidRPr="003269B4">
        <w:rPr>
          <w:rFonts w:ascii="Times New Roman" w:eastAsia="Calibri" w:hAnsi="Times New Roman" w:cs="Times New Roman"/>
          <w:sz w:val="20"/>
          <w:szCs w:val="20"/>
          <w:lang w:val="en-GB"/>
        </w:rPr>
        <w:t>auliina Salmi</w:t>
      </w:r>
      <w:r w:rsidR="005322A6" w:rsidRPr="003269B4">
        <w:rPr>
          <w:rFonts w:ascii="Times New Roman" w:eastAsia="Calibri" w:hAnsi="Times New Roman" w:cs="Times New Roman"/>
          <w:sz w:val="20"/>
          <w:szCs w:val="20"/>
          <w:vertAlign w:val="superscript"/>
          <w:lang w:val="en-GB"/>
        </w:rPr>
        <w:t>1</w:t>
      </w:r>
      <w:r w:rsidR="00E318B5">
        <w:rPr>
          <w:rFonts w:ascii="Times New Roman" w:eastAsia="Calibri" w:hAnsi="Times New Roman" w:cs="Times New Roman"/>
          <w:sz w:val="20"/>
          <w:szCs w:val="20"/>
          <w:vertAlign w:val="superscript"/>
          <w:lang w:val="en-GB"/>
        </w:rPr>
        <w:t>*</w:t>
      </w:r>
      <w:r w:rsidR="005322A6" w:rsidRPr="003269B4">
        <w:rPr>
          <w:rFonts w:ascii="Times New Roman" w:eastAsia="Calibri" w:hAnsi="Times New Roman" w:cs="Times New Roman"/>
          <w:sz w:val="20"/>
          <w:szCs w:val="20"/>
          <w:vertAlign w:val="superscript"/>
          <w:lang w:val="en-GB"/>
        </w:rPr>
        <w:t xml:space="preserve"> </w:t>
      </w:r>
      <w:r w:rsidR="005322A6" w:rsidRPr="003269B4">
        <w:rPr>
          <w:rFonts w:ascii="Times New Roman" w:eastAsia="Calibri" w:hAnsi="Times New Roman" w:cs="Times New Roman"/>
          <w:sz w:val="20"/>
          <w:szCs w:val="20"/>
          <w:lang w:val="en-GB"/>
        </w:rPr>
        <w:t>&amp; Kalevi Salonen</w:t>
      </w:r>
      <w:r w:rsidR="005322A6" w:rsidRPr="003269B4">
        <w:rPr>
          <w:rFonts w:ascii="Times New Roman" w:eastAsia="Calibri" w:hAnsi="Times New Roman" w:cs="Times New Roman"/>
          <w:sz w:val="20"/>
          <w:szCs w:val="20"/>
          <w:vertAlign w:val="superscript"/>
          <w:lang w:val="en-GB"/>
        </w:rPr>
        <w:t>2</w:t>
      </w:r>
    </w:p>
    <w:p w14:paraId="339C5AFA" w14:textId="77777777" w:rsidR="003515D1" w:rsidRPr="003269B4" w:rsidRDefault="003515D1" w:rsidP="003269B4">
      <w:pPr>
        <w:tabs>
          <w:tab w:val="left" w:pos="7080"/>
        </w:tabs>
        <w:spacing w:line="240" w:lineRule="auto"/>
        <w:jc w:val="both"/>
        <w:rPr>
          <w:rFonts w:ascii="Times New Roman" w:eastAsia="Calibri" w:hAnsi="Times New Roman" w:cs="Times New Roman"/>
          <w:sz w:val="20"/>
          <w:szCs w:val="20"/>
          <w:lang w:val="en-GB"/>
        </w:rPr>
      </w:pPr>
    </w:p>
    <w:p w14:paraId="5D39834C" w14:textId="412CAA88" w:rsidR="00C461AA" w:rsidRPr="003515D1" w:rsidRDefault="005322A6" w:rsidP="003269B4">
      <w:pPr>
        <w:spacing w:line="240" w:lineRule="auto"/>
        <w:jc w:val="both"/>
        <w:rPr>
          <w:rFonts w:ascii="Times New Roman" w:eastAsia="Calibri" w:hAnsi="Times New Roman" w:cs="Times New Roman"/>
          <w:i/>
          <w:sz w:val="20"/>
          <w:szCs w:val="20"/>
          <w:lang w:val="en-GB"/>
        </w:rPr>
      </w:pPr>
      <w:r w:rsidRPr="003269B4">
        <w:rPr>
          <w:rFonts w:ascii="Times New Roman" w:eastAsia="Calibri" w:hAnsi="Times New Roman" w:cs="Times New Roman"/>
          <w:sz w:val="20"/>
          <w:szCs w:val="20"/>
          <w:vertAlign w:val="superscript"/>
          <w:lang w:val="en-GB"/>
        </w:rPr>
        <w:t>1</w:t>
      </w:r>
      <w:r w:rsidR="0012516F" w:rsidRPr="003515D1">
        <w:rPr>
          <w:rFonts w:ascii="Times New Roman" w:eastAsia="Calibri" w:hAnsi="Times New Roman" w:cs="Times New Roman"/>
          <w:i/>
          <w:sz w:val="20"/>
          <w:szCs w:val="20"/>
          <w:lang w:val="en-GB"/>
        </w:rPr>
        <w:t xml:space="preserve">University of Jyväskylä, </w:t>
      </w:r>
      <w:r w:rsidR="00C461AA" w:rsidRPr="003515D1">
        <w:rPr>
          <w:rFonts w:ascii="Times New Roman" w:eastAsia="Calibri" w:hAnsi="Times New Roman" w:cs="Times New Roman"/>
          <w:bCs/>
          <w:i/>
          <w:kern w:val="24"/>
          <w:sz w:val="20"/>
          <w:szCs w:val="20"/>
          <w:lang w:val="en-GB"/>
        </w:rPr>
        <w:t>D</w:t>
      </w:r>
      <w:r w:rsidR="00C461AA" w:rsidRPr="003515D1">
        <w:rPr>
          <w:rFonts w:ascii="Times New Roman" w:eastAsia="Calibri" w:hAnsi="Times New Roman" w:cs="Times New Roman"/>
          <w:bCs/>
          <w:i/>
          <w:sz w:val="20"/>
          <w:szCs w:val="20"/>
          <w:lang w:val="en-GB"/>
        </w:rPr>
        <w:t xml:space="preserve">epartment </w:t>
      </w:r>
      <w:r w:rsidR="00C461AA" w:rsidRPr="003515D1">
        <w:rPr>
          <w:rStyle w:val="highlightedsearchterm"/>
          <w:rFonts w:ascii="Times New Roman" w:eastAsia="Calibri" w:hAnsi="Times New Roman" w:cs="Times New Roman"/>
          <w:bCs/>
          <w:i/>
          <w:sz w:val="20"/>
          <w:szCs w:val="20"/>
          <w:lang w:val="en-GB"/>
        </w:rPr>
        <w:t>of</w:t>
      </w:r>
      <w:r w:rsidR="00C461AA" w:rsidRPr="003515D1">
        <w:rPr>
          <w:rFonts w:ascii="Times New Roman" w:eastAsia="Calibri" w:hAnsi="Times New Roman" w:cs="Times New Roman"/>
          <w:bCs/>
          <w:i/>
          <w:sz w:val="20"/>
          <w:szCs w:val="20"/>
          <w:lang w:val="en-GB"/>
        </w:rPr>
        <w:t xml:space="preserve"> Biological and Environmental Science, PO Box 35 (YAC), 40014</w:t>
      </w:r>
      <w:r w:rsidR="003515D1" w:rsidRPr="003515D1">
        <w:rPr>
          <w:rFonts w:ascii="Times New Roman" w:eastAsia="Calibri" w:hAnsi="Times New Roman" w:cs="Times New Roman"/>
          <w:i/>
          <w:sz w:val="20"/>
          <w:szCs w:val="20"/>
          <w:lang w:val="en-GB"/>
        </w:rPr>
        <w:t xml:space="preserve"> Finland</w:t>
      </w:r>
    </w:p>
    <w:p w14:paraId="74CE356B" w14:textId="5A40DBB3" w:rsidR="001B1FA3" w:rsidRDefault="005322A6" w:rsidP="003269B4">
      <w:pPr>
        <w:spacing w:line="240" w:lineRule="auto"/>
        <w:jc w:val="both"/>
        <w:rPr>
          <w:rFonts w:ascii="Times New Roman" w:eastAsia="Calibri" w:hAnsi="Times New Roman" w:cs="Times New Roman"/>
          <w:sz w:val="20"/>
          <w:szCs w:val="20"/>
          <w:lang w:val="en-GB"/>
        </w:rPr>
      </w:pPr>
      <w:r w:rsidRPr="003269B4">
        <w:rPr>
          <w:rFonts w:ascii="Times New Roman" w:eastAsia="Calibri" w:hAnsi="Times New Roman" w:cs="Times New Roman"/>
          <w:sz w:val="20"/>
          <w:szCs w:val="20"/>
          <w:vertAlign w:val="superscript"/>
          <w:lang w:val="en-GB"/>
        </w:rPr>
        <w:t>2</w:t>
      </w:r>
      <w:r w:rsidR="009472BA" w:rsidRPr="003515D1">
        <w:rPr>
          <w:rFonts w:ascii="Times New Roman" w:eastAsia="Calibri" w:hAnsi="Times New Roman" w:cs="Times New Roman"/>
          <w:i/>
          <w:sz w:val="20"/>
          <w:szCs w:val="20"/>
          <w:lang w:val="en-GB"/>
        </w:rPr>
        <w:t xml:space="preserve">University of Helsinki, </w:t>
      </w:r>
      <w:r w:rsidR="000820A3" w:rsidRPr="003515D1">
        <w:rPr>
          <w:rFonts w:ascii="Times New Roman" w:eastAsia="Calibri" w:hAnsi="Times New Roman" w:cs="Times New Roman"/>
          <w:i/>
          <w:sz w:val="20"/>
          <w:szCs w:val="20"/>
          <w:lang w:val="en-GB"/>
        </w:rPr>
        <w:t>Lammi Biological</w:t>
      </w:r>
      <w:r w:rsidR="009B0E6A" w:rsidRPr="003515D1">
        <w:rPr>
          <w:rFonts w:ascii="Times New Roman" w:eastAsia="Calibri" w:hAnsi="Times New Roman" w:cs="Times New Roman"/>
          <w:i/>
          <w:sz w:val="20"/>
          <w:szCs w:val="20"/>
          <w:lang w:val="en-GB"/>
        </w:rPr>
        <w:t xml:space="preserve"> </w:t>
      </w:r>
      <w:r w:rsidR="000820A3" w:rsidRPr="003515D1">
        <w:rPr>
          <w:rFonts w:ascii="Times New Roman" w:eastAsia="Calibri" w:hAnsi="Times New Roman" w:cs="Times New Roman"/>
          <w:i/>
          <w:sz w:val="20"/>
          <w:szCs w:val="20"/>
          <w:lang w:val="en-GB"/>
        </w:rPr>
        <w:t>Station, Pääjär</w:t>
      </w:r>
      <w:r w:rsidR="001B1FA3" w:rsidRPr="003515D1">
        <w:rPr>
          <w:rFonts w:ascii="Times New Roman" w:eastAsia="Calibri" w:hAnsi="Times New Roman" w:cs="Times New Roman"/>
          <w:i/>
          <w:sz w:val="20"/>
          <w:szCs w:val="20"/>
          <w:lang w:val="en-GB"/>
        </w:rPr>
        <w:t>ventie 320, 16900 Lammi, Finland</w:t>
      </w:r>
    </w:p>
    <w:p w14:paraId="5EE78362" w14:textId="124B991A" w:rsidR="003515D1" w:rsidRPr="003515D1" w:rsidRDefault="003515D1" w:rsidP="003269B4">
      <w:pPr>
        <w:spacing w:line="240" w:lineRule="auto"/>
        <w:jc w:val="both"/>
        <w:rPr>
          <w:rFonts w:ascii="Times New Roman" w:eastAsia="Calibri" w:hAnsi="Times New Roman" w:cs="Times New Roman"/>
          <w:i/>
          <w:sz w:val="20"/>
          <w:szCs w:val="20"/>
          <w:lang w:val="en-GB"/>
        </w:rPr>
        <w:sectPr w:rsidR="003515D1" w:rsidRPr="003515D1" w:rsidSect="001B1FA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cols w:space="708"/>
          <w:docGrid w:linePitch="299" w:charSpace="36864"/>
        </w:sectPr>
      </w:pPr>
      <w:r>
        <w:rPr>
          <w:rFonts w:ascii="Times New Roman" w:eastAsia="Calibri" w:hAnsi="Times New Roman" w:cs="Times New Roman"/>
          <w:sz w:val="20"/>
          <w:szCs w:val="20"/>
          <w:lang w:val="en-GB"/>
        </w:rPr>
        <w:t xml:space="preserve">* </w:t>
      </w:r>
      <w:r>
        <w:rPr>
          <w:rFonts w:ascii="Times New Roman" w:eastAsia="Calibri" w:hAnsi="Times New Roman" w:cs="Times New Roman"/>
          <w:i/>
          <w:sz w:val="20"/>
          <w:szCs w:val="20"/>
          <w:lang w:val="en-GB"/>
        </w:rPr>
        <w:t xml:space="preserve">Corresponding author: </w:t>
      </w:r>
      <w:hyperlink r:id="rId14" w:history="1">
        <w:r w:rsidRPr="003515D1">
          <w:rPr>
            <w:rStyle w:val="Hyperlinkki"/>
            <w:rFonts w:ascii="Times New Roman" w:eastAsia="Calibri" w:hAnsi="Times New Roman" w:cs="Times New Roman"/>
            <w:i/>
            <w:sz w:val="20"/>
            <w:szCs w:val="20"/>
            <w:lang w:val="en-GB"/>
          </w:rPr>
          <w:t>pauliina.u.m.salmi@jyu.fi</w:t>
        </w:r>
      </w:hyperlink>
      <w:r w:rsidRPr="003515D1">
        <w:rPr>
          <w:rFonts w:ascii="Times New Roman" w:eastAsia="Calibri" w:hAnsi="Times New Roman" w:cs="Times New Roman"/>
          <w:i/>
          <w:sz w:val="20"/>
          <w:szCs w:val="20"/>
          <w:lang w:val="en-GB"/>
        </w:rPr>
        <w:t>, +358505287911</w:t>
      </w:r>
    </w:p>
    <w:p w14:paraId="679B5D61" w14:textId="2FD242C8" w:rsidR="000820A3" w:rsidRPr="003269B4" w:rsidRDefault="00995271" w:rsidP="003269B4">
      <w:pPr>
        <w:spacing w:line="240" w:lineRule="auto"/>
        <w:jc w:val="both"/>
        <w:rPr>
          <w:rFonts w:ascii="Times New Roman" w:hAnsi="Times New Roman" w:cs="Times New Roman"/>
          <w:b/>
          <w:sz w:val="20"/>
          <w:szCs w:val="20"/>
          <w:lang w:val="en-GB"/>
        </w:rPr>
      </w:pPr>
      <w:r w:rsidRPr="003269B4">
        <w:rPr>
          <w:rFonts w:ascii="Times New Roman" w:eastAsia="Calibri" w:hAnsi="Times New Roman" w:cs="Times New Roman"/>
          <w:b/>
          <w:sz w:val="20"/>
          <w:szCs w:val="20"/>
          <w:lang w:val="en-GB"/>
        </w:rPr>
        <w:lastRenderedPageBreak/>
        <w:t>Abstract</w:t>
      </w:r>
    </w:p>
    <w:p w14:paraId="4E5A4AA6" w14:textId="0E8B104B" w:rsidR="00CC5E29" w:rsidRPr="003269B4" w:rsidRDefault="003F60B0" w:rsidP="003269B4">
      <w:pPr>
        <w:spacing w:line="240" w:lineRule="auto"/>
        <w:jc w:val="both"/>
        <w:rPr>
          <w:rFonts w:ascii="Times New Roman" w:eastAsia="Calibri" w:hAnsi="Times New Roman" w:cs="Times New Roman"/>
          <w:sz w:val="20"/>
          <w:szCs w:val="20"/>
          <w:lang w:val="en-GB"/>
        </w:rPr>
      </w:pPr>
      <w:r w:rsidRPr="003269B4">
        <w:rPr>
          <w:rFonts w:ascii="Times New Roman" w:eastAsia="Calibri" w:hAnsi="Times New Roman" w:cs="Times New Roman"/>
          <w:sz w:val="20"/>
          <w:szCs w:val="20"/>
          <w:lang w:val="en-GB"/>
        </w:rPr>
        <w:t xml:space="preserve">Development of phytoplankton biomass and composition </w:t>
      </w:r>
      <w:r w:rsidR="00F1370B" w:rsidRPr="003269B4">
        <w:rPr>
          <w:rFonts w:ascii="Times New Roman" w:eastAsia="Calibri" w:hAnsi="Times New Roman" w:cs="Times New Roman"/>
          <w:sz w:val="20"/>
          <w:szCs w:val="20"/>
          <w:lang w:val="en-GB"/>
        </w:rPr>
        <w:t>was</w:t>
      </w:r>
      <w:r w:rsidR="00D057FB" w:rsidRPr="003269B4">
        <w:rPr>
          <w:rFonts w:ascii="Times New Roman" w:eastAsia="Calibri" w:hAnsi="Times New Roman" w:cs="Times New Roman"/>
          <w:sz w:val="20"/>
          <w:szCs w:val="20"/>
          <w:lang w:val="en-GB"/>
        </w:rPr>
        <w:t xml:space="preserve"> studied </w:t>
      </w:r>
      <w:r w:rsidR="00604BD3" w:rsidRPr="003269B4">
        <w:rPr>
          <w:rFonts w:ascii="Times New Roman" w:eastAsia="Calibri" w:hAnsi="Times New Roman" w:cs="Times New Roman"/>
          <w:sz w:val="20"/>
          <w:szCs w:val="20"/>
          <w:lang w:val="en-GB"/>
        </w:rPr>
        <w:t xml:space="preserve">during the evolution of </w:t>
      </w:r>
      <w:r w:rsidR="00900FE5">
        <w:rPr>
          <w:rFonts w:ascii="Times New Roman" w:eastAsia="Calibri" w:hAnsi="Times New Roman" w:cs="Times New Roman"/>
          <w:sz w:val="20"/>
          <w:szCs w:val="20"/>
          <w:lang w:val="en-GB"/>
        </w:rPr>
        <w:t>under-ice</w:t>
      </w:r>
      <w:r w:rsidR="00D057FB" w:rsidRPr="003269B4">
        <w:rPr>
          <w:rFonts w:ascii="Times New Roman" w:eastAsia="Calibri" w:hAnsi="Times New Roman" w:cs="Times New Roman"/>
          <w:sz w:val="20"/>
          <w:szCs w:val="20"/>
          <w:lang w:val="en-GB"/>
        </w:rPr>
        <w:t xml:space="preserve"> </w:t>
      </w:r>
      <w:r w:rsidR="00823896" w:rsidRPr="003269B4">
        <w:rPr>
          <w:rFonts w:ascii="Times New Roman" w:eastAsia="Calibri" w:hAnsi="Times New Roman" w:cs="Times New Roman"/>
          <w:sz w:val="20"/>
          <w:szCs w:val="20"/>
          <w:lang w:val="en-GB"/>
        </w:rPr>
        <w:t>convection</w:t>
      </w:r>
      <w:r w:rsidR="00604BD3" w:rsidRPr="003269B4">
        <w:rPr>
          <w:rFonts w:ascii="Times New Roman" w:eastAsia="Calibri" w:hAnsi="Times New Roman" w:cs="Times New Roman"/>
          <w:sz w:val="20"/>
          <w:szCs w:val="20"/>
          <w:lang w:val="en-GB"/>
        </w:rPr>
        <w:t xml:space="preserve"> in </w:t>
      </w:r>
      <w:r w:rsidRPr="003269B4">
        <w:rPr>
          <w:rFonts w:ascii="Times New Roman" w:eastAsia="Calibri" w:hAnsi="Times New Roman" w:cs="Times New Roman"/>
          <w:sz w:val="20"/>
          <w:szCs w:val="20"/>
          <w:lang w:val="en-GB"/>
        </w:rPr>
        <w:t xml:space="preserve">spring in </w:t>
      </w:r>
      <w:r w:rsidR="00D057FB" w:rsidRPr="003269B4">
        <w:rPr>
          <w:rFonts w:ascii="Times New Roman" w:eastAsia="Calibri" w:hAnsi="Times New Roman" w:cs="Times New Roman"/>
          <w:sz w:val="20"/>
          <w:szCs w:val="20"/>
          <w:lang w:val="en-GB"/>
        </w:rPr>
        <w:t>a eutrophic boreal lake</w:t>
      </w:r>
      <w:r w:rsidRPr="003269B4">
        <w:rPr>
          <w:rFonts w:ascii="Times New Roman" w:eastAsia="Calibri" w:hAnsi="Times New Roman" w:cs="Times New Roman"/>
          <w:sz w:val="20"/>
          <w:szCs w:val="20"/>
          <w:lang w:val="en-GB"/>
        </w:rPr>
        <w:t>.</w:t>
      </w:r>
      <w:r w:rsidR="00377060" w:rsidRPr="003269B4">
        <w:rPr>
          <w:rFonts w:ascii="Times New Roman" w:eastAsia="Calibri" w:hAnsi="Times New Roman" w:cs="Times New Roman"/>
          <w:sz w:val="20"/>
          <w:szCs w:val="20"/>
          <w:lang w:val="en-GB"/>
        </w:rPr>
        <w:t xml:space="preserve"> The results</w:t>
      </w:r>
      <w:r w:rsidR="007919B4" w:rsidRPr="003269B4">
        <w:rPr>
          <w:rFonts w:ascii="Times New Roman" w:eastAsia="Calibri" w:hAnsi="Times New Roman" w:cs="Times New Roman"/>
          <w:sz w:val="20"/>
          <w:szCs w:val="20"/>
          <w:lang w:val="en-GB"/>
        </w:rPr>
        <w:t xml:space="preserve"> </w:t>
      </w:r>
      <w:r w:rsidR="00604BD3" w:rsidRPr="003269B4">
        <w:rPr>
          <w:rFonts w:ascii="Times New Roman" w:eastAsia="Calibri" w:hAnsi="Times New Roman" w:cs="Times New Roman"/>
          <w:sz w:val="20"/>
          <w:szCs w:val="20"/>
          <w:lang w:val="en-GB"/>
        </w:rPr>
        <w:t xml:space="preserve">from </w:t>
      </w:r>
      <w:r w:rsidR="00377060" w:rsidRPr="003269B4">
        <w:rPr>
          <w:rFonts w:ascii="Times New Roman" w:eastAsia="Calibri" w:hAnsi="Times New Roman" w:cs="Times New Roman"/>
          <w:sz w:val="20"/>
          <w:szCs w:val="20"/>
          <w:lang w:val="en-GB"/>
        </w:rPr>
        <w:t>eight</w:t>
      </w:r>
      <w:r w:rsidR="0012516F" w:rsidRPr="003269B4">
        <w:rPr>
          <w:rFonts w:ascii="Times New Roman" w:eastAsia="Calibri" w:hAnsi="Times New Roman" w:cs="Times New Roman"/>
          <w:sz w:val="20"/>
          <w:szCs w:val="20"/>
          <w:lang w:val="en-GB"/>
        </w:rPr>
        <w:t xml:space="preserve"> </w:t>
      </w:r>
      <w:r w:rsidR="00377060" w:rsidRPr="003269B4">
        <w:rPr>
          <w:rFonts w:ascii="Times New Roman" w:eastAsia="Calibri" w:hAnsi="Times New Roman" w:cs="Times New Roman"/>
          <w:sz w:val="20"/>
          <w:szCs w:val="20"/>
          <w:lang w:val="en-GB"/>
        </w:rPr>
        <w:t>years</w:t>
      </w:r>
      <w:r w:rsidR="007919B4" w:rsidRPr="003269B4">
        <w:rPr>
          <w:rFonts w:ascii="Times New Roman" w:eastAsia="Calibri" w:hAnsi="Times New Roman" w:cs="Times New Roman"/>
          <w:sz w:val="20"/>
          <w:szCs w:val="20"/>
          <w:lang w:val="en-GB"/>
        </w:rPr>
        <w:t xml:space="preserve"> showed that</w:t>
      </w:r>
      <w:r w:rsidR="0012516F" w:rsidRPr="003269B4">
        <w:rPr>
          <w:rFonts w:ascii="Times New Roman" w:eastAsia="Calibri" w:hAnsi="Times New Roman" w:cs="Times New Roman"/>
          <w:sz w:val="20"/>
          <w:szCs w:val="20"/>
          <w:lang w:val="en-GB"/>
        </w:rPr>
        <w:t>,</w:t>
      </w:r>
      <w:r w:rsidR="007919B4" w:rsidRPr="003269B4">
        <w:rPr>
          <w:rFonts w:ascii="Times New Roman" w:eastAsia="Calibri" w:hAnsi="Times New Roman" w:cs="Times New Roman"/>
          <w:sz w:val="20"/>
          <w:szCs w:val="20"/>
          <w:lang w:val="en-GB"/>
        </w:rPr>
        <w:t xml:space="preserve"> </w:t>
      </w:r>
      <w:r w:rsidR="00657EF4" w:rsidRPr="003269B4">
        <w:rPr>
          <w:rFonts w:ascii="Times New Roman" w:eastAsia="Calibri" w:hAnsi="Times New Roman" w:cs="Times New Roman"/>
          <w:sz w:val="20"/>
          <w:szCs w:val="20"/>
          <w:lang w:val="en-GB"/>
        </w:rPr>
        <w:t>within</w:t>
      </w:r>
      <w:r w:rsidR="0012516F" w:rsidRPr="003269B4">
        <w:rPr>
          <w:rFonts w:ascii="Times New Roman" w:eastAsia="Calibri" w:hAnsi="Times New Roman" w:cs="Times New Roman"/>
          <w:sz w:val="20"/>
          <w:szCs w:val="20"/>
          <w:lang w:val="en-GB"/>
        </w:rPr>
        <w:t xml:space="preserve"> a</w:t>
      </w:r>
      <w:r w:rsidR="00657EF4" w:rsidRPr="003269B4">
        <w:rPr>
          <w:rFonts w:ascii="Times New Roman" w:eastAsia="Calibri" w:hAnsi="Times New Roman" w:cs="Times New Roman"/>
          <w:sz w:val="20"/>
          <w:szCs w:val="20"/>
          <w:lang w:val="en-GB"/>
        </w:rPr>
        <w:t xml:space="preserve"> few weeks </w:t>
      </w:r>
      <w:r w:rsidR="00604BD3" w:rsidRPr="003269B4">
        <w:rPr>
          <w:rFonts w:ascii="Times New Roman" w:eastAsia="Calibri" w:hAnsi="Times New Roman" w:cs="Times New Roman"/>
          <w:sz w:val="20"/>
          <w:szCs w:val="20"/>
          <w:lang w:val="en-GB"/>
        </w:rPr>
        <w:t>before ice</w:t>
      </w:r>
      <w:r w:rsidR="0053510B" w:rsidRPr="003269B4">
        <w:rPr>
          <w:rFonts w:ascii="Times New Roman" w:eastAsia="Calibri" w:hAnsi="Times New Roman" w:cs="Times New Roman"/>
          <w:sz w:val="20"/>
          <w:szCs w:val="20"/>
          <w:lang w:val="en-GB"/>
        </w:rPr>
        <w:t>-</w:t>
      </w:r>
      <w:r w:rsidR="00604BD3" w:rsidRPr="003269B4">
        <w:rPr>
          <w:rFonts w:ascii="Times New Roman" w:eastAsia="Calibri" w:hAnsi="Times New Roman" w:cs="Times New Roman"/>
          <w:sz w:val="20"/>
          <w:szCs w:val="20"/>
          <w:lang w:val="en-GB"/>
        </w:rPr>
        <w:t>break</w:t>
      </w:r>
      <w:r w:rsidR="00EB7B2D" w:rsidRPr="003269B4">
        <w:rPr>
          <w:rFonts w:ascii="Times New Roman" w:eastAsia="Calibri" w:hAnsi="Times New Roman" w:cs="Times New Roman"/>
          <w:sz w:val="20"/>
          <w:szCs w:val="20"/>
          <w:lang w:val="en-GB"/>
        </w:rPr>
        <w:t>,</w:t>
      </w:r>
      <w:r w:rsidR="009B0E6A" w:rsidRPr="003269B4">
        <w:rPr>
          <w:rFonts w:ascii="Times New Roman" w:eastAsia="Calibri" w:hAnsi="Times New Roman" w:cs="Times New Roman"/>
          <w:sz w:val="20"/>
          <w:szCs w:val="20"/>
          <w:lang w:val="en-GB"/>
        </w:rPr>
        <w:t xml:space="preserve"> </w:t>
      </w:r>
      <w:r w:rsidR="00EB7B2D" w:rsidRPr="003269B4">
        <w:rPr>
          <w:rFonts w:ascii="Times New Roman" w:eastAsia="Calibri" w:hAnsi="Times New Roman" w:cs="Times New Roman"/>
          <w:sz w:val="20"/>
          <w:szCs w:val="20"/>
          <w:lang w:val="en-GB"/>
        </w:rPr>
        <w:t>phytoplankton</w:t>
      </w:r>
      <w:r w:rsidR="0012516F" w:rsidRPr="003269B4">
        <w:rPr>
          <w:rFonts w:ascii="Times New Roman" w:eastAsia="Calibri" w:hAnsi="Times New Roman" w:cs="Times New Roman"/>
          <w:sz w:val="20"/>
          <w:szCs w:val="20"/>
          <w:lang w:val="en-GB"/>
        </w:rPr>
        <w:t xml:space="preserve"> biomass</w:t>
      </w:r>
      <w:r w:rsidR="00EB7B2D" w:rsidRPr="003269B4">
        <w:rPr>
          <w:rFonts w:ascii="Times New Roman" w:eastAsia="Calibri" w:hAnsi="Times New Roman" w:cs="Times New Roman"/>
          <w:sz w:val="20"/>
          <w:szCs w:val="20"/>
          <w:lang w:val="en-GB"/>
        </w:rPr>
        <w:t xml:space="preserve"> </w:t>
      </w:r>
      <w:r w:rsidR="002531BA" w:rsidRPr="003269B4">
        <w:rPr>
          <w:rFonts w:ascii="Times New Roman" w:eastAsia="Calibri" w:hAnsi="Times New Roman" w:cs="Times New Roman"/>
          <w:sz w:val="20"/>
          <w:szCs w:val="20"/>
          <w:lang w:val="en-GB"/>
        </w:rPr>
        <w:t xml:space="preserve">increased </w:t>
      </w:r>
      <w:r w:rsidR="0012516F" w:rsidRPr="003269B4">
        <w:rPr>
          <w:rFonts w:ascii="Times New Roman" w:eastAsia="Calibri" w:hAnsi="Times New Roman" w:cs="Times New Roman"/>
          <w:sz w:val="20"/>
          <w:szCs w:val="20"/>
          <w:lang w:val="en-GB"/>
        </w:rPr>
        <w:t xml:space="preserve">by </w:t>
      </w:r>
      <w:r w:rsidR="002531BA" w:rsidRPr="003269B4">
        <w:rPr>
          <w:rFonts w:ascii="Times New Roman" w:eastAsia="Calibri" w:hAnsi="Times New Roman" w:cs="Times New Roman"/>
          <w:sz w:val="20"/>
          <w:szCs w:val="20"/>
          <w:lang w:val="en-GB"/>
        </w:rPr>
        <w:t xml:space="preserve">up to </w:t>
      </w:r>
      <w:r w:rsidR="00657EF4" w:rsidRPr="003269B4">
        <w:rPr>
          <w:rFonts w:ascii="Times New Roman" w:eastAsia="Calibri" w:hAnsi="Times New Roman" w:cs="Times New Roman"/>
          <w:sz w:val="20"/>
          <w:szCs w:val="20"/>
          <w:lang w:val="en-GB"/>
        </w:rPr>
        <w:t xml:space="preserve">two </w:t>
      </w:r>
      <w:r w:rsidR="00413604" w:rsidRPr="003269B4">
        <w:rPr>
          <w:rFonts w:ascii="Times New Roman" w:eastAsia="Calibri" w:hAnsi="Times New Roman" w:cs="Times New Roman"/>
          <w:sz w:val="20"/>
          <w:szCs w:val="20"/>
          <w:lang w:val="en-GB"/>
        </w:rPr>
        <w:t xml:space="preserve">or three </w:t>
      </w:r>
      <w:r w:rsidR="002531BA" w:rsidRPr="003269B4">
        <w:rPr>
          <w:rFonts w:ascii="Times New Roman" w:eastAsia="Calibri" w:hAnsi="Times New Roman" w:cs="Times New Roman"/>
          <w:sz w:val="20"/>
          <w:szCs w:val="20"/>
          <w:lang w:val="en-GB"/>
        </w:rPr>
        <w:t>orders of magnitude</w:t>
      </w:r>
      <w:r w:rsidR="00823896" w:rsidRPr="003269B4">
        <w:rPr>
          <w:rFonts w:ascii="Times New Roman" w:eastAsia="Calibri" w:hAnsi="Times New Roman" w:cs="Times New Roman"/>
          <w:sz w:val="20"/>
          <w:szCs w:val="20"/>
          <w:lang w:val="en-GB"/>
        </w:rPr>
        <w:t xml:space="preserve">, </w:t>
      </w:r>
      <w:r w:rsidR="0012516F" w:rsidRPr="003269B4">
        <w:rPr>
          <w:rFonts w:ascii="Times New Roman" w:eastAsia="Calibri" w:hAnsi="Times New Roman" w:cs="Times New Roman"/>
          <w:sz w:val="20"/>
          <w:szCs w:val="20"/>
          <w:lang w:val="en-GB"/>
        </w:rPr>
        <w:t>reaching or exceeding that in summer, and this</w:t>
      </w:r>
      <w:r w:rsidR="00823896" w:rsidRPr="003269B4">
        <w:rPr>
          <w:rFonts w:ascii="Times New Roman" w:eastAsia="Calibri" w:hAnsi="Times New Roman" w:cs="Times New Roman"/>
          <w:sz w:val="20"/>
          <w:szCs w:val="20"/>
          <w:lang w:val="en-GB"/>
        </w:rPr>
        <w:t xml:space="preserve"> may be the most significant single </w:t>
      </w:r>
      <w:r w:rsidR="0012516F" w:rsidRPr="003269B4">
        <w:rPr>
          <w:rFonts w:ascii="Times New Roman" w:eastAsia="Calibri" w:hAnsi="Times New Roman" w:cs="Times New Roman"/>
          <w:sz w:val="20"/>
          <w:szCs w:val="20"/>
          <w:lang w:val="en-GB"/>
        </w:rPr>
        <w:t xml:space="preserve">annual </w:t>
      </w:r>
      <w:r w:rsidR="00823896" w:rsidRPr="003269B4">
        <w:rPr>
          <w:rFonts w:ascii="Times New Roman" w:eastAsia="Calibri" w:hAnsi="Times New Roman" w:cs="Times New Roman"/>
          <w:sz w:val="20"/>
          <w:szCs w:val="20"/>
          <w:lang w:val="en-GB"/>
        </w:rPr>
        <w:t xml:space="preserve">phytoplankton episode </w:t>
      </w:r>
      <w:r w:rsidR="0012516F" w:rsidRPr="003269B4">
        <w:rPr>
          <w:rFonts w:ascii="Times New Roman" w:eastAsia="Calibri" w:hAnsi="Times New Roman" w:cs="Times New Roman"/>
          <w:sz w:val="20"/>
          <w:szCs w:val="20"/>
          <w:lang w:val="en-GB"/>
        </w:rPr>
        <w:t xml:space="preserve">in </w:t>
      </w:r>
      <w:r w:rsidR="00823896" w:rsidRPr="003269B4">
        <w:rPr>
          <w:rFonts w:ascii="Times New Roman" w:eastAsia="Calibri" w:hAnsi="Times New Roman" w:cs="Times New Roman"/>
          <w:sz w:val="20"/>
          <w:szCs w:val="20"/>
          <w:lang w:val="en-GB"/>
        </w:rPr>
        <w:t>the lake</w:t>
      </w:r>
      <w:r w:rsidR="005C53F8" w:rsidRPr="003269B4">
        <w:rPr>
          <w:rFonts w:ascii="Times New Roman" w:eastAsia="Calibri" w:hAnsi="Times New Roman" w:cs="Times New Roman"/>
          <w:sz w:val="20"/>
          <w:szCs w:val="20"/>
          <w:lang w:val="en-GB"/>
        </w:rPr>
        <w:t>.</w:t>
      </w:r>
      <w:r w:rsidR="0083155D" w:rsidRPr="003269B4">
        <w:rPr>
          <w:rFonts w:ascii="Times New Roman" w:eastAsia="Calibri" w:hAnsi="Times New Roman" w:cs="Times New Roman"/>
          <w:sz w:val="20"/>
          <w:szCs w:val="20"/>
          <w:lang w:val="en-GB"/>
        </w:rPr>
        <w:t xml:space="preserve"> </w:t>
      </w:r>
      <w:r w:rsidR="000F4D53" w:rsidRPr="003269B4">
        <w:rPr>
          <w:rFonts w:ascii="Times New Roman" w:eastAsia="Calibri" w:hAnsi="Times New Roman" w:cs="Times New Roman"/>
          <w:sz w:val="20"/>
          <w:szCs w:val="20"/>
          <w:lang w:val="en-GB"/>
        </w:rPr>
        <w:t>The development of phytoplankton was closely coupled with that of convection created by solar radiation at water temperatures &lt;</w:t>
      </w:r>
      <w:r w:rsidR="005C752D">
        <w:rPr>
          <w:rFonts w:ascii="Times New Roman" w:eastAsia="Calibri" w:hAnsi="Times New Roman" w:cs="Times New Roman"/>
          <w:sz w:val="20"/>
          <w:szCs w:val="20"/>
          <w:lang w:val="en-GB"/>
        </w:rPr>
        <w:t xml:space="preserve"> </w:t>
      </w:r>
      <w:r w:rsidR="000F4D53" w:rsidRPr="005C752D">
        <w:rPr>
          <w:rFonts w:ascii="Times New Roman" w:eastAsia="Calibri" w:hAnsi="Times New Roman" w:cs="Times New Roman"/>
          <w:sz w:val="20"/>
          <w:szCs w:val="20"/>
          <w:lang w:val="en-GB"/>
        </w:rPr>
        <w:t>4</w:t>
      </w:r>
      <w:r w:rsidR="005C752D">
        <w:rPr>
          <w:rFonts w:ascii="Book Antiqua" w:eastAsia="Calibri" w:hAnsi="Book Antiqua" w:cs="Times New Roman"/>
          <w:kern w:val="24"/>
          <w:sz w:val="20"/>
          <w:szCs w:val="20"/>
          <w:lang w:val="en-GB"/>
        </w:rPr>
        <w:t xml:space="preserve"> °C</w:t>
      </w:r>
      <w:r w:rsidR="000F4D53" w:rsidRPr="003269B4">
        <w:rPr>
          <w:rFonts w:ascii="Times New Roman" w:eastAsia="Calibri" w:hAnsi="Times New Roman" w:cs="Times New Roman"/>
          <w:sz w:val="20"/>
          <w:szCs w:val="20"/>
          <w:lang w:val="en-GB"/>
        </w:rPr>
        <w:t xml:space="preserve">. </w:t>
      </w:r>
      <w:r w:rsidR="00224AA5" w:rsidRPr="003269B4">
        <w:rPr>
          <w:rFonts w:ascii="Times New Roman" w:eastAsia="Calibri" w:hAnsi="Times New Roman" w:cs="Times New Roman"/>
          <w:sz w:val="20"/>
          <w:szCs w:val="20"/>
          <w:lang w:val="en-GB"/>
        </w:rPr>
        <w:t xml:space="preserve">In addition to vertical convection which keeps phytoplankton suspended, there was also horizontal convection which </w:t>
      </w:r>
      <w:r w:rsidR="0012516F" w:rsidRPr="003269B4">
        <w:rPr>
          <w:rFonts w:ascii="Times New Roman" w:eastAsia="Calibri" w:hAnsi="Times New Roman" w:cs="Times New Roman"/>
          <w:sz w:val="20"/>
          <w:szCs w:val="20"/>
          <w:lang w:val="en-GB"/>
        </w:rPr>
        <w:t xml:space="preserve">transported </w:t>
      </w:r>
      <w:r w:rsidR="00224AA5" w:rsidRPr="003269B4">
        <w:rPr>
          <w:rFonts w:ascii="Times New Roman" w:eastAsia="Calibri" w:hAnsi="Times New Roman" w:cs="Times New Roman"/>
          <w:sz w:val="20"/>
          <w:szCs w:val="20"/>
          <w:lang w:val="en-GB"/>
        </w:rPr>
        <w:t xml:space="preserve">water with </w:t>
      </w:r>
      <w:r w:rsidR="008B53C5">
        <w:rPr>
          <w:rFonts w:ascii="Times New Roman" w:eastAsia="Calibri" w:hAnsi="Times New Roman" w:cs="Times New Roman"/>
          <w:sz w:val="20"/>
          <w:szCs w:val="20"/>
          <w:lang w:val="en-GB"/>
        </w:rPr>
        <w:t xml:space="preserve">evidently </w:t>
      </w:r>
      <w:r w:rsidR="00224AA5" w:rsidRPr="003269B4">
        <w:rPr>
          <w:rFonts w:ascii="Times New Roman" w:eastAsia="Calibri" w:hAnsi="Times New Roman" w:cs="Times New Roman"/>
          <w:sz w:val="20"/>
          <w:szCs w:val="20"/>
          <w:lang w:val="en-GB"/>
        </w:rPr>
        <w:t xml:space="preserve">higher abundance of phytoplankton from the shallow </w:t>
      </w:r>
      <w:r w:rsidR="00657EF4" w:rsidRPr="003269B4">
        <w:rPr>
          <w:rFonts w:ascii="Times New Roman" w:eastAsia="Calibri" w:hAnsi="Times New Roman" w:cs="Times New Roman"/>
          <w:sz w:val="20"/>
          <w:szCs w:val="20"/>
          <w:lang w:val="en-GB"/>
        </w:rPr>
        <w:t xml:space="preserve">lake </w:t>
      </w:r>
      <w:r w:rsidR="00224AA5" w:rsidRPr="003269B4">
        <w:rPr>
          <w:rFonts w:ascii="Times New Roman" w:eastAsia="Calibri" w:hAnsi="Times New Roman" w:cs="Times New Roman"/>
          <w:sz w:val="20"/>
          <w:szCs w:val="20"/>
          <w:lang w:val="en-GB"/>
        </w:rPr>
        <w:t xml:space="preserve">margins. </w:t>
      </w:r>
      <w:r w:rsidR="00823896" w:rsidRPr="003269B4">
        <w:rPr>
          <w:rFonts w:ascii="Times New Roman" w:eastAsia="Calibri" w:hAnsi="Times New Roman" w:cs="Times New Roman"/>
          <w:sz w:val="20"/>
          <w:szCs w:val="20"/>
          <w:lang w:val="en-GB"/>
        </w:rPr>
        <w:t>The effect of mechanical mixing</w:t>
      </w:r>
      <w:r w:rsidR="000F4D53" w:rsidRPr="003269B4">
        <w:rPr>
          <w:rFonts w:ascii="Times New Roman" w:eastAsia="Calibri" w:hAnsi="Times New Roman" w:cs="Times New Roman"/>
          <w:sz w:val="20"/>
          <w:szCs w:val="20"/>
          <w:lang w:val="en-GB"/>
        </w:rPr>
        <w:t>, which was</w:t>
      </w:r>
      <w:r w:rsidR="001C0B41" w:rsidRPr="003269B4">
        <w:rPr>
          <w:rFonts w:ascii="Times New Roman" w:eastAsia="Calibri" w:hAnsi="Times New Roman" w:cs="Times New Roman"/>
          <w:sz w:val="20"/>
          <w:szCs w:val="20"/>
          <w:lang w:val="en-GB"/>
        </w:rPr>
        <w:t xml:space="preserve"> meant</w:t>
      </w:r>
      <w:r w:rsidR="00604BD3" w:rsidRPr="003269B4">
        <w:rPr>
          <w:rFonts w:ascii="Times New Roman" w:eastAsia="Calibri" w:hAnsi="Times New Roman" w:cs="Times New Roman"/>
          <w:sz w:val="20"/>
          <w:szCs w:val="20"/>
          <w:lang w:val="en-GB"/>
        </w:rPr>
        <w:t xml:space="preserve"> </w:t>
      </w:r>
      <w:r w:rsidR="001C0B41" w:rsidRPr="003269B4">
        <w:rPr>
          <w:rFonts w:ascii="Times New Roman" w:eastAsia="Calibri" w:hAnsi="Times New Roman" w:cs="Times New Roman"/>
          <w:sz w:val="20"/>
          <w:szCs w:val="20"/>
          <w:lang w:val="en-GB"/>
        </w:rPr>
        <w:t>to prevent</w:t>
      </w:r>
      <w:r w:rsidR="00604BD3" w:rsidRPr="003269B4">
        <w:rPr>
          <w:rFonts w:ascii="Times New Roman" w:eastAsia="Calibri" w:hAnsi="Times New Roman" w:cs="Times New Roman"/>
          <w:sz w:val="20"/>
          <w:szCs w:val="20"/>
          <w:lang w:val="en-GB"/>
        </w:rPr>
        <w:t xml:space="preserve"> anoxia in </w:t>
      </w:r>
      <w:r w:rsidR="001A7288" w:rsidRPr="003269B4">
        <w:rPr>
          <w:rFonts w:ascii="Times New Roman" w:eastAsia="Calibri" w:hAnsi="Times New Roman" w:cs="Times New Roman"/>
          <w:sz w:val="20"/>
          <w:szCs w:val="20"/>
          <w:lang w:val="en-GB"/>
        </w:rPr>
        <w:t xml:space="preserve">the </w:t>
      </w:r>
      <w:r w:rsidR="00604BD3" w:rsidRPr="003269B4">
        <w:rPr>
          <w:rFonts w:ascii="Times New Roman" w:eastAsia="Calibri" w:hAnsi="Times New Roman" w:cs="Times New Roman"/>
          <w:sz w:val="20"/>
          <w:szCs w:val="20"/>
          <w:lang w:val="en-GB"/>
        </w:rPr>
        <w:t>deep water layers</w:t>
      </w:r>
      <w:r w:rsidR="004F04A2" w:rsidRPr="003269B4">
        <w:rPr>
          <w:rFonts w:ascii="Times New Roman" w:eastAsia="Calibri" w:hAnsi="Times New Roman" w:cs="Times New Roman"/>
          <w:sz w:val="20"/>
          <w:szCs w:val="20"/>
          <w:lang w:val="en-GB"/>
        </w:rPr>
        <w:t xml:space="preserve"> of the study basin</w:t>
      </w:r>
      <w:r w:rsidR="001C0B41" w:rsidRPr="003269B4">
        <w:rPr>
          <w:rFonts w:ascii="Times New Roman" w:eastAsia="Calibri" w:hAnsi="Times New Roman" w:cs="Times New Roman"/>
          <w:sz w:val="20"/>
          <w:szCs w:val="20"/>
          <w:lang w:val="en-GB"/>
        </w:rPr>
        <w:t>,</w:t>
      </w:r>
      <w:r w:rsidR="00823896" w:rsidRPr="003269B4">
        <w:rPr>
          <w:rFonts w:ascii="Times New Roman" w:eastAsia="Calibri" w:hAnsi="Times New Roman" w:cs="Times New Roman"/>
          <w:sz w:val="20"/>
          <w:szCs w:val="20"/>
          <w:lang w:val="en-GB"/>
        </w:rPr>
        <w:t xml:space="preserve"> </w:t>
      </w:r>
      <w:r w:rsidR="001A7288" w:rsidRPr="003269B4">
        <w:rPr>
          <w:rFonts w:ascii="Times New Roman" w:eastAsia="Calibri" w:hAnsi="Times New Roman" w:cs="Times New Roman"/>
          <w:sz w:val="20"/>
          <w:szCs w:val="20"/>
          <w:lang w:val="en-GB"/>
        </w:rPr>
        <w:t>was</w:t>
      </w:r>
      <w:r w:rsidR="005E125A" w:rsidRPr="003269B4">
        <w:rPr>
          <w:rFonts w:ascii="Times New Roman" w:eastAsia="Calibri" w:hAnsi="Times New Roman" w:cs="Times New Roman"/>
          <w:sz w:val="20"/>
          <w:szCs w:val="20"/>
          <w:lang w:val="en-GB"/>
        </w:rPr>
        <w:t xml:space="preserve"> over</w:t>
      </w:r>
      <w:r w:rsidR="0012516F" w:rsidRPr="003269B4">
        <w:rPr>
          <w:rFonts w:ascii="Times New Roman" w:eastAsia="Calibri" w:hAnsi="Times New Roman" w:cs="Times New Roman"/>
          <w:sz w:val="20"/>
          <w:szCs w:val="20"/>
          <w:lang w:val="en-GB"/>
        </w:rPr>
        <w:t>ridden</w:t>
      </w:r>
      <w:r w:rsidR="00604BD3" w:rsidRPr="003269B4">
        <w:rPr>
          <w:rFonts w:ascii="Times New Roman" w:eastAsia="Calibri" w:hAnsi="Times New Roman" w:cs="Times New Roman"/>
          <w:sz w:val="20"/>
          <w:szCs w:val="20"/>
          <w:lang w:val="en-GB"/>
        </w:rPr>
        <w:t xml:space="preserve"> by natural convection. </w:t>
      </w:r>
      <w:r w:rsidR="0048468B" w:rsidRPr="003269B4">
        <w:rPr>
          <w:rFonts w:ascii="Times New Roman" w:eastAsia="Calibri" w:hAnsi="Times New Roman" w:cs="Times New Roman"/>
          <w:sz w:val="20"/>
          <w:szCs w:val="20"/>
          <w:lang w:val="en-GB"/>
        </w:rPr>
        <w:t>S</w:t>
      </w:r>
      <w:r w:rsidR="00EB7B2D" w:rsidRPr="003269B4">
        <w:rPr>
          <w:rFonts w:ascii="Times New Roman" w:eastAsia="Calibri" w:hAnsi="Times New Roman" w:cs="Times New Roman"/>
          <w:sz w:val="20"/>
          <w:szCs w:val="20"/>
          <w:lang w:val="en-GB"/>
        </w:rPr>
        <w:t xml:space="preserve">tochastic variations </w:t>
      </w:r>
      <w:r w:rsidR="0012516F" w:rsidRPr="003269B4">
        <w:rPr>
          <w:rFonts w:ascii="Times New Roman" w:eastAsia="Calibri" w:hAnsi="Times New Roman" w:cs="Times New Roman"/>
          <w:sz w:val="20"/>
          <w:szCs w:val="20"/>
          <w:lang w:val="en-GB"/>
        </w:rPr>
        <w:t xml:space="preserve">in </w:t>
      </w:r>
      <w:r w:rsidR="00EB7B2D" w:rsidRPr="003269B4">
        <w:rPr>
          <w:rFonts w:ascii="Times New Roman" w:eastAsia="Calibri" w:hAnsi="Times New Roman" w:cs="Times New Roman"/>
          <w:sz w:val="20"/>
          <w:szCs w:val="20"/>
          <w:lang w:val="en-GB"/>
        </w:rPr>
        <w:t xml:space="preserve">weather </w:t>
      </w:r>
      <w:r w:rsidR="0012516F" w:rsidRPr="003269B4">
        <w:rPr>
          <w:rFonts w:ascii="Times New Roman" w:eastAsia="Calibri" w:hAnsi="Times New Roman" w:cs="Times New Roman"/>
          <w:sz w:val="20"/>
          <w:szCs w:val="20"/>
          <w:lang w:val="en-GB"/>
        </w:rPr>
        <w:t>played</w:t>
      </w:r>
      <w:r w:rsidR="00B42498" w:rsidRPr="003269B4">
        <w:rPr>
          <w:rFonts w:ascii="Times New Roman" w:eastAsia="Calibri" w:hAnsi="Times New Roman" w:cs="Times New Roman"/>
          <w:sz w:val="20"/>
          <w:szCs w:val="20"/>
          <w:lang w:val="en-GB"/>
        </w:rPr>
        <w:t xml:space="preserve"> </w:t>
      </w:r>
      <w:r w:rsidR="009F0F70" w:rsidRPr="003269B4">
        <w:rPr>
          <w:rFonts w:ascii="Times New Roman" w:eastAsia="Calibri" w:hAnsi="Times New Roman" w:cs="Times New Roman"/>
          <w:sz w:val="20"/>
          <w:szCs w:val="20"/>
          <w:lang w:val="en-GB"/>
        </w:rPr>
        <w:t>a key</w:t>
      </w:r>
      <w:r w:rsidR="00B42498" w:rsidRPr="003269B4">
        <w:rPr>
          <w:rFonts w:ascii="Times New Roman" w:eastAsia="Calibri" w:hAnsi="Times New Roman" w:cs="Times New Roman"/>
          <w:sz w:val="20"/>
          <w:szCs w:val="20"/>
          <w:lang w:val="en-GB"/>
        </w:rPr>
        <w:t xml:space="preserve"> </w:t>
      </w:r>
      <w:r w:rsidR="00604BD3" w:rsidRPr="003269B4">
        <w:rPr>
          <w:rFonts w:ascii="Times New Roman" w:eastAsia="Calibri" w:hAnsi="Times New Roman" w:cs="Times New Roman"/>
          <w:sz w:val="20"/>
          <w:szCs w:val="20"/>
          <w:lang w:val="en-GB"/>
        </w:rPr>
        <w:t xml:space="preserve">role </w:t>
      </w:r>
      <w:r w:rsidR="00375C63" w:rsidRPr="003269B4">
        <w:rPr>
          <w:rFonts w:ascii="Times New Roman" w:eastAsia="Calibri" w:hAnsi="Times New Roman" w:cs="Times New Roman"/>
          <w:sz w:val="20"/>
          <w:szCs w:val="20"/>
          <w:lang w:val="en-GB"/>
        </w:rPr>
        <w:t xml:space="preserve">controlling </w:t>
      </w:r>
      <w:r w:rsidR="0048468B" w:rsidRPr="003269B4">
        <w:rPr>
          <w:rFonts w:ascii="Times New Roman" w:eastAsia="Calibri" w:hAnsi="Times New Roman" w:cs="Times New Roman"/>
          <w:sz w:val="20"/>
          <w:szCs w:val="20"/>
          <w:lang w:val="en-GB"/>
        </w:rPr>
        <w:t xml:space="preserve">light penetration into the lake and hence </w:t>
      </w:r>
      <w:r w:rsidR="00EB7B2D" w:rsidRPr="003269B4">
        <w:rPr>
          <w:rFonts w:ascii="Times New Roman" w:eastAsia="Calibri" w:hAnsi="Times New Roman" w:cs="Times New Roman"/>
          <w:sz w:val="20"/>
          <w:szCs w:val="20"/>
          <w:lang w:val="en-GB"/>
        </w:rPr>
        <w:t xml:space="preserve">the </w:t>
      </w:r>
      <w:r w:rsidR="00604BD3" w:rsidRPr="003269B4">
        <w:rPr>
          <w:rFonts w:ascii="Times New Roman" w:eastAsia="Calibri" w:hAnsi="Times New Roman" w:cs="Times New Roman"/>
          <w:sz w:val="20"/>
          <w:szCs w:val="20"/>
          <w:lang w:val="en-GB"/>
        </w:rPr>
        <w:t>abundance</w:t>
      </w:r>
      <w:r w:rsidR="00EB7B2D" w:rsidRPr="003269B4">
        <w:rPr>
          <w:rFonts w:ascii="Times New Roman" w:eastAsia="Calibri" w:hAnsi="Times New Roman" w:cs="Times New Roman"/>
          <w:sz w:val="20"/>
          <w:szCs w:val="20"/>
          <w:lang w:val="en-GB"/>
        </w:rPr>
        <w:t xml:space="preserve"> and composition of </w:t>
      </w:r>
      <w:r w:rsidR="00900FE5">
        <w:rPr>
          <w:rFonts w:ascii="Times New Roman" w:eastAsia="Calibri" w:hAnsi="Times New Roman" w:cs="Times New Roman"/>
          <w:sz w:val="20"/>
          <w:szCs w:val="20"/>
          <w:lang w:val="en-GB"/>
        </w:rPr>
        <w:t>under-ice</w:t>
      </w:r>
      <w:r w:rsidR="00EB7B2D" w:rsidRPr="003269B4">
        <w:rPr>
          <w:rFonts w:ascii="Times New Roman" w:eastAsia="Calibri" w:hAnsi="Times New Roman" w:cs="Times New Roman"/>
          <w:sz w:val="20"/>
          <w:szCs w:val="20"/>
          <w:lang w:val="en-GB"/>
        </w:rPr>
        <w:t xml:space="preserve"> phytoplankton. </w:t>
      </w:r>
      <w:r w:rsidR="00D839C4" w:rsidRPr="003269B4">
        <w:rPr>
          <w:rFonts w:ascii="Times New Roman" w:eastAsia="Calibri" w:hAnsi="Times New Roman" w:cs="Times New Roman"/>
          <w:sz w:val="20"/>
          <w:szCs w:val="20"/>
          <w:lang w:val="en-GB"/>
        </w:rPr>
        <w:t>A</w:t>
      </w:r>
      <w:r w:rsidR="00375C63" w:rsidRPr="003269B4">
        <w:rPr>
          <w:rFonts w:ascii="Times New Roman" w:eastAsia="Calibri" w:hAnsi="Times New Roman" w:cs="Times New Roman"/>
          <w:sz w:val="20"/>
          <w:szCs w:val="20"/>
          <w:lang w:val="en-GB"/>
        </w:rPr>
        <w:t>fter snow melt</w:t>
      </w:r>
      <w:r w:rsidR="00F3354B" w:rsidRPr="003269B4">
        <w:rPr>
          <w:rFonts w:ascii="Times New Roman" w:eastAsia="Calibri" w:hAnsi="Times New Roman" w:cs="Times New Roman"/>
          <w:sz w:val="20"/>
          <w:szCs w:val="20"/>
          <w:lang w:val="en-GB"/>
        </w:rPr>
        <w:t xml:space="preserve"> </w:t>
      </w:r>
      <w:r w:rsidR="00D839C4" w:rsidRPr="003269B4">
        <w:rPr>
          <w:rFonts w:ascii="Times New Roman" w:eastAsia="Calibri" w:hAnsi="Times New Roman" w:cs="Times New Roman"/>
          <w:sz w:val="20"/>
          <w:szCs w:val="20"/>
          <w:lang w:val="en-GB"/>
        </w:rPr>
        <w:t xml:space="preserve">the proportion of </w:t>
      </w:r>
      <w:r w:rsidR="001A7288" w:rsidRPr="003269B4">
        <w:rPr>
          <w:rFonts w:ascii="Times New Roman" w:eastAsia="Calibri" w:hAnsi="Times New Roman" w:cs="Times New Roman"/>
          <w:sz w:val="20"/>
          <w:szCs w:val="20"/>
          <w:lang w:val="en-GB"/>
        </w:rPr>
        <w:t xml:space="preserve">motile </w:t>
      </w:r>
      <w:r w:rsidR="00F3354B" w:rsidRPr="003269B4">
        <w:rPr>
          <w:rFonts w:ascii="Times New Roman" w:eastAsia="Calibri" w:hAnsi="Times New Roman" w:cs="Times New Roman"/>
          <w:sz w:val="20"/>
          <w:szCs w:val="20"/>
          <w:lang w:val="en-GB"/>
        </w:rPr>
        <w:t>algae</w:t>
      </w:r>
      <w:r w:rsidR="001A7288" w:rsidRPr="003269B4">
        <w:rPr>
          <w:rFonts w:ascii="Times New Roman" w:eastAsia="Calibri" w:hAnsi="Times New Roman" w:cs="Times New Roman"/>
          <w:sz w:val="20"/>
          <w:szCs w:val="20"/>
          <w:lang w:val="en-GB"/>
        </w:rPr>
        <w:t xml:space="preserve"> was</w:t>
      </w:r>
      <w:r w:rsidR="00F3354B" w:rsidRPr="003269B4">
        <w:rPr>
          <w:rFonts w:ascii="Times New Roman" w:eastAsia="Calibri" w:hAnsi="Times New Roman" w:cs="Times New Roman"/>
          <w:sz w:val="20"/>
          <w:szCs w:val="20"/>
          <w:lang w:val="en-GB"/>
        </w:rPr>
        <w:t xml:space="preserve"> </w:t>
      </w:r>
      <w:r w:rsidR="0012516F" w:rsidRPr="003269B4">
        <w:rPr>
          <w:rFonts w:ascii="Times New Roman" w:eastAsia="Calibri" w:hAnsi="Times New Roman" w:cs="Times New Roman"/>
          <w:sz w:val="20"/>
          <w:szCs w:val="20"/>
          <w:lang w:val="en-GB"/>
        </w:rPr>
        <w:t xml:space="preserve">at </w:t>
      </w:r>
      <w:r w:rsidR="00D839C4" w:rsidRPr="003269B4">
        <w:rPr>
          <w:rFonts w:ascii="Times New Roman" w:eastAsia="Calibri" w:hAnsi="Times New Roman" w:cs="Times New Roman"/>
          <w:sz w:val="20"/>
          <w:szCs w:val="20"/>
          <w:lang w:val="en-GB"/>
        </w:rPr>
        <w:t xml:space="preserve">first </w:t>
      </w:r>
      <w:r w:rsidR="001A7288" w:rsidRPr="003269B4">
        <w:rPr>
          <w:rFonts w:ascii="Times New Roman" w:eastAsia="Calibri" w:hAnsi="Times New Roman" w:cs="Times New Roman"/>
          <w:sz w:val="20"/>
          <w:szCs w:val="20"/>
          <w:lang w:val="en-GB"/>
        </w:rPr>
        <w:t>higher</w:t>
      </w:r>
      <w:r w:rsidR="0012516F" w:rsidRPr="003269B4">
        <w:rPr>
          <w:rFonts w:ascii="Times New Roman" w:eastAsia="Calibri" w:hAnsi="Times New Roman" w:cs="Times New Roman"/>
          <w:sz w:val="20"/>
          <w:szCs w:val="20"/>
          <w:lang w:val="en-GB"/>
        </w:rPr>
        <w:t>,</w:t>
      </w:r>
      <w:r w:rsidR="001A7288" w:rsidRPr="003269B4">
        <w:rPr>
          <w:rFonts w:ascii="Times New Roman" w:eastAsia="Calibri" w:hAnsi="Times New Roman" w:cs="Times New Roman"/>
          <w:sz w:val="20"/>
          <w:szCs w:val="20"/>
          <w:lang w:val="en-GB"/>
        </w:rPr>
        <w:t xml:space="preserve"> sometimes </w:t>
      </w:r>
      <w:r w:rsidR="00D839C4" w:rsidRPr="003269B4">
        <w:rPr>
          <w:rFonts w:ascii="Times New Roman" w:eastAsia="Calibri" w:hAnsi="Times New Roman" w:cs="Times New Roman"/>
          <w:sz w:val="20"/>
          <w:szCs w:val="20"/>
          <w:lang w:val="en-GB"/>
        </w:rPr>
        <w:t xml:space="preserve">with </w:t>
      </w:r>
      <w:r w:rsidR="00F3354B" w:rsidRPr="003269B4">
        <w:rPr>
          <w:rFonts w:ascii="Times New Roman" w:eastAsia="Calibri" w:hAnsi="Times New Roman" w:cs="Times New Roman"/>
          <w:sz w:val="20"/>
          <w:szCs w:val="20"/>
          <w:lang w:val="en-GB"/>
        </w:rPr>
        <w:t xml:space="preserve">a maximum </w:t>
      </w:r>
      <w:r w:rsidR="0048509A" w:rsidRPr="003269B4">
        <w:rPr>
          <w:rFonts w:ascii="Times New Roman" w:eastAsia="Calibri" w:hAnsi="Times New Roman" w:cs="Times New Roman"/>
          <w:sz w:val="20"/>
          <w:szCs w:val="20"/>
          <w:lang w:val="en-GB"/>
        </w:rPr>
        <w:t>nearest to</w:t>
      </w:r>
      <w:r w:rsidR="00F3354B" w:rsidRPr="003269B4">
        <w:rPr>
          <w:rFonts w:ascii="Times New Roman" w:eastAsia="Calibri" w:hAnsi="Times New Roman" w:cs="Times New Roman"/>
          <w:sz w:val="20"/>
          <w:szCs w:val="20"/>
          <w:lang w:val="en-GB"/>
        </w:rPr>
        <w:t xml:space="preserve"> the ice</w:t>
      </w:r>
      <w:r w:rsidR="001A7288" w:rsidRPr="003269B4">
        <w:rPr>
          <w:rFonts w:ascii="Times New Roman" w:eastAsia="Calibri" w:hAnsi="Times New Roman" w:cs="Times New Roman"/>
          <w:sz w:val="20"/>
          <w:szCs w:val="20"/>
          <w:lang w:val="en-GB"/>
        </w:rPr>
        <w:t xml:space="preserve">, but later </w:t>
      </w:r>
      <w:r w:rsidR="00EF5F8C" w:rsidRPr="003269B4">
        <w:rPr>
          <w:rFonts w:ascii="Times New Roman" w:eastAsia="Calibri" w:hAnsi="Times New Roman" w:cs="Times New Roman"/>
          <w:sz w:val="20"/>
          <w:szCs w:val="20"/>
          <w:lang w:val="en-GB"/>
        </w:rPr>
        <w:t>diatoms</w:t>
      </w:r>
      <w:r w:rsidR="009B0E6A" w:rsidRPr="003269B4">
        <w:rPr>
          <w:rFonts w:ascii="Times New Roman" w:eastAsia="Calibri" w:hAnsi="Times New Roman" w:cs="Times New Roman"/>
          <w:sz w:val="20"/>
          <w:szCs w:val="20"/>
          <w:lang w:val="en-GB"/>
        </w:rPr>
        <w:t xml:space="preserve"> </w:t>
      </w:r>
      <w:r w:rsidR="00C90C39" w:rsidRPr="003269B4">
        <w:rPr>
          <w:rFonts w:ascii="Times New Roman" w:eastAsia="Calibri" w:hAnsi="Times New Roman" w:cs="Times New Roman"/>
          <w:sz w:val="20"/>
          <w:szCs w:val="20"/>
          <w:lang w:val="en-GB"/>
        </w:rPr>
        <w:t xml:space="preserve">flourished </w:t>
      </w:r>
      <w:r w:rsidR="0048509A" w:rsidRPr="003269B4">
        <w:rPr>
          <w:rFonts w:ascii="Times New Roman" w:eastAsia="Calibri" w:hAnsi="Times New Roman" w:cs="Times New Roman"/>
          <w:sz w:val="20"/>
          <w:szCs w:val="20"/>
          <w:lang w:val="en-GB"/>
        </w:rPr>
        <w:t>throughout</w:t>
      </w:r>
      <w:r w:rsidR="00C90C39" w:rsidRPr="003269B4">
        <w:rPr>
          <w:rFonts w:ascii="Times New Roman" w:eastAsia="Calibri" w:hAnsi="Times New Roman" w:cs="Times New Roman"/>
          <w:sz w:val="20"/>
          <w:szCs w:val="20"/>
          <w:lang w:val="en-GB"/>
        </w:rPr>
        <w:t xml:space="preserve"> </w:t>
      </w:r>
      <w:r w:rsidR="0048509A" w:rsidRPr="003269B4">
        <w:rPr>
          <w:rFonts w:ascii="Times New Roman" w:eastAsia="Calibri" w:hAnsi="Times New Roman" w:cs="Times New Roman"/>
          <w:sz w:val="20"/>
          <w:szCs w:val="20"/>
          <w:lang w:val="en-GB"/>
        </w:rPr>
        <w:t>the mix</w:t>
      </w:r>
      <w:r w:rsidR="0012516F" w:rsidRPr="003269B4">
        <w:rPr>
          <w:rFonts w:ascii="Times New Roman" w:eastAsia="Calibri" w:hAnsi="Times New Roman" w:cs="Times New Roman"/>
          <w:sz w:val="20"/>
          <w:szCs w:val="20"/>
          <w:lang w:val="en-GB"/>
        </w:rPr>
        <w:t>ed</w:t>
      </w:r>
      <w:r w:rsidR="0048509A" w:rsidRPr="003269B4">
        <w:rPr>
          <w:rFonts w:ascii="Times New Roman" w:eastAsia="Calibri" w:hAnsi="Times New Roman" w:cs="Times New Roman"/>
          <w:sz w:val="20"/>
          <w:szCs w:val="20"/>
          <w:lang w:val="en-GB"/>
        </w:rPr>
        <w:t xml:space="preserve"> </w:t>
      </w:r>
      <w:r w:rsidR="005C53F8" w:rsidRPr="003269B4">
        <w:rPr>
          <w:rFonts w:ascii="Times New Roman" w:eastAsia="Calibri" w:hAnsi="Times New Roman" w:cs="Times New Roman"/>
          <w:sz w:val="20"/>
          <w:szCs w:val="20"/>
          <w:lang w:val="en-GB"/>
        </w:rPr>
        <w:t>l</w:t>
      </w:r>
      <w:r w:rsidR="002A6F25" w:rsidRPr="003269B4">
        <w:rPr>
          <w:rFonts w:ascii="Times New Roman" w:eastAsia="Calibri" w:hAnsi="Times New Roman" w:cs="Times New Roman"/>
          <w:sz w:val="20"/>
          <w:szCs w:val="20"/>
          <w:lang w:val="en-GB"/>
        </w:rPr>
        <w:t>ayer</w:t>
      </w:r>
      <w:r w:rsidR="0048509A" w:rsidRPr="003269B4">
        <w:rPr>
          <w:rFonts w:ascii="Times New Roman" w:eastAsia="Calibri" w:hAnsi="Times New Roman" w:cs="Times New Roman"/>
          <w:sz w:val="20"/>
          <w:szCs w:val="20"/>
          <w:lang w:val="en-GB"/>
        </w:rPr>
        <w:t>. Only</w:t>
      </w:r>
      <w:r w:rsidR="002A6F25" w:rsidRPr="003269B4">
        <w:rPr>
          <w:rFonts w:ascii="Times New Roman" w:eastAsia="Calibri" w:hAnsi="Times New Roman" w:cs="Times New Roman"/>
          <w:sz w:val="20"/>
          <w:szCs w:val="20"/>
          <w:lang w:val="en-GB"/>
        </w:rPr>
        <w:t xml:space="preserve"> in the years of delayed ice melt</w:t>
      </w:r>
      <w:r w:rsidR="0048509A" w:rsidRPr="003269B4">
        <w:rPr>
          <w:rFonts w:ascii="Times New Roman" w:eastAsia="Calibri" w:hAnsi="Times New Roman" w:cs="Times New Roman"/>
          <w:sz w:val="20"/>
          <w:szCs w:val="20"/>
          <w:lang w:val="en-GB"/>
        </w:rPr>
        <w:t>ing</w:t>
      </w:r>
      <w:r w:rsidR="0012516F" w:rsidRPr="003269B4">
        <w:rPr>
          <w:rFonts w:ascii="Times New Roman" w:eastAsia="Calibri" w:hAnsi="Times New Roman" w:cs="Times New Roman"/>
          <w:sz w:val="20"/>
          <w:szCs w:val="20"/>
          <w:lang w:val="en-GB"/>
        </w:rPr>
        <w:t xml:space="preserve"> did</w:t>
      </w:r>
      <w:r w:rsidR="002A6F25" w:rsidRPr="003269B4">
        <w:rPr>
          <w:rFonts w:ascii="Times New Roman" w:eastAsia="Calibri" w:hAnsi="Times New Roman" w:cs="Times New Roman"/>
          <w:sz w:val="20"/>
          <w:szCs w:val="20"/>
          <w:lang w:val="en-GB"/>
        </w:rPr>
        <w:t xml:space="preserve"> the proportio</w:t>
      </w:r>
      <w:r w:rsidR="00F3354B" w:rsidRPr="003269B4">
        <w:rPr>
          <w:rFonts w:ascii="Times New Roman" w:eastAsia="Calibri" w:hAnsi="Times New Roman" w:cs="Times New Roman"/>
          <w:sz w:val="20"/>
          <w:szCs w:val="20"/>
          <w:lang w:val="en-GB"/>
        </w:rPr>
        <w:t xml:space="preserve">n of </w:t>
      </w:r>
      <w:r w:rsidR="001A7288" w:rsidRPr="003269B4">
        <w:rPr>
          <w:rFonts w:ascii="Times New Roman" w:eastAsia="Calibri" w:hAnsi="Times New Roman" w:cs="Times New Roman"/>
          <w:sz w:val="20"/>
          <w:szCs w:val="20"/>
          <w:lang w:val="en-GB"/>
        </w:rPr>
        <w:t xml:space="preserve">motile </w:t>
      </w:r>
      <w:r w:rsidR="00F3354B" w:rsidRPr="003269B4">
        <w:rPr>
          <w:rFonts w:ascii="Times New Roman" w:eastAsia="Calibri" w:hAnsi="Times New Roman" w:cs="Times New Roman"/>
          <w:sz w:val="20"/>
          <w:szCs w:val="20"/>
          <w:lang w:val="en-GB"/>
        </w:rPr>
        <w:t xml:space="preserve">algae </w:t>
      </w:r>
      <w:r w:rsidR="00375C63" w:rsidRPr="003269B4">
        <w:rPr>
          <w:rFonts w:ascii="Times New Roman" w:eastAsia="Calibri" w:hAnsi="Times New Roman" w:cs="Times New Roman"/>
          <w:sz w:val="20"/>
          <w:szCs w:val="20"/>
          <w:lang w:val="en-GB"/>
        </w:rPr>
        <w:t xml:space="preserve">remain </w:t>
      </w:r>
      <w:r w:rsidR="00B42498" w:rsidRPr="003269B4">
        <w:rPr>
          <w:rFonts w:ascii="Times New Roman" w:eastAsia="Calibri" w:hAnsi="Times New Roman" w:cs="Times New Roman"/>
          <w:sz w:val="20"/>
          <w:szCs w:val="20"/>
          <w:lang w:val="en-GB"/>
        </w:rPr>
        <w:t>higher</w:t>
      </w:r>
      <w:r w:rsidR="001A7288" w:rsidRPr="003269B4">
        <w:rPr>
          <w:rFonts w:ascii="Times New Roman" w:eastAsia="Calibri" w:hAnsi="Times New Roman" w:cs="Times New Roman"/>
          <w:sz w:val="20"/>
          <w:szCs w:val="20"/>
          <w:lang w:val="en-GB"/>
        </w:rPr>
        <w:t xml:space="preserve"> until the end of ice cover</w:t>
      </w:r>
      <w:r w:rsidR="002A6F25" w:rsidRPr="003269B4">
        <w:rPr>
          <w:rFonts w:ascii="Times New Roman" w:eastAsia="Calibri" w:hAnsi="Times New Roman" w:cs="Times New Roman"/>
          <w:sz w:val="20"/>
          <w:szCs w:val="20"/>
          <w:lang w:val="en-GB"/>
        </w:rPr>
        <w:t>.</w:t>
      </w:r>
    </w:p>
    <w:p w14:paraId="646211E8" w14:textId="702C5CF8" w:rsidR="004A4C16" w:rsidRDefault="00C461AA" w:rsidP="003269B4">
      <w:pPr>
        <w:spacing w:line="240" w:lineRule="auto"/>
        <w:jc w:val="both"/>
        <w:rPr>
          <w:rFonts w:ascii="Times New Roman" w:eastAsia="Calibri" w:hAnsi="Times New Roman" w:cs="Times New Roman"/>
          <w:sz w:val="20"/>
          <w:szCs w:val="20"/>
          <w:lang w:val="en-GB"/>
        </w:rPr>
      </w:pPr>
      <w:r w:rsidRPr="003269B4">
        <w:rPr>
          <w:rFonts w:ascii="Times New Roman" w:eastAsia="Calibri" w:hAnsi="Times New Roman" w:cs="Times New Roman"/>
          <w:sz w:val="20"/>
          <w:szCs w:val="20"/>
          <w:lang w:val="en-GB"/>
        </w:rPr>
        <w:t>Key index words:</w:t>
      </w:r>
      <w:r w:rsidR="009472BA" w:rsidRPr="003269B4">
        <w:rPr>
          <w:rFonts w:ascii="Times New Roman" w:eastAsia="Calibri" w:hAnsi="Times New Roman" w:cs="Times New Roman"/>
          <w:sz w:val="20"/>
          <w:szCs w:val="20"/>
        </w:rPr>
        <w:t xml:space="preserve"> C</w:t>
      </w:r>
      <w:r w:rsidR="009472BA" w:rsidRPr="003269B4">
        <w:rPr>
          <w:rFonts w:ascii="Times New Roman" w:eastAsia="Calibri" w:hAnsi="Times New Roman" w:cs="Times New Roman"/>
          <w:sz w:val="20"/>
          <w:szCs w:val="20"/>
          <w:lang w:val="en-GB"/>
        </w:rPr>
        <w:t>onvection</w:t>
      </w:r>
      <w:r w:rsidR="00A565FA" w:rsidRPr="003269B4">
        <w:rPr>
          <w:rFonts w:ascii="Times New Roman" w:eastAsia="Calibri" w:hAnsi="Times New Roman" w:cs="Times New Roman"/>
          <w:sz w:val="20"/>
          <w:szCs w:val="20"/>
          <w:lang w:val="en-GB"/>
        </w:rPr>
        <w:t>,</w:t>
      </w:r>
      <w:r w:rsidRPr="003269B4">
        <w:rPr>
          <w:rFonts w:ascii="Times New Roman" w:eastAsia="Calibri" w:hAnsi="Times New Roman" w:cs="Times New Roman"/>
          <w:sz w:val="20"/>
          <w:szCs w:val="20"/>
          <w:lang w:val="en-GB"/>
        </w:rPr>
        <w:t xml:space="preserve"> diatoms,</w:t>
      </w:r>
      <w:r w:rsidR="007B447B" w:rsidRPr="003269B4">
        <w:rPr>
          <w:rFonts w:ascii="Times New Roman" w:eastAsia="Calibri" w:hAnsi="Times New Roman" w:cs="Times New Roman"/>
          <w:sz w:val="20"/>
          <w:szCs w:val="20"/>
          <w:lang w:val="en-GB"/>
        </w:rPr>
        <w:t xml:space="preserve"> motile algae,</w:t>
      </w:r>
      <w:r w:rsidRPr="003269B4">
        <w:rPr>
          <w:rFonts w:ascii="Times New Roman" w:eastAsia="Calibri" w:hAnsi="Times New Roman" w:cs="Times New Roman"/>
          <w:sz w:val="20"/>
          <w:szCs w:val="20"/>
          <w:lang w:val="en-GB"/>
        </w:rPr>
        <w:t xml:space="preserve"> mechanical mixing, </w:t>
      </w:r>
      <w:r w:rsidR="0012516F" w:rsidRPr="003269B4">
        <w:rPr>
          <w:rFonts w:ascii="Times New Roman" w:eastAsia="Calibri" w:hAnsi="Times New Roman" w:cs="Times New Roman"/>
          <w:sz w:val="20"/>
          <w:szCs w:val="20"/>
          <w:lang w:val="en-GB"/>
        </w:rPr>
        <w:t>Enonselkä,</w:t>
      </w:r>
      <w:r w:rsidR="009472BA" w:rsidRPr="003269B4">
        <w:rPr>
          <w:rFonts w:ascii="Times New Roman" w:eastAsia="Calibri" w:hAnsi="Times New Roman" w:cs="Times New Roman"/>
          <w:sz w:val="20"/>
          <w:szCs w:val="20"/>
          <w:lang w:val="en-GB"/>
        </w:rPr>
        <w:t xml:space="preserve"> </w:t>
      </w:r>
      <w:r w:rsidRPr="003269B4">
        <w:rPr>
          <w:rFonts w:ascii="Times New Roman" w:eastAsia="Calibri" w:hAnsi="Times New Roman" w:cs="Times New Roman"/>
          <w:sz w:val="20"/>
          <w:szCs w:val="20"/>
          <w:lang w:val="en-GB"/>
        </w:rPr>
        <w:t>Vesijärvi</w:t>
      </w:r>
    </w:p>
    <w:p w14:paraId="1F147DD7" w14:textId="77777777" w:rsidR="006F497B" w:rsidRDefault="006F497B" w:rsidP="003269B4">
      <w:pPr>
        <w:spacing w:line="240" w:lineRule="auto"/>
        <w:jc w:val="both"/>
        <w:rPr>
          <w:rFonts w:ascii="Times New Roman" w:eastAsia="Calibri" w:hAnsi="Times New Roman" w:cs="Times New Roman"/>
          <w:sz w:val="20"/>
          <w:szCs w:val="20"/>
          <w:lang w:val="en-GB"/>
        </w:rPr>
        <w:sectPr w:rsidR="006F497B" w:rsidSect="001B1FA3">
          <w:type w:val="continuous"/>
          <w:pgSz w:w="12240" w:h="15840"/>
          <w:pgMar w:top="1440" w:right="1440" w:bottom="1440" w:left="1440" w:header="708" w:footer="708" w:gutter="0"/>
          <w:cols w:space="708"/>
          <w:docGrid w:linePitch="299" w:charSpace="36864"/>
        </w:sectPr>
      </w:pPr>
    </w:p>
    <w:p w14:paraId="26A608B6" w14:textId="77777777" w:rsidR="00CD777B" w:rsidRDefault="00CD777B" w:rsidP="003269B4">
      <w:pPr>
        <w:spacing w:line="240" w:lineRule="auto"/>
        <w:jc w:val="both"/>
        <w:rPr>
          <w:rFonts w:ascii="Times New Roman" w:eastAsia="Calibri" w:hAnsi="Times New Roman" w:cs="Times New Roman"/>
          <w:b/>
          <w:sz w:val="20"/>
          <w:szCs w:val="20"/>
          <w:lang w:val="en-GB"/>
        </w:rPr>
      </w:pPr>
    </w:p>
    <w:p w14:paraId="7450AFF7" w14:textId="0177F3B0" w:rsidR="000820A3" w:rsidRPr="003269B4" w:rsidRDefault="00995271" w:rsidP="003269B4">
      <w:pPr>
        <w:spacing w:line="240" w:lineRule="auto"/>
        <w:jc w:val="both"/>
        <w:rPr>
          <w:rFonts w:ascii="Times New Roman" w:eastAsia="Calibri" w:hAnsi="Times New Roman" w:cs="Times New Roman"/>
          <w:b/>
          <w:sz w:val="20"/>
          <w:szCs w:val="20"/>
          <w:lang w:val="en-GB"/>
        </w:rPr>
      </w:pPr>
      <w:r w:rsidRPr="003269B4">
        <w:rPr>
          <w:rFonts w:ascii="Times New Roman" w:eastAsia="Calibri" w:hAnsi="Times New Roman" w:cs="Times New Roman"/>
          <w:b/>
          <w:sz w:val="20"/>
          <w:szCs w:val="20"/>
          <w:lang w:val="en-GB"/>
        </w:rPr>
        <w:t>Introduction</w:t>
      </w:r>
    </w:p>
    <w:p w14:paraId="68FF8CB9" w14:textId="77777777" w:rsidR="00CD777B" w:rsidRDefault="00F5293D" w:rsidP="003269B4">
      <w:pPr>
        <w:spacing w:line="240" w:lineRule="auto"/>
        <w:jc w:val="both"/>
        <w:rPr>
          <w:rFonts w:ascii="Times New Roman" w:eastAsia="Calibri" w:hAnsi="Times New Roman" w:cs="Times New Roman"/>
          <w:sz w:val="20"/>
          <w:szCs w:val="20"/>
          <w:lang w:val="en-GB"/>
        </w:rPr>
      </w:pPr>
      <w:r w:rsidRPr="003269B4">
        <w:rPr>
          <w:rFonts w:ascii="Times New Roman" w:eastAsia="Calibri" w:hAnsi="Times New Roman" w:cs="Times New Roman"/>
          <w:sz w:val="20"/>
          <w:szCs w:val="20"/>
          <w:lang w:val="en-GB"/>
        </w:rPr>
        <w:t>Boreal lakes are</w:t>
      </w:r>
      <w:r w:rsidR="0048509A" w:rsidRPr="003269B4">
        <w:rPr>
          <w:rFonts w:ascii="Times New Roman" w:eastAsia="Calibri" w:hAnsi="Times New Roman" w:cs="Times New Roman"/>
          <w:sz w:val="20"/>
          <w:szCs w:val="20"/>
          <w:lang w:val="en-GB"/>
        </w:rPr>
        <w:t xml:space="preserve"> characterized by the alternation</w:t>
      </w:r>
      <w:r w:rsidRPr="003269B4">
        <w:rPr>
          <w:rFonts w:ascii="Times New Roman" w:eastAsia="Calibri" w:hAnsi="Times New Roman" w:cs="Times New Roman"/>
          <w:sz w:val="20"/>
          <w:szCs w:val="20"/>
          <w:lang w:val="en-GB"/>
        </w:rPr>
        <w:t xml:space="preserve"> </w:t>
      </w:r>
      <w:r w:rsidR="00CA6AC6" w:rsidRPr="003269B4">
        <w:rPr>
          <w:rFonts w:ascii="Times New Roman" w:eastAsia="Calibri" w:hAnsi="Times New Roman" w:cs="Times New Roman"/>
          <w:sz w:val="20"/>
          <w:szCs w:val="20"/>
          <w:lang w:val="en-GB"/>
        </w:rPr>
        <w:t>of ice</w:t>
      </w:r>
      <w:r w:rsidR="007B447B" w:rsidRPr="003269B4">
        <w:rPr>
          <w:rFonts w:ascii="Times New Roman" w:eastAsia="Calibri" w:hAnsi="Times New Roman" w:cs="Times New Roman"/>
          <w:sz w:val="20"/>
          <w:szCs w:val="20"/>
          <w:lang w:val="en-GB"/>
        </w:rPr>
        <w:t>-</w:t>
      </w:r>
      <w:r w:rsidR="00CA6AC6" w:rsidRPr="003269B4">
        <w:rPr>
          <w:rFonts w:ascii="Times New Roman" w:eastAsia="Calibri" w:hAnsi="Times New Roman" w:cs="Times New Roman"/>
          <w:sz w:val="20"/>
          <w:szCs w:val="20"/>
          <w:lang w:val="en-GB"/>
        </w:rPr>
        <w:t>cover</w:t>
      </w:r>
      <w:r w:rsidR="00BA31E2" w:rsidRPr="003269B4">
        <w:rPr>
          <w:rFonts w:ascii="Times New Roman" w:eastAsia="Calibri" w:hAnsi="Times New Roman" w:cs="Times New Roman"/>
          <w:sz w:val="20"/>
          <w:szCs w:val="20"/>
          <w:lang w:val="en-GB"/>
        </w:rPr>
        <w:t>ed</w:t>
      </w:r>
      <w:r w:rsidR="00CA6AC6" w:rsidRPr="003269B4">
        <w:rPr>
          <w:rFonts w:ascii="Times New Roman" w:eastAsia="Calibri" w:hAnsi="Times New Roman" w:cs="Times New Roman"/>
          <w:sz w:val="20"/>
          <w:szCs w:val="20"/>
          <w:lang w:val="en-GB"/>
        </w:rPr>
        <w:t xml:space="preserve"> and</w:t>
      </w:r>
      <w:r w:rsidR="00AB3EF2" w:rsidRPr="003269B4">
        <w:rPr>
          <w:rFonts w:ascii="Times New Roman" w:eastAsia="Calibri" w:hAnsi="Times New Roman" w:cs="Times New Roman"/>
          <w:sz w:val="20"/>
          <w:szCs w:val="20"/>
          <w:lang w:val="en-GB"/>
        </w:rPr>
        <w:t xml:space="preserve"> open water seas</w:t>
      </w:r>
      <w:r w:rsidRPr="003269B4">
        <w:rPr>
          <w:rFonts w:ascii="Times New Roman" w:eastAsia="Calibri" w:hAnsi="Times New Roman" w:cs="Times New Roman"/>
          <w:sz w:val="20"/>
          <w:szCs w:val="20"/>
          <w:lang w:val="en-GB"/>
        </w:rPr>
        <w:t>on</w:t>
      </w:r>
      <w:r w:rsidR="0048509A" w:rsidRPr="003269B4">
        <w:rPr>
          <w:rFonts w:ascii="Times New Roman" w:eastAsia="Calibri" w:hAnsi="Times New Roman" w:cs="Times New Roman"/>
          <w:sz w:val="20"/>
          <w:szCs w:val="20"/>
          <w:lang w:val="en-GB"/>
        </w:rPr>
        <w:t>s</w:t>
      </w:r>
      <w:r w:rsidR="00AB3EF2" w:rsidRPr="003269B4">
        <w:rPr>
          <w:rFonts w:ascii="Times New Roman" w:eastAsia="Calibri" w:hAnsi="Times New Roman" w:cs="Times New Roman"/>
          <w:sz w:val="20"/>
          <w:szCs w:val="20"/>
          <w:lang w:val="en-GB"/>
        </w:rPr>
        <w:t xml:space="preserve">. </w:t>
      </w:r>
      <w:r w:rsidR="00A21499" w:rsidRPr="003269B4">
        <w:rPr>
          <w:rFonts w:ascii="Times New Roman" w:eastAsia="Calibri" w:hAnsi="Times New Roman" w:cs="Times New Roman"/>
          <w:sz w:val="20"/>
          <w:szCs w:val="20"/>
          <w:lang w:val="en-GB"/>
        </w:rPr>
        <w:t>Shift</w:t>
      </w:r>
      <w:r w:rsidR="00325E6F" w:rsidRPr="003269B4">
        <w:rPr>
          <w:rFonts w:ascii="Times New Roman" w:eastAsia="Calibri" w:hAnsi="Times New Roman" w:cs="Times New Roman"/>
          <w:sz w:val="20"/>
          <w:szCs w:val="20"/>
          <w:lang w:val="en-GB"/>
        </w:rPr>
        <w:t>s</w:t>
      </w:r>
      <w:r w:rsidR="005D3A1E" w:rsidRPr="003269B4">
        <w:rPr>
          <w:rFonts w:ascii="Times New Roman" w:eastAsia="Calibri" w:hAnsi="Times New Roman" w:cs="Times New Roman"/>
          <w:sz w:val="20"/>
          <w:szCs w:val="20"/>
          <w:lang w:val="en-GB"/>
        </w:rPr>
        <w:t xml:space="preserve"> </w:t>
      </w:r>
      <w:r w:rsidR="00325E6F" w:rsidRPr="003269B4">
        <w:rPr>
          <w:rFonts w:ascii="Times New Roman" w:eastAsia="Calibri" w:hAnsi="Times New Roman" w:cs="Times New Roman"/>
          <w:sz w:val="20"/>
          <w:szCs w:val="20"/>
          <w:lang w:val="en-GB"/>
        </w:rPr>
        <w:t>between the seasons</w:t>
      </w:r>
      <w:r w:rsidRPr="003269B4">
        <w:rPr>
          <w:rFonts w:ascii="Times New Roman" w:eastAsia="Calibri" w:hAnsi="Times New Roman" w:cs="Times New Roman"/>
          <w:sz w:val="20"/>
          <w:szCs w:val="20"/>
          <w:lang w:val="en-GB"/>
        </w:rPr>
        <w:t xml:space="preserve"> </w:t>
      </w:r>
      <w:r w:rsidR="00C32912" w:rsidRPr="003269B4">
        <w:rPr>
          <w:rFonts w:ascii="Times New Roman" w:eastAsia="Calibri" w:hAnsi="Times New Roman" w:cs="Times New Roman"/>
          <w:sz w:val="20"/>
          <w:szCs w:val="20"/>
          <w:lang w:val="en-GB"/>
        </w:rPr>
        <w:t>mean</w:t>
      </w:r>
      <w:r w:rsidRPr="003269B4">
        <w:rPr>
          <w:rFonts w:ascii="Times New Roman" w:eastAsia="Calibri" w:hAnsi="Times New Roman" w:cs="Times New Roman"/>
          <w:sz w:val="20"/>
          <w:szCs w:val="20"/>
          <w:lang w:val="en-GB"/>
        </w:rPr>
        <w:t xml:space="preserve"> </w:t>
      </w:r>
      <w:r w:rsidR="00325E6F" w:rsidRPr="003269B4">
        <w:rPr>
          <w:rFonts w:ascii="Times New Roman" w:eastAsia="Calibri" w:hAnsi="Times New Roman" w:cs="Times New Roman"/>
          <w:sz w:val="20"/>
          <w:szCs w:val="20"/>
          <w:lang w:val="en-GB"/>
        </w:rPr>
        <w:t xml:space="preserve">radical </w:t>
      </w:r>
      <w:r w:rsidRPr="003269B4">
        <w:rPr>
          <w:rFonts w:ascii="Times New Roman" w:eastAsia="Calibri" w:hAnsi="Times New Roman" w:cs="Times New Roman"/>
          <w:sz w:val="20"/>
          <w:szCs w:val="20"/>
          <w:lang w:val="en-GB"/>
        </w:rPr>
        <w:t>changes in</w:t>
      </w:r>
      <w:r w:rsidR="008E69E7" w:rsidRPr="003269B4">
        <w:rPr>
          <w:rFonts w:ascii="Times New Roman" w:eastAsia="Calibri" w:hAnsi="Times New Roman" w:cs="Times New Roman"/>
          <w:sz w:val="20"/>
          <w:szCs w:val="20"/>
          <w:lang w:val="en-GB"/>
        </w:rPr>
        <w:t xml:space="preserve"> physical and chemical conditions </w:t>
      </w:r>
      <w:r w:rsidR="00325E6F" w:rsidRPr="003269B4">
        <w:rPr>
          <w:rFonts w:ascii="Times New Roman" w:eastAsia="Calibri" w:hAnsi="Times New Roman" w:cs="Times New Roman"/>
          <w:sz w:val="20"/>
          <w:szCs w:val="20"/>
          <w:lang w:val="en-GB"/>
        </w:rPr>
        <w:t>in the</w:t>
      </w:r>
      <w:r w:rsidRPr="003269B4">
        <w:rPr>
          <w:rFonts w:ascii="Times New Roman" w:eastAsia="Calibri" w:hAnsi="Times New Roman" w:cs="Times New Roman"/>
          <w:sz w:val="20"/>
          <w:szCs w:val="20"/>
          <w:lang w:val="en-GB"/>
        </w:rPr>
        <w:t xml:space="preserve"> water column</w:t>
      </w:r>
      <w:r w:rsidR="00DE0C05" w:rsidRPr="003269B4">
        <w:rPr>
          <w:rFonts w:ascii="Times New Roman" w:eastAsia="Calibri" w:hAnsi="Times New Roman" w:cs="Times New Roman"/>
          <w:sz w:val="20"/>
          <w:szCs w:val="20"/>
          <w:lang w:val="en-GB"/>
        </w:rPr>
        <w:t>,</w:t>
      </w:r>
      <w:r w:rsidR="00325E6F" w:rsidRPr="003269B4">
        <w:rPr>
          <w:rFonts w:ascii="Times New Roman" w:eastAsia="Calibri" w:hAnsi="Times New Roman" w:cs="Times New Roman"/>
          <w:sz w:val="20"/>
          <w:szCs w:val="20"/>
          <w:lang w:val="en-GB"/>
        </w:rPr>
        <w:t xml:space="preserve"> which</w:t>
      </w:r>
      <w:r w:rsidRPr="003269B4">
        <w:rPr>
          <w:rFonts w:ascii="Times New Roman" w:eastAsia="Calibri" w:hAnsi="Times New Roman" w:cs="Times New Roman"/>
          <w:sz w:val="20"/>
          <w:szCs w:val="20"/>
          <w:lang w:val="en-GB"/>
        </w:rPr>
        <w:t xml:space="preserve"> </w:t>
      </w:r>
      <w:r w:rsidR="00AE67B6" w:rsidRPr="003269B4">
        <w:rPr>
          <w:rFonts w:ascii="Times New Roman" w:eastAsia="Calibri" w:hAnsi="Times New Roman" w:cs="Times New Roman"/>
          <w:sz w:val="20"/>
          <w:szCs w:val="20"/>
          <w:lang w:val="en-GB"/>
        </w:rPr>
        <w:t>determine</w:t>
      </w:r>
      <w:r w:rsidR="00471E06" w:rsidRPr="003269B4">
        <w:rPr>
          <w:rFonts w:ascii="Times New Roman" w:eastAsia="Calibri" w:hAnsi="Times New Roman" w:cs="Times New Roman"/>
          <w:sz w:val="20"/>
          <w:szCs w:val="20"/>
          <w:lang w:val="en-GB"/>
        </w:rPr>
        <w:t xml:space="preserve"> </w:t>
      </w:r>
      <w:r w:rsidR="00325E6F" w:rsidRPr="003269B4">
        <w:rPr>
          <w:rFonts w:ascii="Times New Roman" w:eastAsia="Calibri" w:hAnsi="Times New Roman" w:cs="Times New Roman"/>
          <w:sz w:val="20"/>
          <w:szCs w:val="20"/>
          <w:lang w:val="en-GB"/>
        </w:rPr>
        <w:t xml:space="preserve">the development of phytoplankton biomass and the prevailing </w:t>
      </w:r>
      <w:r w:rsidR="00377060" w:rsidRPr="003269B4">
        <w:rPr>
          <w:rFonts w:ascii="Times New Roman" w:eastAsia="Calibri" w:hAnsi="Times New Roman" w:cs="Times New Roman"/>
          <w:sz w:val="20"/>
          <w:szCs w:val="20"/>
          <w:lang w:val="en-GB"/>
        </w:rPr>
        <w:t xml:space="preserve">functional </w:t>
      </w:r>
      <w:r w:rsidR="008E69E7" w:rsidRPr="003269B4">
        <w:rPr>
          <w:rFonts w:ascii="Times New Roman" w:eastAsia="Calibri" w:hAnsi="Times New Roman" w:cs="Times New Roman"/>
          <w:sz w:val="20"/>
          <w:szCs w:val="20"/>
          <w:lang w:val="en-GB"/>
        </w:rPr>
        <w:t xml:space="preserve">types </w:t>
      </w:r>
      <w:r w:rsidR="00765A48" w:rsidRPr="003269B4">
        <w:rPr>
          <w:rFonts w:ascii="Times New Roman" w:eastAsia="Calibri" w:hAnsi="Times New Roman" w:cs="Times New Roman"/>
          <w:sz w:val="20"/>
          <w:szCs w:val="20"/>
          <w:lang w:val="en-GB"/>
        </w:rPr>
        <w:fldChar w:fldCharType="begin"/>
      </w:r>
      <w:r w:rsidR="00933010" w:rsidRPr="003269B4">
        <w:rPr>
          <w:rFonts w:ascii="Times New Roman" w:eastAsia="Calibri" w:hAnsi="Times New Roman" w:cs="Times New Roman"/>
          <w:sz w:val="20"/>
          <w:szCs w:val="20"/>
          <w:lang w:val="en-GB"/>
        </w:rPr>
        <w:instrText>ADDIN RW.CITE{{1 Reynolds,ColinS. 2002}}</w:instrText>
      </w:r>
      <w:r w:rsidR="00765A48" w:rsidRPr="003269B4">
        <w:rPr>
          <w:rFonts w:ascii="Times New Roman" w:eastAsia="Calibri" w:hAnsi="Times New Roman" w:cs="Times New Roman"/>
          <w:sz w:val="20"/>
          <w:szCs w:val="20"/>
          <w:lang w:val="en-GB"/>
        </w:rPr>
        <w:fldChar w:fldCharType="separate"/>
      </w:r>
      <w:r w:rsidR="00AD48C5" w:rsidRPr="003269B4">
        <w:rPr>
          <w:rFonts w:ascii="Times New Roman" w:eastAsia="Calibri" w:hAnsi="Times New Roman" w:cs="Times New Roman"/>
          <w:sz w:val="20"/>
          <w:szCs w:val="20"/>
          <w:lang w:val="en-GB"/>
        </w:rPr>
        <w:t>(Reynolds et al. 2002)</w:t>
      </w:r>
      <w:r w:rsidR="00765A48" w:rsidRPr="003269B4">
        <w:rPr>
          <w:rFonts w:ascii="Times New Roman" w:eastAsia="Calibri" w:hAnsi="Times New Roman" w:cs="Times New Roman"/>
          <w:sz w:val="20"/>
          <w:szCs w:val="20"/>
          <w:lang w:val="en-GB"/>
        </w:rPr>
        <w:fldChar w:fldCharType="end"/>
      </w:r>
      <w:r w:rsidR="00C74F50" w:rsidRPr="003269B4">
        <w:rPr>
          <w:rFonts w:ascii="Times New Roman" w:eastAsia="Calibri" w:hAnsi="Times New Roman" w:cs="Times New Roman"/>
          <w:sz w:val="20"/>
          <w:szCs w:val="20"/>
          <w:lang w:val="en-GB"/>
        </w:rPr>
        <w:t>.</w:t>
      </w:r>
      <w:r w:rsidR="009472BA" w:rsidRPr="003269B4">
        <w:rPr>
          <w:rFonts w:ascii="Times New Roman" w:eastAsia="Calibri" w:hAnsi="Times New Roman" w:cs="Times New Roman"/>
          <w:sz w:val="20"/>
          <w:szCs w:val="20"/>
          <w:lang w:val="en-GB"/>
        </w:rPr>
        <w:t xml:space="preserve"> </w:t>
      </w:r>
      <w:r w:rsidR="007B447B" w:rsidRPr="003269B4">
        <w:rPr>
          <w:rFonts w:ascii="Times New Roman" w:eastAsia="Calibri" w:hAnsi="Times New Roman" w:cs="Times New Roman"/>
          <w:sz w:val="20"/>
          <w:szCs w:val="20"/>
          <w:lang w:val="en-GB"/>
        </w:rPr>
        <w:t>The</w:t>
      </w:r>
      <w:r w:rsidR="003C20DF" w:rsidRPr="003269B4">
        <w:rPr>
          <w:rFonts w:ascii="Times New Roman" w:eastAsia="Calibri" w:hAnsi="Times New Roman" w:cs="Times New Roman"/>
          <w:sz w:val="20"/>
          <w:szCs w:val="20"/>
          <w:lang w:val="en-GB"/>
        </w:rPr>
        <w:t xml:space="preserve"> ice</w:t>
      </w:r>
      <w:r w:rsidR="007B447B" w:rsidRPr="003269B4">
        <w:rPr>
          <w:rFonts w:ascii="Times New Roman" w:eastAsia="Calibri" w:hAnsi="Times New Roman" w:cs="Times New Roman"/>
          <w:sz w:val="20"/>
          <w:szCs w:val="20"/>
          <w:lang w:val="en-GB"/>
        </w:rPr>
        <w:t>-</w:t>
      </w:r>
      <w:r w:rsidR="0089267A" w:rsidRPr="003269B4">
        <w:rPr>
          <w:rFonts w:ascii="Times New Roman" w:eastAsia="Calibri" w:hAnsi="Times New Roman" w:cs="Times New Roman"/>
          <w:sz w:val="20"/>
          <w:szCs w:val="20"/>
          <w:lang w:val="en-GB"/>
        </w:rPr>
        <w:t>covered season has</w:t>
      </w:r>
      <w:r w:rsidR="007B447B" w:rsidRPr="003269B4">
        <w:rPr>
          <w:rFonts w:ascii="Times New Roman" w:eastAsia="Calibri" w:hAnsi="Times New Roman" w:cs="Times New Roman"/>
          <w:sz w:val="20"/>
          <w:szCs w:val="20"/>
          <w:lang w:val="en-GB"/>
        </w:rPr>
        <w:t xml:space="preserve"> recently</w:t>
      </w:r>
      <w:r w:rsidR="003C20DF" w:rsidRPr="003269B4">
        <w:rPr>
          <w:rFonts w:ascii="Times New Roman" w:eastAsia="Calibri" w:hAnsi="Times New Roman" w:cs="Times New Roman"/>
          <w:sz w:val="20"/>
          <w:szCs w:val="20"/>
          <w:lang w:val="en-GB"/>
        </w:rPr>
        <w:t xml:space="preserve"> received increasing attention</w:t>
      </w:r>
      <w:r w:rsidR="00325E6F" w:rsidRPr="003269B4">
        <w:rPr>
          <w:rFonts w:ascii="Times New Roman" w:eastAsia="Calibri" w:hAnsi="Times New Roman" w:cs="Times New Roman"/>
          <w:sz w:val="20"/>
          <w:szCs w:val="20"/>
          <w:lang w:val="en-GB"/>
        </w:rPr>
        <w:t xml:space="preserve"> and</w:t>
      </w:r>
      <w:r w:rsidR="003C20DF" w:rsidRPr="003269B4">
        <w:rPr>
          <w:rFonts w:ascii="Times New Roman" w:eastAsia="Calibri" w:hAnsi="Times New Roman" w:cs="Times New Roman"/>
          <w:sz w:val="20"/>
          <w:szCs w:val="20"/>
          <w:lang w:val="en-GB"/>
        </w:rPr>
        <w:t xml:space="preserve"> several studies have demonstrated that </w:t>
      </w:r>
      <w:r w:rsidR="0089267A" w:rsidRPr="003269B4">
        <w:rPr>
          <w:rFonts w:ascii="Times New Roman" w:eastAsia="Calibri" w:hAnsi="Times New Roman" w:cs="Times New Roman"/>
          <w:sz w:val="20"/>
          <w:szCs w:val="20"/>
          <w:lang w:val="en-GB"/>
        </w:rPr>
        <w:t>phytoplankton</w:t>
      </w:r>
      <w:r w:rsidR="00FF4705" w:rsidRPr="003269B4">
        <w:rPr>
          <w:rFonts w:ascii="Times New Roman" w:eastAsia="Calibri" w:hAnsi="Times New Roman" w:cs="Times New Roman"/>
          <w:sz w:val="20"/>
          <w:szCs w:val="20"/>
          <w:lang w:val="en-GB"/>
        </w:rPr>
        <w:t xml:space="preserve"> may be active in the </w:t>
      </w:r>
      <w:r w:rsidR="00F93ADB" w:rsidRPr="003269B4">
        <w:rPr>
          <w:rFonts w:ascii="Times New Roman" w:eastAsia="Calibri" w:hAnsi="Times New Roman" w:cs="Times New Roman"/>
          <w:sz w:val="20"/>
          <w:szCs w:val="20"/>
          <w:lang w:val="en-GB"/>
        </w:rPr>
        <w:t xml:space="preserve">seemingly hostile </w:t>
      </w:r>
      <w:r w:rsidR="00900FE5">
        <w:rPr>
          <w:rFonts w:ascii="Times New Roman" w:eastAsia="Calibri" w:hAnsi="Times New Roman" w:cs="Times New Roman"/>
          <w:sz w:val="20"/>
          <w:szCs w:val="20"/>
          <w:lang w:val="en-GB"/>
        </w:rPr>
        <w:t>under-ice</w:t>
      </w:r>
      <w:r w:rsidR="002B5F0B" w:rsidRPr="003269B4">
        <w:rPr>
          <w:rFonts w:ascii="Times New Roman" w:eastAsia="Calibri" w:hAnsi="Times New Roman" w:cs="Times New Roman"/>
          <w:sz w:val="20"/>
          <w:szCs w:val="20"/>
          <w:lang w:val="en-GB"/>
        </w:rPr>
        <w:t xml:space="preserve"> </w:t>
      </w:r>
      <w:r w:rsidR="0015335F" w:rsidRPr="003269B4">
        <w:rPr>
          <w:rFonts w:ascii="Times New Roman" w:eastAsia="Calibri" w:hAnsi="Times New Roman" w:cs="Times New Roman"/>
          <w:sz w:val="20"/>
          <w:szCs w:val="20"/>
          <w:lang w:val="en-GB"/>
        </w:rPr>
        <w:t>environment</w:t>
      </w:r>
      <w:r w:rsidR="000E4B2B" w:rsidRPr="003269B4">
        <w:rPr>
          <w:rFonts w:ascii="Times New Roman" w:eastAsia="Calibri" w:hAnsi="Times New Roman" w:cs="Times New Roman"/>
          <w:sz w:val="20"/>
          <w:szCs w:val="20"/>
          <w:lang w:val="en-GB"/>
        </w:rPr>
        <w:t xml:space="preserve"> </w:t>
      </w:r>
      <w:r w:rsidR="00765A48" w:rsidRPr="003269B4">
        <w:rPr>
          <w:rFonts w:ascii="Times New Roman" w:eastAsia="Calibri" w:hAnsi="Times New Roman" w:cs="Times New Roman"/>
          <w:sz w:val="20"/>
          <w:szCs w:val="20"/>
          <w:lang w:val="en-GB"/>
        </w:rPr>
        <w:fldChar w:fldCharType="begin"/>
      </w:r>
      <w:r w:rsidR="00A565FA" w:rsidRPr="003269B4">
        <w:rPr>
          <w:rFonts w:ascii="Times New Roman" w:eastAsia="Calibri" w:hAnsi="Times New Roman" w:cs="Times New Roman"/>
          <w:sz w:val="20"/>
          <w:szCs w:val="20"/>
          <w:lang w:val="en-GB"/>
        </w:rPr>
        <w:instrText>ADDIN RW.CITE{{2 McKnight,DianeM. 2000 /o; 3 Phillips,KarenA. 2002 /o; 48 Straškrábová,V. 2005 /o; 28 Jewson,DavidH 2009 /o; 24 Üveges,Viktória 2012 /o; 47 Babanazarova,O. 2013 /o}}</w:instrText>
      </w:r>
      <w:r w:rsidR="00765A48" w:rsidRPr="003269B4">
        <w:rPr>
          <w:rFonts w:ascii="Times New Roman" w:eastAsia="Calibri" w:hAnsi="Times New Roman" w:cs="Times New Roman"/>
          <w:sz w:val="20"/>
          <w:szCs w:val="20"/>
          <w:lang w:val="en-GB"/>
        </w:rPr>
        <w:fldChar w:fldCharType="separate"/>
      </w:r>
      <w:r w:rsidR="00AD48C5" w:rsidRPr="003269B4">
        <w:rPr>
          <w:rFonts w:ascii="Times New Roman" w:eastAsia="Calibri" w:hAnsi="Times New Roman" w:cs="Times New Roman"/>
          <w:sz w:val="20"/>
          <w:szCs w:val="20"/>
          <w:lang w:val="en-GB"/>
        </w:rPr>
        <w:t>(McKnight et al. 2000; Phillips and Fawley 2002; Straškrábová et al. 2005; Jewson et al. 2009; Üveges et al. 2012; Babanazarova et al. 2013)</w:t>
      </w:r>
      <w:r w:rsidR="00765A48" w:rsidRPr="003269B4">
        <w:rPr>
          <w:rFonts w:ascii="Times New Roman" w:eastAsia="Calibri" w:hAnsi="Times New Roman" w:cs="Times New Roman"/>
          <w:sz w:val="20"/>
          <w:szCs w:val="20"/>
          <w:lang w:val="en-GB"/>
        </w:rPr>
        <w:fldChar w:fldCharType="end"/>
      </w:r>
      <w:r w:rsidR="00325E6F" w:rsidRPr="003269B4">
        <w:rPr>
          <w:rFonts w:ascii="Times New Roman" w:eastAsia="Calibri" w:hAnsi="Times New Roman" w:cs="Times New Roman"/>
          <w:sz w:val="20"/>
          <w:szCs w:val="20"/>
          <w:lang w:val="en-GB"/>
        </w:rPr>
        <w:t>.</w:t>
      </w:r>
      <w:r w:rsidR="005C6B28" w:rsidRPr="003269B4">
        <w:rPr>
          <w:rFonts w:ascii="Times New Roman" w:eastAsia="Calibri" w:hAnsi="Times New Roman" w:cs="Times New Roman"/>
          <w:sz w:val="20"/>
          <w:szCs w:val="20"/>
          <w:lang w:val="en-GB"/>
        </w:rPr>
        <w:t xml:space="preserve"> </w:t>
      </w:r>
      <w:r w:rsidR="007B447B" w:rsidRPr="003269B4">
        <w:rPr>
          <w:rFonts w:ascii="Times New Roman" w:eastAsia="Calibri" w:hAnsi="Times New Roman" w:cs="Times New Roman"/>
          <w:sz w:val="20"/>
          <w:szCs w:val="20"/>
          <w:lang w:val="en-GB"/>
        </w:rPr>
        <w:t xml:space="preserve">However, </w:t>
      </w:r>
      <w:r w:rsidR="009472BA" w:rsidRPr="003269B4">
        <w:rPr>
          <w:rFonts w:ascii="Times New Roman" w:eastAsia="Calibri" w:hAnsi="Times New Roman" w:cs="Times New Roman"/>
          <w:sz w:val="20"/>
          <w:szCs w:val="20"/>
          <w:lang w:val="en-GB"/>
        </w:rPr>
        <w:t>t</w:t>
      </w:r>
      <w:r w:rsidR="00BA31E2" w:rsidRPr="003269B4">
        <w:rPr>
          <w:rFonts w:ascii="Times New Roman" w:eastAsia="Calibri" w:hAnsi="Times New Roman" w:cs="Times New Roman"/>
          <w:sz w:val="20"/>
          <w:szCs w:val="20"/>
          <w:lang w:val="en-GB"/>
        </w:rPr>
        <w:t xml:space="preserve">he </w:t>
      </w:r>
      <w:r w:rsidR="00803FE8" w:rsidRPr="003269B4">
        <w:rPr>
          <w:rFonts w:ascii="Times New Roman" w:eastAsia="Calibri" w:hAnsi="Times New Roman" w:cs="Times New Roman"/>
          <w:sz w:val="20"/>
          <w:szCs w:val="20"/>
          <w:lang w:val="en-GB"/>
        </w:rPr>
        <w:t>harsh conditions</w:t>
      </w:r>
      <w:r w:rsidR="00BA31E2" w:rsidRPr="003269B4">
        <w:rPr>
          <w:rFonts w:ascii="Times New Roman" w:eastAsia="Calibri" w:hAnsi="Times New Roman" w:cs="Times New Roman"/>
          <w:sz w:val="20"/>
          <w:szCs w:val="20"/>
          <w:lang w:val="en-GB"/>
        </w:rPr>
        <w:t xml:space="preserve"> in winter make sampling challenging </w:t>
      </w:r>
      <w:r w:rsidR="00CD777B">
        <w:rPr>
          <w:rFonts w:ascii="Times New Roman" w:eastAsia="Calibri" w:hAnsi="Times New Roman" w:cs="Times New Roman"/>
          <w:sz w:val="20"/>
          <w:szCs w:val="20"/>
          <w:lang w:val="en-GB"/>
        </w:rPr>
        <w:t>and</w:t>
      </w:r>
      <w:r w:rsidR="00C32912" w:rsidRPr="003269B4">
        <w:rPr>
          <w:rFonts w:ascii="Times New Roman" w:eastAsia="Calibri" w:hAnsi="Times New Roman" w:cs="Times New Roman"/>
          <w:sz w:val="20"/>
          <w:szCs w:val="20"/>
          <w:lang w:val="en-GB"/>
        </w:rPr>
        <w:t xml:space="preserve"> </w:t>
      </w:r>
      <w:r w:rsidR="00CD777B">
        <w:rPr>
          <w:rFonts w:ascii="Times New Roman" w:eastAsia="Calibri" w:hAnsi="Times New Roman" w:cs="Times New Roman"/>
          <w:sz w:val="20"/>
          <w:szCs w:val="20"/>
          <w:lang w:val="en-GB"/>
        </w:rPr>
        <w:t>limit</w:t>
      </w:r>
      <w:r w:rsidR="00BA31E2" w:rsidRPr="003269B4">
        <w:rPr>
          <w:rFonts w:ascii="Times New Roman" w:eastAsia="Calibri" w:hAnsi="Times New Roman" w:cs="Times New Roman"/>
          <w:sz w:val="20"/>
          <w:szCs w:val="20"/>
          <w:lang w:val="en-GB"/>
        </w:rPr>
        <w:t xml:space="preserve"> research possibilities. Particularly during </w:t>
      </w:r>
      <w:r w:rsidR="00321BD8" w:rsidRPr="003269B4">
        <w:rPr>
          <w:rFonts w:ascii="Times New Roman" w:eastAsia="Calibri" w:hAnsi="Times New Roman" w:cs="Times New Roman"/>
          <w:sz w:val="20"/>
          <w:szCs w:val="20"/>
          <w:lang w:val="en-GB"/>
        </w:rPr>
        <w:t>t</w:t>
      </w:r>
      <w:r w:rsidR="00325E6F" w:rsidRPr="003269B4">
        <w:rPr>
          <w:rFonts w:ascii="Times New Roman" w:eastAsia="Calibri" w:hAnsi="Times New Roman" w:cs="Times New Roman"/>
          <w:sz w:val="20"/>
          <w:szCs w:val="20"/>
          <w:lang w:val="en-GB"/>
        </w:rPr>
        <w:t>he</w:t>
      </w:r>
      <w:r w:rsidR="006C6FC4" w:rsidRPr="003269B4">
        <w:rPr>
          <w:rFonts w:ascii="Times New Roman" w:eastAsia="Calibri" w:hAnsi="Times New Roman" w:cs="Times New Roman"/>
          <w:sz w:val="20"/>
          <w:szCs w:val="20"/>
          <w:lang w:val="en-GB"/>
        </w:rPr>
        <w:t xml:space="preserve"> </w:t>
      </w:r>
      <w:r w:rsidRPr="003269B4">
        <w:rPr>
          <w:rFonts w:ascii="Times New Roman" w:eastAsia="Calibri" w:hAnsi="Times New Roman" w:cs="Times New Roman"/>
          <w:sz w:val="20"/>
          <w:szCs w:val="20"/>
          <w:lang w:val="en-GB"/>
        </w:rPr>
        <w:t>transition</w:t>
      </w:r>
      <w:r w:rsidR="00325E6F" w:rsidRPr="003269B4">
        <w:rPr>
          <w:rFonts w:ascii="Times New Roman" w:eastAsia="Calibri" w:hAnsi="Times New Roman" w:cs="Times New Roman"/>
          <w:sz w:val="20"/>
          <w:szCs w:val="20"/>
          <w:lang w:val="en-GB"/>
        </w:rPr>
        <w:t xml:space="preserve"> phases </w:t>
      </w:r>
      <w:r w:rsidRPr="003269B4">
        <w:rPr>
          <w:rFonts w:ascii="Times New Roman" w:eastAsia="Calibri" w:hAnsi="Times New Roman" w:cs="Times New Roman"/>
          <w:sz w:val="20"/>
          <w:szCs w:val="20"/>
          <w:lang w:val="en-GB"/>
        </w:rPr>
        <w:t>between</w:t>
      </w:r>
      <w:r w:rsidR="00F20F56" w:rsidRPr="003269B4">
        <w:rPr>
          <w:rFonts w:ascii="Times New Roman" w:eastAsia="Calibri" w:hAnsi="Times New Roman" w:cs="Times New Roman"/>
          <w:sz w:val="20"/>
          <w:szCs w:val="20"/>
          <w:lang w:val="en-GB"/>
        </w:rPr>
        <w:t xml:space="preserve"> the</w:t>
      </w:r>
      <w:r w:rsidRPr="003269B4">
        <w:rPr>
          <w:rFonts w:ascii="Times New Roman" w:eastAsia="Calibri" w:hAnsi="Times New Roman" w:cs="Times New Roman"/>
          <w:sz w:val="20"/>
          <w:szCs w:val="20"/>
          <w:lang w:val="en-GB"/>
        </w:rPr>
        <w:t xml:space="preserve"> ice</w:t>
      </w:r>
      <w:r w:rsidR="007B447B" w:rsidRPr="003269B4">
        <w:rPr>
          <w:rFonts w:ascii="Times New Roman" w:eastAsia="Calibri" w:hAnsi="Times New Roman" w:cs="Times New Roman"/>
          <w:sz w:val="20"/>
          <w:szCs w:val="20"/>
          <w:lang w:val="en-GB"/>
        </w:rPr>
        <w:t>-</w:t>
      </w:r>
      <w:r w:rsidRPr="003269B4">
        <w:rPr>
          <w:rFonts w:ascii="Times New Roman" w:eastAsia="Calibri" w:hAnsi="Times New Roman" w:cs="Times New Roman"/>
          <w:sz w:val="20"/>
          <w:szCs w:val="20"/>
          <w:lang w:val="en-GB"/>
        </w:rPr>
        <w:t>covered and the open water seasons</w:t>
      </w:r>
      <w:r w:rsidR="007B447B" w:rsidRPr="003269B4">
        <w:rPr>
          <w:rFonts w:ascii="Times New Roman" w:eastAsia="Calibri" w:hAnsi="Times New Roman" w:cs="Times New Roman"/>
          <w:sz w:val="20"/>
          <w:szCs w:val="20"/>
          <w:lang w:val="en-GB"/>
        </w:rPr>
        <w:t>,</w:t>
      </w:r>
      <w:r w:rsidRPr="003269B4">
        <w:rPr>
          <w:rFonts w:ascii="Times New Roman" w:eastAsia="Calibri" w:hAnsi="Times New Roman" w:cs="Times New Roman"/>
          <w:sz w:val="20"/>
          <w:szCs w:val="20"/>
          <w:lang w:val="en-GB"/>
        </w:rPr>
        <w:t xml:space="preserve"> </w:t>
      </w:r>
      <w:r w:rsidR="00BA31E2" w:rsidRPr="003269B4">
        <w:rPr>
          <w:rFonts w:ascii="Times New Roman" w:eastAsia="Calibri" w:hAnsi="Times New Roman" w:cs="Times New Roman"/>
          <w:sz w:val="20"/>
          <w:szCs w:val="20"/>
          <w:lang w:val="en-GB"/>
        </w:rPr>
        <w:t xml:space="preserve">access to lakes can be virtually impossible without expensive special vehicles. </w:t>
      </w:r>
    </w:p>
    <w:p w14:paraId="12B51673" w14:textId="77777777" w:rsidR="00CD777B" w:rsidRDefault="00CD777B" w:rsidP="003269B4">
      <w:pPr>
        <w:spacing w:line="240" w:lineRule="auto"/>
        <w:jc w:val="both"/>
        <w:rPr>
          <w:rFonts w:ascii="Times New Roman" w:eastAsia="Calibri" w:hAnsi="Times New Roman" w:cs="Times New Roman"/>
          <w:sz w:val="20"/>
          <w:szCs w:val="20"/>
          <w:lang w:val="en-GB"/>
        </w:rPr>
      </w:pPr>
    </w:p>
    <w:p w14:paraId="567B8ACB" w14:textId="2EC690FD" w:rsidR="00634F1A" w:rsidRPr="003269B4" w:rsidRDefault="00BA31E2" w:rsidP="003269B4">
      <w:pPr>
        <w:spacing w:line="240" w:lineRule="auto"/>
        <w:jc w:val="both"/>
        <w:rPr>
          <w:rFonts w:ascii="Times New Roman" w:eastAsia="Calibri" w:hAnsi="Times New Roman" w:cs="Times New Roman"/>
          <w:sz w:val="20"/>
          <w:szCs w:val="20"/>
          <w:lang w:val="en-GB"/>
        </w:rPr>
      </w:pPr>
      <w:r w:rsidRPr="003269B4">
        <w:rPr>
          <w:rFonts w:ascii="Times New Roman" w:eastAsia="Calibri" w:hAnsi="Times New Roman" w:cs="Times New Roman"/>
          <w:sz w:val="20"/>
          <w:szCs w:val="20"/>
          <w:lang w:val="en-GB"/>
        </w:rPr>
        <w:t>Consequently the</w:t>
      </w:r>
      <w:r w:rsidR="007B447B" w:rsidRPr="003269B4">
        <w:rPr>
          <w:rFonts w:ascii="Times New Roman" w:eastAsia="Calibri" w:hAnsi="Times New Roman" w:cs="Times New Roman"/>
          <w:sz w:val="20"/>
          <w:szCs w:val="20"/>
          <w:lang w:val="en-GB"/>
        </w:rPr>
        <w:t>se</w:t>
      </w:r>
      <w:r w:rsidRPr="003269B4">
        <w:rPr>
          <w:rFonts w:ascii="Times New Roman" w:eastAsia="Calibri" w:hAnsi="Times New Roman" w:cs="Times New Roman"/>
          <w:sz w:val="20"/>
          <w:szCs w:val="20"/>
          <w:lang w:val="en-GB"/>
        </w:rPr>
        <w:t xml:space="preserve"> remain</w:t>
      </w:r>
      <w:r w:rsidR="009C35F3" w:rsidRPr="003269B4">
        <w:rPr>
          <w:rFonts w:ascii="Times New Roman" w:eastAsia="Calibri" w:hAnsi="Times New Roman" w:cs="Times New Roman"/>
          <w:sz w:val="20"/>
          <w:szCs w:val="20"/>
          <w:lang w:val="en-GB"/>
        </w:rPr>
        <w:t xml:space="preserve"> the least studied time periods in </w:t>
      </w:r>
      <w:r w:rsidR="00CE53A4" w:rsidRPr="003269B4">
        <w:rPr>
          <w:rFonts w:ascii="Times New Roman" w:eastAsia="Calibri" w:hAnsi="Times New Roman" w:cs="Times New Roman"/>
          <w:sz w:val="20"/>
          <w:szCs w:val="20"/>
          <w:lang w:val="en-GB"/>
        </w:rPr>
        <w:t xml:space="preserve">phytoplankton </w:t>
      </w:r>
      <w:r w:rsidR="007B447B" w:rsidRPr="003269B4">
        <w:rPr>
          <w:rFonts w:ascii="Times New Roman" w:eastAsia="Calibri" w:hAnsi="Times New Roman" w:cs="Times New Roman"/>
          <w:sz w:val="20"/>
          <w:szCs w:val="20"/>
          <w:lang w:val="en-GB"/>
        </w:rPr>
        <w:t xml:space="preserve">seasonal </w:t>
      </w:r>
      <w:r w:rsidR="00CE53A4" w:rsidRPr="003269B4">
        <w:rPr>
          <w:rFonts w:ascii="Times New Roman" w:eastAsia="Calibri" w:hAnsi="Times New Roman" w:cs="Times New Roman"/>
          <w:sz w:val="20"/>
          <w:szCs w:val="20"/>
          <w:lang w:val="en-GB"/>
        </w:rPr>
        <w:t>succession</w:t>
      </w:r>
      <w:r w:rsidR="007B447B" w:rsidRPr="003269B4">
        <w:rPr>
          <w:rFonts w:ascii="Times New Roman" w:eastAsia="Calibri" w:hAnsi="Times New Roman" w:cs="Times New Roman"/>
          <w:sz w:val="20"/>
          <w:szCs w:val="20"/>
          <w:lang w:val="en-GB"/>
        </w:rPr>
        <w:t xml:space="preserve"> in lakes</w:t>
      </w:r>
      <w:r w:rsidR="00173746" w:rsidRPr="003269B4">
        <w:rPr>
          <w:rFonts w:ascii="Times New Roman" w:eastAsia="Calibri" w:hAnsi="Times New Roman" w:cs="Times New Roman"/>
          <w:sz w:val="20"/>
          <w:szCs w:val="20"/>
          <w:lang w:val="en-GB"/>
        </w:rPr>
        <w:t xml:space="preserve"> </w:t>
      </w:r>
      <w:r w:rsidR="00765A48" w:rsidRPr="003269B4">
        <w:rPr>
          <w:rFonts w:ascii="Times New Roman" w:eastAsia="Calibri" w:hAnsi="Times New Roman" w:cs="Times New Roman"/>
          <w:sz w:val="20"/>
          <w:szCs w:val="20"/>
          <w:lang w:val="en-GB"/>
        </w:rPr>
        <w:fldChar w:fldCharType="begin"/>
      </w:r>
      <w:r w:rsidR="0015335F" w:rsidRPr="003269B4">
        <w:rPr>
          <w:rFonts w:ascii="Times New Roman" w:eastAsia="Calibri" w:hAnsi="Times New Roman" w:cs="Times New Roman"/>
          <w:sz w:val="20"/>
          <w:szCs w:val="20"/>
          <w:lang w:val="en-GB"/>
        </w:rPr>
        <w:instrText>ADDIN RW.CITE{{26 Salonen,K 2009 /o; 5 McKay,RobertMichaelL. 2011 /o; 27 Bertilsson,Stefan 2013 /o}}</w:instrText>
      </w:r>
      <w:r w:rsidR="00765A48" w:rsidRPr="003269B4">
        <w:rPr>
          <w:rFonts w:ascii="Times New Roman" w:eastAsia="Calibri" w:hAnsi="Times New Roman" w:cs="Times New Roman"/>
          <w:sz w:val="20"/>
          <w:szCs w:val="20"/>
          <w:lang w:val="en-GB"/>
        </w:rPr>
        <w:fldChar w:fldCharType="separate"/>
      </w:r>
      <w:r w:rsidR="00AD48C5" w:rsidRPr="003269B4">
        <w:rPr>
          <w:rFonts w:ascii="Times New Roman" w:eastAsia="Calibri" w:hAnsi="Times New Roman" w:cs="Times New Roman"/>
          <w:sz w:val="20"/>
          <w:szCs w:val="20"/>
          <w:lang w:val="en-GB"/>
        </w:rPr>
        <w:t>(Salonen et al. 2009; McKay et al. 2011; Bertilsson et al. 2013)</w:t>
      </w:r>
      <w:r w:rsidR="00765A48" w:rsidRPr="003269B4">
        <w:rPr>
          <w:rFonts w:ascii="Times New Roman" w:eastAsia="Calibri" w:hAnsi="Times New Roman" w:cs="Times New Roman"/>
          <w:sz w:val="20"/>
          <w:szCs w:val="20"/>
          <w:lang w:val="en-GB"/>
        </w:rPr>
        <w:fldChar w:fldCharType="end"/>
      </w:r>
      <w:r w:rsidR="00F5293D" w:rsidRPr="003269B4">
        <w:rPr>
          <w:rFonts w:ascii="Times New Roman" w:eastAsia="Calibri" w:hAnsi="Times New Roman" w:cs="Times New Roman"/>
          <w:sz w:val="20"/>
          <w:szCs w:val="20"/>
          <w:lang w:val="en-GB"/>
        </w:rPr>
        <w:t>.</w:t>
      </w:r>
    </w:p>
    <w:p w14:paraId="5C887585" w14:textId="5149657F" w:rsidR="001E05C3" w:rsidRPr="003269B4" w:rsidRDefault="00321BD8" w:rsidP="003269B4">
      <w:pPr>
        <w:spacing w:line="240" w:lineRule="auto"/>
        <w:jc w:val="both"/>
        <w:rPr>
          <w:rFonts w:ascii="Times New Roman" w:eastAsia="Calibri" w:hAnsi="Times New Roman" w:cs="Times New Roman"/>
          <w:sz w:val="20"/>
          <w:szCs w:val="20"/>
          <w:lang w:val="en-GB"/>
        </w:rPr>
      </w:pPr>
      <w:r w:rsidRPr="003269B4">
        <w:rPr>
          <w:rFonts w:ascii="Times New Roman" w:eastAsia="Calibri" w:hAnsi="Times New Roman" w:cs="Times New Roman"/>
          <w:sz w:val="20"/>
          <w:szCs w:val="20"/>
          <w:lang w:val="en-GB"/>
        </w:rPr>
        <w:t xml:space="preserve">In </w:t>
      </w:r>
      <w:r w:rsidR="00900FE5">
        <w:rPr>
          <w:rFonts w:ascii="Times New Roman" w:eastAsia="Calibri" w:hAnsi="Times New Roman" w:cs="Times New Roman"/>
          <w:sz w:val="20"/>
          <w:szCs w:val="20"/>
          <w:lang w:val="en-GB"/>
        </w:rPr>
        <w:t>mid-winter</w:t>
      </w:r>
      <w:r w:rsidR="00634F1A" w:rsidRPr="003269B4">
        <w:rPr>
          <w:rFonts w:ascii="Times New Roman" w:eastAsia="Calibri" w:hAnsi="Times New Roman" w:cs="Times New Roman"/>
          <w:sz w:val="20"/>
          <w:szCs w:val="20"/>
          <w:lang w:val="en-GB"/>
        </w:rPr>
        <w:t>,</w:t>
      </w:r>
      <w:r w:rsidR="009B0E6A" w:rsidRPr="003269B4">
        <w:rPr>
          <w:rFonts w:ascii="Times New Roman" w:eastAsia="Calibri" w:hAnsi="Times New Roman" w:cs="Times New Roman"/>
          <w:sz w:val="20"/>
          <w:szCs w:val="20"/>
          <w:lang w:val="en-GB"/>
        </w:rPr>
        <w:t xml:space="preserve"> </w:t>
      </w:r>
      <w:r w:rsidRPr="003269B4">
        <w:rPr>
          <w:rFonts w:ascii="Times New Roman" w:eastAsia="Calibri" w:hAnsi="Times New Roman" w:cs="Times New Roman"/>
          <w:sz w:val="20"/>
          <w:szCs w:val="20"/>
          <w:lang w:val="en-GB"/>
        </w:rPr>
        <w:t>snow cover reflects most of solar radiation and render</w:t>
      </w:r>
      <w:r w:rsidR="009B11A9" w:rsidRPr="003269B4">
        <w:rPr>
          <w:rFonts w:ascii="Times New Roman" w:eastAsia="Calibri" w:hAnsi="Times New Roman" w:cs="Times New Roman"/>
          <w:sz w:val="20"/>
          <w:szCs w:val="20"/>
          <w:lang w:val="en-GB"/>
        </w:rPr>
        <w:t>s</w:t>
      </w:r>
      <w:r w:rsidRPr="003269B4">
        <w:rPr>
          <w:rFonts w:ascii="Times New Roman" w:eastAsia="Calibri" w:hAnsi="Times New Roman" w:cs="Times New Roman"/>
          <w:sz w:val="20"/>
          <w:szCs w:val="20"/>
          <w:lang w:val="en-GB"/>
        </w:rPr>
        <w:t xml:space="preserve"> </w:t>
      </w:r>
      <w:r w:rsidR="00881CCD" w:rsidRPr="003269B4">
        <w:rPr>
          <w:rFonts w:ascii="Times New Roman" w:eastAsia="Calibri" w:hAnsi="Times New Roman" w:cs="Times New Roman"/>
          <w:sz w:val="20"/>
          <w:szCs w:val="20"/>
          <w:lang w:val="en-GB"/>
        </w:rPr>
        <w:t xml:space="preserve">primary </w:t>
      </w:r>
      <w:r w:rsidR="004534FA" w:rsidRPr="003269B4">
        <w:rPr>
          <w:rFonts w:ascii="Times New Roman" w:eastAsia="Calibri" w:hAnsi="Times New Roman" w:cs="Times New Roman"/>
          <w:sz w:val="20"/>
          <w:szCs w:val="20"/>
          <w:lang w:val="en-GB"/>
        </w:rPr>
        <w:t xml:space="preserve">production </w:t>
      </w:r>
      <w:r w:rsidR="001E05C3" w:rsidRPr="003269B4">
        <w:rPr>
          <w:rFonts w:ascii="Times New Roman" w:eastAsia="Calibri" w:hAnsi="Times New Roman" w:cs="Times New Roman"/>
          <w:sz w:val="20"/>
          <w:szCs w:val="20"/>
          <w:lang w:val="en-GB"/>
        </w:rPr>
        <w:t xml:space="preserve">of phytoplankton </w:t>
      </w:r>
      <w:r w:rsidRPr="003269B4">
        <w:rPr>
          <w:rFonts w:ascii="Times New Roman" w:eastAsia="Calibri" w:hAnsi="Times New Roman" w:cs="Times New Roman"/>
          <w:sz w:val="20"/>
          <w:szCs w:val="20"/>
          <w:lang w:val="en-GB"/>
        </w:rPr>
        <w:t>light</w:t>
      </w:r>
      <w:r w:rsidR="007B447B" w:rsidRPr="003269B4">
        <w:rPr>
          <w:rFonts w:ascii="Times New Roman" w:eastAsia="Calibri" w:hAnsi="Times New Roman" w:cs="Times New Roman"/>
          <w:sz w:val="20"/>
          <w:szCs w:val="20"/>
          <w:lang w:val="en-GB"/>
        </w:rPr>
        <w:t>-</w:t>
      </w:r>
      <w:r w:rsidR="00377060" w:rsidRPr="003269B4">
        <w:rPr>
          <w:rFonts w:ascii="Times New Roman" w:eastAsia="Calibri" w:hAnsi="Times New Roman" w:cs="Times New Roman"/>
          <w:sz w:val="20"/>
          <w:szCs w:val="20"/>
          <w:lang w:val="en-GB"/>
        </w:rPr>
        <w:t>limited</w:t>
      </w:r>
      <w:r w:rsidR="004534FA" w:rsidRPr="003269B4">
        <w:rPr>
          <w:rFonts w:ascii="Times New Roman" w:eastAsia="Calibri" w:hAnsi="Times New Roman" w:cs="Times New Roman"/>
          <w:sz w:val="20"/>
          <w:szCs w:val="20"/>
          <w:lang w:val="en-GB"/>
        </w:rPr>
        <w:t>.</w:t>
      </w:r>
      <w:r w:rsidR="00C74F50" w:rsidRPr="003269B4">
        <w:rPr>
          <w:rFonts w:ascii="Times New Roman" w:eastAsia="Calibri" w:hAnsi="Times New Roman" w:cs="Times New Roman"/>
          <w:sz w:val="20"/>
          <w:szCs w:val="20"/>
          <w:lang w:val="en-GB"/>
        </w:rPr>
        <w:t xml:space="preserve"> However, in the absence of snow and snow</w:t>
      </w:r>
      <w:r w:rsidR="007B447B" w:rsidRPr="003269B4">
        <w:rPr>
          <w:rFonts w:ascii="Times New Roman" w:eastAsia="Calibri" w:hAnsi="Times New Roman" w:cs="Times New Roman"/>
          <w:sz w:val="20"/>
          <w:szCs w:val="20"/>
          <w:lang w:val="en-GB"/>
        </w:rPr>
        <w:t>-</w:t>
      </w:r>
      <w:r w:rsidR="00C74F50" w:rsidRPr="003269B4">
        <w:rPr>
          <w:rFonts w:ascii="Times New Roman" w:eastAsia="Calibri" w:hAnsi="Times New Roman" w:cs="Times New Roman"/>
          <w:sz w:val="20"/>
          <w:szCs w:val="20"/>
          <w:lang w:val="en-GB"/>
        </w:rPr>
        <w:t>i</w:t>
      </w:r>
      <w:r w:rsidR="00B42498" w:rsidRPr="003269B4">
        <w:rPr>
          <w:rFonts w:ascii="Times New Roman" w:eastAsia="Calibri" w:hAnsi="Times New Roman" w:cs="Times New Roman"/>
          <w:sz w:val="20"/>
          <w:szCs w:val="20"/>
          <w:lang w:val="en-GB"/>
        </w:rPr>
        <w:t xml:space="preserve">ce layers, phytoplankton </w:t>
      </w:r>
      <w:r w:rsidR="009B29E2" w:rsidRPr="003269B4">
        <w:rPr>
          <w:rFonts w:ascii="Times New Roman" w:eastAsia="Calibri" w:hAnsi="Times New Roman" w:cs="Times New Roman"/>
          <w:sz w:val="20"/>
          <w:szCs w:val="20"/>
          <w:lang w:val="en-GB"/>
        </w:rPr>
        <w:t xml:space="preserve">might </w:t>
      </w:r>
      <w:r w:rsidR="00115BEE" w:rsidRPr="003269B4">
        <w:rPr>
          <w:rFonts w:ascii="Times New Roman" w:eastAsia="Calibri" w:hAnsi="Times New Roman" w:cs="Times New Roman"/>
          <w:sz w:val="20"/>
          <w:szCs w:val="20"/>
          <w:lang w:val="en-GB"/>
        </w:rPr>
        <w:t xml:space="preserve">receive enough light to develop biomasses </w:t>
      </w:r>
      <w:r w:rsidRPr="003269B4">
        <w:rPr>
          <w:rFonts w:ascii="Times New Roman" w:eastAsia="Calibri" w:hAnsi="Times New Roman" w:cs="Times New Roman"/>
          <w:sz w:val="20"/>
          <w:szCs w:val="20"/>
          <w:lang w:val="en-GB"/>
        </w:rPr>
        <w:t>corresponding</w:t>
      </w:r>
      <w:r w:rsidR="007B447B" w:rsidRPr="003269B4">
        <w:rPr>
          <w:rFonts w:ascii="Times New Roman" w:eastAsia="Calibri" w:hAnsi="Times New Roman" w:cs="Times New Roman"/>
          <w:sz w:val="20"/>
          <w:szCs w:val="20"/>
          <w:lang w:val="en-GB"/>
        </w:rPr>
        <w:t xml:space="preserve"> to</w:t>
      </w:r>
      <w:r w:rsidRPr="003269B4">
        <w:rPr>
          <w:rFonts w:ascii="Times New Roman" w:eastAsia="Calibri" w:hAnsi="Times New Roman" w:cs="Times New Roman"/>
          <w:sz w:val="20"/>
          <w:szCs w:val="20"/>
          <w:lang w:val="en-GB"/>
        </w:rPr>
        <w:t xml:space="preserve"> </w:t>
      </w:r>
      <w:r w:rsidR="00C74F50" w:rsidRPr="003269B4">
        <w:rPr>
          <w:rFonts w:ascii="Times New Roman" w:eastAsia="Calibri" w:hAnsi="Times New Roman" w:cs="Times New Roman"/>
          <w:sz w:val="20"/>
          <w:szCs w:val="20"/>
          <w:lang w:val="en-GB"/>
        </w:rPr>
        <w:t xml:space="preserve">those observed </w:t>
      </w:r>
      <w:r w:rsidRPr="003269B4">
        <w:rPr>
          <w:rFonts w:ascii="Times New Roman" w:eastAsia="Calibri" w:hAnsi="Times New Roman" w:cs="Times New Roman"/>
          <w:sz w:val="20"/>
          <w:szCs w:val="20"/>
          <w:lang w:val="en-GB"/>
        </w:rPr>
        <w:t xml:space="preserve">in </w:t>
      </w:r>
      <w:r w:rsidR="007B447B" w:rsidRPr="003269B4">
        <w:rPr>
          <w:rFonts w:ascii="Times New Roman" w:eastAsia="Calibri" w:hAnsi="Times New Roman" w:cs="Times New Roman"/>
          <w:sz w:val="20"/>
          <w:szCs w:val="20"/>
          <w:lang w:val="en-GB"/>
        </w:rPr>
        <w:t xml:space="preserve">the </w:t>
      </w:r>
      <w:r w:rsidR="00C9510D" w:rsidRPr="003269B4">
        <w:rPr>
          <w:rFonts w:ascii="Times New Roman" w:eastAsia="Calibri" w:hAnsi="Times New Roman" w:cs="Times New Roman"/>
          <w:sz w:val="20"/>
          <w:szCs w:val="20"/>
          <w:lang w:val="en-GB"/>
        </w:rPr>
        <w:t>open water</w:t>
      </w:r>
      <w:r w:rsidR="007B447B" w:rsidRPr="003269B4">
        <w:rPr>
          <w:rFonts w:ascii="Times New Roman" w:eastAsia="Calibri" w:hAnsi="Times New Roman" w:cs="Times New Roman"/>
          <w:sz w:val="20"/>
          <w:szCs w:val="20"/>
          <w:lang w:val="en-GB"/>
        </w:rPr>
        <w:t xml:space="preserve"> season</w:t>
      </w:r>
      <w:r w:rsidR="003C463C" w:rsidRPr="003269B4">
        <w:rPr>
          <w:rFonts w:ascii="Times New Roman" w:eastAsia="Calibri" w:hAnsi="Times New Roman" w:cs="Times New Roman"/>
          <w:sz w:val="20"/>
          <w:szCs w:val="20"/>
          <w:lang w:val="en-GB"/>
        </w:rPr>
        <w:t xml:space="preserve"> </w:t>
      </w:r>
      <w:r w:rsidR="00765A48" w:rsidRPr="003269B4">
        <w:rPr>
          <w:rFonts w:ascii="Times New Roman" w:eastAsia="Calibri" w:hAnsi="Times New Roman" w:cs="Times New Roman"/>
          <w:sz w:val="20"/>
          <w:szCs w:val="20"/>
          <w:lang w:val="en-GB"/>
        </w:rPr>
        <w:fldChar w:fldCharType="begin"/>
      </w:r>
      <w:r w:rsidR="00471E06" w:rsidRPr="003269B4">
        <w:rPr>
          <w:rFonts w:ascii="Times New Roman" w:eastAsia="Calibri" w:hAnsi="Times New Roman" w:cs="Times New Roman"/>
          <w:sz w:val="20"/>
          <w:szCs w:val="20"/>
          <w:lang w:val="en-GB"/>
        </w:rPr>
        <w:instrText>ADDIN RW.CITE{{28 Jewson,DavidH 2009; 6 Twiss,M.R. 2012; 63 Eloranta,Pertti 1982}}</w:instrText>
      </w:r>
      <w:r w:rsidR="00765A48" w:rsidRPr="003269B4">
        <w:rPr>
          <w:rFonts w:ascii="Times New Roman" w:eastAsia="Calibri" w:hAnsi="Times New Roman" w:cs="Times New Roman"/>
          <w:sz w:val="20"/>
          <w:szCs w:val="20"/>
          <w:lang w:val="en-GB"/>
        </w:rPr>
        <w:fldChar w:fldCharType="separate"/>
      </w:r>
      <w:r w:rsidR="00AD48C5" w:rsidRPr="003269B4">
        <w:rPr>
          <w:rFonts w:ascii="Times New Roman" w:eastAsia="Calibri" w:hAnsi="Times New Roman" w:cs="Times New Roman"/>
          <w:sz w:val="20"/>
          <w:szCs w:val="20"/>
          <w:lang w:val="en-GB"/>
        </w:rPr>
        <w:t>(Eloranta 1982; Jewson et al. 2009; Twiss et al. 2012)</w:t>
      </w:r>
      <w:r w:rsidR="00765A48" w:rsidRPr="003269B4">
        <w:rPr>
          <w:rFonts w:ascii="Times New Roman" w:eastAsia="Calibri" w:hAnsi="Times New Roman" w:cs="Times New Roman"/>
          <w:sz w:val="20"/>
          <w:szCs w:val="20"/>
          <w:lang w:val="en-GB"/>
        </w:rPr>
        <w:fldChar w:fldCharType="end"/>
      </w:r>
      <w:r w:rsidR="00C74F50" w:rsidRPr="003269B4">
        <w:rPr>
          <w:rFonts w:ascii="Times New Roman" w:eastAsia="Calibri" w:hAnsi="Times New Roman" w:cs="Times New Roman"/>
          <w:sz w:val="20"/>
          <w:szCs w:val="20"/>
          <w:lang w:val="en-GB"/>
        </w:rPr>
        <w:t>.</w:t>
      </w:r>
      <w:r w:rsidR="004A6905" w:rsidRPr="003269B4">
        <w:rPr>
          <w:rFonts w:ascii="Times New Roman" w:eastAsia="Calibri" w:hAnsi="Times New Roman" w:cs="Times New Roman"/>
          <w:sz w:val="20"/>
          <w:szCs w:val="20"/>
          <w:lang w:val="en-GB"/>
        </w:rPr>
        <w:t xml:space="preserve"> </w:t>
      </w:r>
      <w:r w:rsidR="009472BA" w:rsidRPr="003269B4">
        <w:rPr>
          <w:rFonts w:ascii="Times New Roman" w:eastAsia="Calibri" w:hAnsi="Times New Roman" w:cs="Times New Roman"/>
          <w:sz w:val="20"/>
          <w:szCs w:val="20"/>
          <w:lang w:val="en-GB"/>
        </w:rPr>
        <w:t>T</w:t>
      </w:r>
      <w:r w:rsidR="00C1292D" w:rsidRPr="003269B4">
        <w:rPr>
          <w:rFonts w:ascii="Times New Roman" w:eastAsia="Calibri" w:hAnsi="Times New Roman" w:cs="Times New Roman"/>
          <w:sz w:val="20"/>
          <w:szCs w:val="20"/>
          <w:lang w:val="en-GB"/>
        </w:rPr>
        <w:t xml:space="preserve">urbulence in the water column </w:t>
      </w:r>
      <w:r w:rsidR="00CF28D2" w:rsidRPr="003269B4">
        <w:rPr>
          <w:rFonts w:ascii="Times New Roman" w:eastAsia="Calibri" w:hAnsi="Times New Roman" w:cs="Times New Roman"/>
          <w:sz w:val="20"/>
          <w:szCs w:val="20"/>
          <w:lang w:val="en-GB"/>
        </w:rPr>
        <w:t xml:space="preserve">created by wind </w:t>
      </w:r>
      <w:r w:rsidR="00C1292D" w:rsidRPr="003269B4">
        <w:rPr>
          <w:rFonts w:ascii="Times New Roman" w:eastAsia="Calibri" w:hAnsi="Times New Roman" w:cs="Times New Roman"/>
          <w:sz w:val="20"/>
          <w:szCs w:val="20"/>
          <w:lang w:val="en-GB"/>
        </w:rPr>
        <w:t xml:space="preserve">is </w:t>
      </w:r>
      <w:r w:rsidR="00CF28D2" w:rsidRPr="003269B4">
        <w:rPr>
          <w:rFonts w:ascii="Times New Roman" w:eastAsia="Calibri" w:hAnsi="Times New Roman" w:cs="Times New Roman"/>
          <w:sz w:val="20"/>
          <w:szCs w:val="20"/>
          <w:lang w:val="en-GB"/>
        </w:rPr>
        <w:t>largely eliminated</w:t>
      </w:r>
      <w:r w:rsidR="007B447B" w:rsidRPr="003269B4">
        <w:rPr>
          <w:rFonts w:ascii="Times New Roman" w:eastAsia="Calibri" w:hAnsi="Times New Roman" w:cs="Times New Roman"/>
          <w:sz w:val="20"/>
          <w:szCs w:val="20"/>
          <w:lang w:val="en-GB"/>
        </w:rPr>
        <w:t xml:space="preserve"> i</w:t>
      </w:r>
      <w:r w:rsidR="009472BA" w:rsidRPr="003269B4">
        <w:rPr>
          <w:rFonts w:ascii="Times New Roman" w:eastAsia="Calibri" w:hAnsi="Times New Roman" w:cs="Times New Roman"/>
          <w:sz w:val="20"/>
          <w:szCs w:val="20"/>
          <w:lang w:val="en-GB"/>
        </w:rPr>
        <w:t>n mid-</w:t>
      </w:r>
      <w:r w:rsidR="007B447B" w:rsidRPr="003269B4">
        <w:rPr>
          <w:rFonts w:ascii="Times New Roman" w:eastAsia="Calibri" w:hAnsi="Times New Roman" w:cs="Times New Roman"/>
          <w:sz w:val="20"/>
          <w:szCs w:val="20"/>
          <w:lang w:val="en-GB"/>
        </w:rPr>
        <w:t>winter</w:t>
      </w:r>
      <w:r w:rsidR="00C1292D" w:rsidRPr="003269B4">
        <w:rPr>
          <w:rFonts w:ascii="Times New Roman" w:eastAsia="Calibri" w:hAnsi="Times New Roman" w:cs="Times New Roman"/>
          <w:sz w:val="20"/>
          <w:szCs w:val="20"/>
          <w:lang w:val="en-GB"/>
        </w:rPr>
        <w:t>, which favo</w:t>
      </w:r>
      <w:r w:rsidR="004E01CD" w:rsidRPr="003269B4">
        <w:rPr>
          <w:rFonts w:ascii="Times New Roman" w:eastAsia="Calibri" w:hAnsi="Times New Roman" w:cs="Times New Roman"/>
          <w:sz w:val="20"/>
          <w:szCs w:val="20"/>
          <w:lang w:val="en-GB"/>
        </w:rPr>
        <w:t>u</w:t>
      </w:r>
      <w:r w:rsidR="00C1292D" w:rsidRPr="003269B4">
        <w:rPr>
          <w:rFonts w:ascii="Times New Roman" w:eastAsia="Calibri" w:hAnsi="Times New Roman" w:cs="Times New Roman"/>
          <w:sz w:val="20"/>
          <w:szCs w:val="20"/>
          <w:lang w:val="en-GB"/>
        </w:rPr>
        <w:t>r</w:t>
      </w:r>
      <w:r w:rsidR="001C3A0A" w:rsidRPr="003269B4">
        <w:rPr>
          <w:rFonts w:ascii="Times New Roman" w:eastAsia="Calibri" w:hAnsi="Times New Roman" w:cs="Times New Roman"/>
          <w:sz w:val="20"/>
          <w:szCs w:val="20"/>
          <w:lang w:val="en-GB"/>
        </w:rPr>
        <w:t>s</w:t>
      </w:r>
      <w:r w:rsidR="00C1292D" w:rsidRPr="003269B4">
        <w:rPr>
          <w:rFonts w:ascii="Times New Roman" w:eastAsia="Calibri" w:hAnsi="Times New Roman" w:cs="Times New Roman"/>
          <w:sz w:val="20"/>
          <w:szCs w:val="20"/>
          <w:lang w:val="en-GB"/>
        </w:rPr>
        <w:t xml:space="preserve"> </w:t>
      </w:r>
      <w:r w:rsidR="00C32912" w:rsidRPr="003269B4">
        <w:rPr>
          <w:rFonts w:ascii="Times New Roman" w:eastAsia="Calibri" w:hAnsi="Times New Roman" w:cs="Times New Roman"/>
          <w:sz w:val="20"/>
          <w:szCs w:val="20"/>
          <w:lang w:val="en-GB"/>
        </w:rPr>
        <w:t xml:space="preserve">under-ice </w:t>
      </w:r>
      <w:r w:rsidR="00540580" w:rsidRPr="003269B4">
        <w:rPr>
          <w:rFonts w:ascii="Times New Roman" w:eastAsia="Calibri" w:hAnsi="Times New Roman" w:cs="Times New Roman"/>
          <w:sz w:val="20"/>
          <w:szCs w:val="20"/>
          <w:lang w:val="en-GB"/>
        </w:rPr>
        <w:t xml:space="preserve">phytoplankton </w:t>
      </w:r>
      <w:r w:rsidR="00C1292D" w:rsidRPr="003269B4">
        <w:rPr>
          <w:rFonts w:ascii="Times New Roman" w:eastAsia="Calibri" w:hAnsi="Times New Roman" w:cs="Times New Roman"/>
          <w:sz w:val="20"/>
          <w:szCs w:val="20"/>
          <w:lang w:val="en-GB"/>
        </w:rPr>
        <w:t xml:space="preserve">able to </w:t>
      </w:r>
      <w:r w:rsidR="00C32912" w:rsidRPr="003269B4">
        <w:rPr>
          <w:rFonts w:ascii="Times New Roman" w:eastAsia="Calibri" w:hAnsi="Times New Roman" w:cs="Times New Roman"/>
          <w:sz w:val="20"/>
          <w:szCs w:val="20"/>
          <w:lang w:val="en-GB"/>
        </w:rPr>
        <w:t>avoid sedimentation</w:t>
      </w:r>
      <w:r w:rsidR="007C2779" w:rsidRPr="003269B4">
        <w:rPr>
          <w:rFonts w:ascii="Times New Roman" w:eastAsia="Calibri" w:hAnsi="Times New Roman" w:cs="Times New Roman"/>
          <w:sz w:val="20"/>
          <w:szCs w:val="20"/>
          <w:lang w:val="en-GB"/>
        </w:rPr>
        <w:t xml:space="preserve"> </w:t>
      </w:r>
      <w:r w:rsidR="00C1292D" w:rsidRPr="003269B4">
        <w:rPr>
          <w:rFonts w:ascii="Times New Roman" w:eastAsia="Calibri" w:hAnsi="Times New Roman" w:cs="Times New Roman"/>
          <w:sz w:val="20"/>
          <w:szCs w:val="20"/>
          <w:lang w:val="en-GB"/>
        </w:rPr>
        <w:t xml:space="preserve">or attach </w:t>
      </w:r>
      <w:r w:rsidR="007B447B" w:rsidRPr="003269B4">
        <w:rPr>
          <w:rFonts w:ascii="Times New Roman" w:eastAsia="Calibri" w:hAnsi="Times New Roman" w:cs="Times New Roman"/>
          <w:sz w:val="20"/>
          <w:szCs w:val="20"/>
          <w:lang w:val="en-GB"/>
        </w:rPr>
        <w:t xml:space="preserve">to </w:t>
      </w:r>
      <w:r w:rsidR="00FD6183" w:rsidRPr="003269B4">
        <w:rPr>
          <w:rFonts w:ascii="Times New Roman" w:eastAsia="Calibri" w:hAnsi="Times New Roman" w:cs="Times New Roman"/>
          <w:sz w:val="20"/>
          <w:szCs w:val="20"/>
          <w:lang w:val="en-GB"/>
        </w:rPr>
        <w:t xml:space="preserve">the bottom of the ice cover </w:t>
      </w:r>
      <w:r w:rsidR="00765A48" w:rsidRPr="003269B4">
        <w:rPr>
          <w:rFonts w:ascii="Times New Roman" w:eastAsia="Calibri" w:hAnsi="Times New Roman" w:cs="Times New Roman"/>
          <w:sz w:val="20"/>
          <w:szCs w:val="20"/>
          <w:lang w:val="en-GB"/>
        </w:rPr>
        <w:fldChar w:fldCharType="begin"/>
      </w:r>
      <w:r w:rsidR="00FD6183" w:rsidRPr="003269B4">
        <w:rPr>
          <w:rFonts w:ascii="Times New Roman" w:eastAsia="Calibri" w:hAnsi="Times New Roman" w:cs="Times New Roman"/>
          <w:sz w:val="20"/>
          <w:szCs w:val="20"/>
          <w:lang w:val="en-GB"/>
        </w:rPr>
        <w:instrText>ADDIN RW.CITE{{28 Jewson,DavidH 2009; 6 Twiss,M.R. 2012}}</w:instrText>
      </w:r>
      <w:r w:rsidR="00765A48" w:rsidRPr="003269B4">
        <w:rPr>
          <w:rFonts w:ascii="Times New Roman" w:eastAsia="Calibri" w:hAnsi="Times New Roman" w:cs="Times New Roman"/>
          <w:sz w:val="20"/>
          <w:szCs w:val="20"/>
          <w:lang w:val="en-GB"/>
        </w:rPr>
        <w:fldChar w:fldCharType="separate"/>
      </w:r>
      <w:r w:rsidR="00AD48C5" w:rsidRPr="003269B4">
        <w:rPr>
          <w:rFonts w:ascii="Times New Roman" w:eastAsia="Calibri" w:hAnsi="Times New Roman" w:cs="Times New Roman"/>
          <w:sz w:val="20"/>
          <w:szCs w:val="20"/>
          <w:lang w:val="en-GB"/>
        </w:rPr>
        <w:t>(Jewson et al. 2009; Twiss et al. 2012)</w:t>
      </w:r>
      <w:r w:rsidR="00765A48" w:rsidRPr="003269B4">
        <w:rPr>
          <w:rFonts w:ascii="Times New Roman" w:eastAsia="Calibri" w:hAnsi="Times New Roman" w:cs="Times New Roman"/>
          <w:sz w:val="20"/>
          <w:szCs w:val="20"/>
          <w:lang w:val="en-GB"/>
        </w:rPr>
        <w:fldChar w:fldCharType="end"/>
      </w:r>
      <w:r w:rsidR="00C1292D" w:rsidRPr="003269B4">
        <w:rPr>
          <w:rFonts w:ascii="Times New Roman" w:eastAsia="Calibri" w:hAnsi="Times New Roman" w:cs="Times New Roman"/>
          <w:sz w:val="20"/>
          <w:szCs w:val="20"/>
          <w:lang w:val="en-GB"/>
        </w:rPr>
        <w:t>.</w:t>
      </w:r>
      <w:r w:rsidR="009B11A9" w:rsidRPr="003269B4">
        <w:rPr>
          <w:rFonts w:ascii="Times New Roman" w:eastAsia="Calibri" w:hAnsi="Times New Roman" w:cs="Times New Roman"/>
          <w:sz w:val="20"/>
          <w:szCs w:val="20"/>
          <w:lang w:val="en-GB"/>
        </w:rPr>
        <w:t xml:space="preserve"> On the other h</w:t>
      </w:r>
      <w:r w:rsidR="002458CE" w:rsidRPr="003269B4">
        <w:rPr>
          <w:rFonts w:ascii="Times New Roman" w:eastAsia="Calibri" w:hAnsi="Times New Roman" w:cs="Times New Roman"/>
          <w:sz w:val="20"/>
          <w:szCs w:val="20"/>
          <w:lang w:val="en-GB"/>
        </w:rPr>
        <w:t>and</w:t>
      </w:r>
      <w:r w:rsidR="007B447B" w:rsidRPr="003269B4">
        <w:rPr>
          <w:rFonts w:ascii="Times New Roman" w:eastAsia="Calibri" w:hAnsi="Times New Roman" w:cs="Times New Roman"/>
          <w:sz w:val="20"/>
          <w:szCs w:val="20"/>
          <w:lang w:val="en-GB"/>
        </w:rPr>
        <w:t>,</w:t>
      </w:r>
      <w:r w:rsidR="002458CE" w:rsidRPr="003269B4">
        <w:rPr>
          <w:rFonts w:ascii="Times New Roman" w:eastAsia="Calibri" w:hAnsi="Times New Roman" w:cs="Times New Roman"/>
          <w:sz w:val="20"/>
          <w:szCs w:val="20"/>
          <w:lang w:val="en-GB"/>
        </w:rPr>
        <w:t xml:space="preserve"> </w:t>
      </w:r>
      <w:r w:rsidR="007B447B" w:rsidRPr="003269B4">
        <w:rPr>
          <w:rFonts w:ascii="Times New Roman" w:eastAsia="Calibri" w:hAnsi="Times New Roman" w:cs="Times New Roman"/>
          <w:sz w:val="20"/>
          <w:szCs w:val="20"/>
          <w:lang w:val="en-GB"/>
        </w:rPr>
        <w:t xml:space="preserve">under-ice hydrodynamics </w:t>
      </w:r>
      <w:r w:rsidR="002458CE" w:rsidRPr="003269B4">
        <w:rPr>
          <w:rFonts w:ascii="Times New Roman" w:eastAsia="Calibri" w:hAnsi="Times New Roman" w:cs="Times New Roman"/>
          <w:sz w:val="20"/>
          <w:szCs w:val="20"/>
          <w:lang w:val="en-GB"/>
        </w:rPr>
        <w:t>in lakes which cool below 4</w:t>
      </w:r>
      <w:r w:rsidR="005C752D">
        <w:rPr>
          <w:rFonts w:ascii="Book Antiqua" w:eastAsia="Calibri" w:hAnsi="Book Antiqua" w:cs="Times New Roman"/>
          <w:sz w:val="20"/>
          <w:szCs w:val="20"/>
          <w:lang w:val="en-GB"/>
        </w:rPr>
        <w:t xml:space="preserve"> °C</w:t>
      </w:r>
      <w:r w:rsidR="009B11A9" w:rsidRPr="003269B4">
        <w:rPr>
          <w:rFonts w:ascii="Times New Roman" w:eastAsia="Calibri" w:hAnsi="Times New Roman" w:cs="Times New Roman"/>
          <w:sz w:val="20"/>
          <w:szCs w:val="20"/>
          <w:lang w:val="en-GB"/>
        </w:rPr>
        <w:t xml:space="preserve"> </w:t>
      </w:r>
      <w:r w:rsidR="008B4775" w:rsidRPr="003269B4">
        <w:rPr>
          <w:rFonts w:ascii="Times New Roman" w:eastAsia="Calibri" w:hAnsi="Times New Roman" w:cs="Times New Roman"/>
          <w:sz w:val="20"/>
          <w:szCs w:val="20"/>
          <w:lang w:val="en-GB"/>
        </w:rPr>
        <w:t>is not as</w:t>
      </w:r>
      <w:r w:rsidR="009B11A9" w:rsidRPr="003269B4">
        <w:rPr>
          <w:rFonts w:ascii="Times New Roman" w:eastAsia="Calibri" w:hAnsi="Times New Roman" w:cs="Times New Roman"/>
          <w:sz w:val="20"/>
          <w:szCs w:val="20"/>
          <w:lang w:val="en-GB"/>
        </w:rPr>
        <w:t xml:space="preserve"> quiescent as </w:t>
      </w:r>
      <w:r w:rsidR="00A30A03" w:rsidRPr="003269B4">
        <w:rPr>
          <w:rFonts w:ascii="Times New Roman" w:eastAsia="Calibri" w:hAnsi="Times New Roman" w:cs="Times New Roman"/>
          <w:sz w:val="20"/>
          <w:szCs w:val="20"/>
          <w:lang w:val="en-GB"/>
        </w:rPr>
        <w:t>traditionally assumed</w:t>
      </w:r>
      <w:r w:rsidR="00471E06" w:rsidRPr="003269B4">
        <w:rPr>
          <w:rFonts w:ascii="Times New Roman" w:eastAsia="Calibri" w:hAnsi="Times New Roman" w:cs="Times New Roman"/>
          <w:sz w:val="20"/>
          <w:szCs w:val="20"/>
          <w:lang w:val="en-GB"/>
        </w:rPr>
        <w:t xml:space="preserve"> </w:t>
      </w:r>
      <w:r w:rsidR="00A30A03" w:rsidRPr="003269B4">
        <w:rPr>
          <w:rFonts w:ascii="Times New Roman" w:eastAsia="Calibri" w:hAnsi="Times New Roman" w:cs="Times New Roman"/>
          <w:sz w:val="20"/>
          <w:szCs w:val="20"/>
          <w:lang w:val="en-GB"/>
        </w:rPr>
        <w:fldChar w:fldCharType="begin"/>
      </w:r>
      <w:r w:rsidR="00A30A03" w:rsidRPr="003269B4">
        <w:rPr>
          <w:rFonts w:ascii="Times New Roman" w:eastAsia="Calibri" w:hAnsi="Times New Roman" w:cs="Times New Roman"/>
          <w:sz w:val="20"/>
          <w:szCs w:val="20"/>
          <w:lang w:val="en-GB"/>
        </w:rPr>
        <w:instrText>ADDIN RW.CITE{{51 Kirillin,Georgiy 2012}}</w:instrText>
      </w:r>
      <w:r w:rsidR="00A30A03" w:rsidRPr="003269B4">
        <w:rPr>
          <w:rFonts w:ascii="Times New Roman" w:eastAsia="Calibri" w:hAnsi="Times New Roman" w:cs="Times New Roman"/>
          <w:sz w:val="20"/>
          <w:szCs w:val="20"/>
          <w:lang w:val="en-GB"/>
        </w:rPr>
        <w:fldChar w:fldCharType="separate"/>
      </w:r>
      <w:r w:rsidR="00AD48C5" w:rsidRPr="003269B4">
        <w:rPr>
          <w:rFonts w:ascii="Times New Roman" w:eastAsia="Calibri" w:hAnsi="Times New Roman" w:cs="Times New Roman"/>
          <w:sz w:val="20"/>
          <w:szCs w:val="20"/>
          <w:lang w:val="en-GB"/>
        </w:rPr>
        <w:t>(Kirillin et al. 2012)</w:t>
      </w:r>
      <w:r w:rsidR="00A30A03" w:rsidRPr="003269B4">
        <w:rPr>
          <w:rFonts w:ascii="Times New Roman" w:eastAsia="Calibri" w:hAnsi="Times New Roman" w:cs="Times New Roman"/>
          <w:sz w:val="20"/>
          <w:szCs w:val="20"/>
          <w:lang w:val="en-GB"/>
        </w:rPr>
        <w:fldChar w:fldCharType="end"/>
      </w:r>
      <w:r w:rsidR="00F07A4E" w:rsidRPr="003269B4">
        <w:rPr>
          <w:rFonts w:ascii="Times New Roman" w:eastAsia="Calibri" w:hAnsi="Times New Roman" w:cs="Times New Roman"/>
          <w:sz w:val="20"/>
          <w:szCs w:val="20"/>
          <w:lang w:val="en-GB"/>
        </w:rPr>
        <w:t>.</w:t>
      </w:r>
      <w:r w:rsidR="009B11A9" w:rsidRPr="003269B4">
        <w:rPr>
          <w:rFonts w:ascii="Times New Roman" w:eastAsia="Calibri" w:hAnsi="Times New Roman" w:cs="Times New Roman"/>
          <w:sz w:val="20"/>
          <w:szCs w:val="20"/>
          <w:lang w:val="en-GB"/>
        </w:rPr>
        <w:t xml:space="preserve"> </w:t>
      </w:r>
      <w:r w:rsidR="00CF28D2" w:rsidRPr="003269B4">
        <w:rPr>
          <w:rFonts w:ascii="Times New Roman" w:eastAsia="Calibri" w:hAnsi="Times New Roman" w:cs="Times New Roman"/>
          <w:sz w:val="20"/>
          <w:szCs w:val="20"/>
          <w:lang w:val="en-GB"/>
        </w:rPr>
        <w:t>After the formation of ice</w:t>
      </w:r>
      <w:r w:rsidR="007B447B" w:rsidRPr="003269B4">
        <w:rPr>
          <w:rFonts w:ascii="Times New Roman" w:eastAsia="Calibri" w:hAnsi="Times New Roman" w:cs="Times New Roman"/>
          <w:sz w:val="20"/>
          <w:szCs w:val="20"/>
          <w:lang w:val="en-GB"/>
        </w:rPr>
        <w:t>,</w:t>
      </w:r>
      <w:r w:rsidR="00CF28D2" w:rsidRPr="003269B4">
        <w:rPr>
          <w:rFonts w:ascii="Times New Roman" w:eastAsia="Calibri" w:hAnsi="Times New Roman" w:cs="Times New Roman"/>
          <w:sz w:val="20"/>
          <w:szCs w:val="20"/>
          <w:lang w:val="en-GB"/>
        </w:rPr>
        <w:t xml:space="preserve"> heat </w:t>
      </w:r>
      <w:r w:rsidR="008B53C5">
        <w:rPr>
          <w:rFonts w:ascii="Times New Roman" w:eastAsia="Calibri" w:hAnsi="Times New Roman" w:cs="Times New Roman"/>
          <w:sz w:val="20"/>
          <w:szCs w:val="20"/>
          <w:lang w:val="en-GB"/>
        </w:rPr>
        <w:lastRenderedPageBreak/>
        <w:t>flux</w:t>
      </w:r>
      <w:r w:rsidR="008B53C5" w:rsidRPr="003269B4">
        <w:rPr>
          <w:rFonts w:ascii="Times New Roman" w:eastAsia="Calibri" w:hAnsi="Times New Roman" w:cs="Times New Roman"/>
          <w:sz w:val="20"/>
          <w:szCs w:val="20"/>
          <w:lang w:val="en-GB"/>
        </w:rPr>
        <w:t xml:space="preserve"> </w:t>
      </w:r>
      <w:r w:rsidR="00CF28D2" w:rsidRPr="003269B4">
        <w:rPr>
          <w:rFonts w:ascii="Times New Roman" w:eastAsia="Calibri" w:hAnsi="Times New Roman" w:cs="Times New Roman"/>
          <w:sz w:val="20"/>
          <w:szCs w:val="20"/>
          <w:lang w:val="en-GB"/>
        </w:rPr>
        <w:t xml:space="preserve">from the sediment creates density gradient currents which affect the whole water column and </w:t>
      </w:r>
      <w:r w:rsidR="00A53A98" w:rsidRPr="003269B4">
        <w:rPr>
          <w:rFonts w:ascii="Times New Roman" w:eastAsia="Calibri" w:hAnsi="Times New Roman" w:cs="Times New Roman"/>
          <w:sz w:val="20"/>
          <w:szCs w:val="20"/>
          <w:lang w:val="en-GB"/>
        </w:rPr>
        <w:t xml:space="preserve">may </w:t>
      </w:r>
      <w:r w:rsidR="003375F6" w:rsidRPr="003269B4">
        <w:rPr>
          <w:rFonts w:ascii="Times New Roman" w:eastAsia="Calibri" w:hAnsi="Times New Roman" w:cs="Times New Roman"/>
          <w:sz w:val="20"/>
          <w:szCs w:val="20"/>
          <w:lang w:val="en-GB"/>
        </w:rPr>
        <w:t>keep</w:t>
      </w:r>
      <w:r w:rsidR="00A53A98" w:rsidRPr="003269B4">
        <w:rPr>
          <w:rFonts w:ascii="Times New Roman" w:eastAsia="Calibri" w:hAnsi="Times New Roman" w:cs="Times New Roman"/>
          <w:sz w:val="20"/>
          <w:szCs w:val="20"/>
          <w:lang w:val="en-GB"/>
        </w:rPr>
        <w:t xml:space="preserve"> </w:t>
      </w:r>
      <w:r w:rsidR="00CF28D2" w:rsidRPr="003269B4">
        <w:rPr>
          <w:rFonts w:ascii="Times New Roman" w:eastAsia="Calibri" w:hAnsi="Times New Roman" w:cs="Times New Roman"/>
          <w:sz w:val="20"/>
          <w:szCs w:val="20"/>
          <w:lang w:val="en-GB"/>
        </w:rPr>
        <w:t>s</w:t>
      </w:r>
      <w:r w:rsidR="009B11A9" w:rsidRPr="003269B4">
        <w:rPr>
          <w:rFonts w:ascii="Times New Roman" w:eastAsia="Calibri" w:hAnsi="Times New Roman" w:cs="Times New Roman"/>
          <w:sz w:val="20"/>
          <w:szCs w:val="20"/>
          <w:lang w:val="en-GB"/>
        </w:rPr>
        <w:t>ome phytoplankt</w:t>
      </w:r>
      <w:r w:rsidR="00471E06" w:rsidRPr="003269B4">
        <w:rPr>
          <w:rFonts w:ascii="Times New Roman" w:eastAsia="Calibri" w:hAnsi="Times New Roman" w:cs="Times New Roman"/>
          <w:sz w:val="20"/>
          <w:szCs w:val="20"/>
          <w:lang w:val="en-GB"/>
        </w:rPr>
        <w:t xml:space="preserve">on species suspended </w:t>
      </w:r>
      <w:r w:rsidR="00471E06" w:rsidRPr="003269B4">
        <w:rPr>
          <w:rFonts w:ascii="Times New Roman" w:eastAsia="Calibri" w:hAnsi="Times New Roman" w:cs="Times New Roman"/>
          <w:sz w:val="20"/>
          <w:szCs w:val="20"/>
          <w:lang w:val="en-GB"/>
        </w:rPr>
        <w:fldChar w:fldCharType="begin"/>
      </w:r>
      <w:r w:rsidR="00471E06" w:rsidRPr="003269B4">
        <w:rPr>
          <w:rFonts w:ascii="Times New Roman" w:eastAsia="Calibri" w:hAnsi="Times New Roman" w:cs="Times New Roman"/>
          <w:sz w:val="20"/>
          <w:szCs w:val="20"/>
          <w:lang w:val="en-GB"/>
        </w:rPr>
        <w:instrText>ADDIN RW.CITE{{18 Kiili,Mari 2009}}</w:instrText>
      </w:r>
      <w:r w:rsidR="00471E06" w:rsidRPr="003269B4">
        <w:rPr>
          <w:rFonts w:ascii="Times New Roman" w:eastAsia="Calibri" w:hAnsi="Times New Roman" w:cs="Times New Roman"/>
          <w:sz w:val="20"/>
          <w:szCs w:val="20"/>
          <w:lang w:val="en-GB"/>
        </w:rPr>
        <w:fldChar w:fldCharType="separate"/>
      </w:r>
      <w:r w:rsidR="00AD48C5" w:rsidRPr="003269B4">
        <w:rPr>
          <w:rFonts w:ascii="Times New Roman" w:eastAsia="Calibri" w:hAnsi="Times New Roman" w:cs="Times New Roman"/>
          <w:sz w:val="20"/>
          <w:szCs w:val="20"/>
          <w:lang w:val="en-GB"/>
        </w:rPr>
        <w:t>(Kiili et al. 2009)</w:t>
      </w:r>
      <w:r w:rsidR="00471E06" w:rsidRPr="003269B4">
        <w:rPr>
          <w:rFonts w:ascii="Times New Roman" w:eastAsia="Calibri" w:hAnsi="Times New Roman" w:cs="Times New Roman"/>
          <w:sz w:val="20"/>
          <w:szCs w:val="20"/>
          <w:lang w:val="en-GB"/>
        </w:rPr>
        <w:fldChar w:fldCharType="end"/>
      </w:r>
      <w:r w:rsidR="00CA5BBB" w:rsidRPr="003269B4">
        <w:rPr>
          <w:rFonts w:ascii="Times New Roman" w:eastAsia="Calibri" w:hAnsi="Times New Roman" w:cs="Times New Roman"/>
          <w:sz w:val="20"/>
          <w:szCs w:val="20"/>
          <w:lang w:val="en-GB"/>
        </w:rPr>
        <w:t>.</w:t>
      </w:r>
    </w:p>
    <w:p w14:paraId="7A115F1B" w14:textId="4990A8EF" w:rsidR="002D0F23" w:rsidRPr="003269B4" w:rsidRDefault="007B447B" w:rsidP="003269B4">
      <w:pPr>
        <w:spacing w:line="240" w:lineRule="auto"/>
        <w:jc w:val="both"/>
        <w:rPr>
          <w:rFonts w:ascii="Times New Roman" w:eastAsia="Calibri" w:hAnsi="Times New Roman" w:cs="Times New Roman"/>
          <w:sz w:val="20"/>
          <w:szCs w:val="20"/>
          <w:lang w:val="en-GB"/>
        </w:rPr>
      </w:pPr>
      <w:r w:rsidRPr="003269B4">
        <w:rPr>
          <w:rFonts w:ascii="Times New Roman" w:eastAsia="Calibri" w:hAnsi="Times New Roman" w:cs="Times New Roman"/>
          <w:sz w:val="20"/>
          <w:szCs w:val="20"/>
          <w:lang w:val="en-GB"/>
        </w:rPr>
        <w:t xml:space="preserve">When </w:t>
      </w:r>
      <w:r w:rsidR="00377060" w:rsidRPr="003269B4">
        <w:rPr>
          <w:rFonts w:ascii="Times New Roman" w:eastAsia="Calibri" w:hAnsi="Times New Roman" w:cs="Times New Roman"/>
          <w:sz w:val="20"/>
          <w:szCs w:val="20"/>
          <w:lang w:val="en-GB"/>
        </w:rPr>
        <w:t>snow</w:t>
      </w:r>
      <w:r w:rsidR="00394AFD" w:rsidRPr="003269B4">
        <w:rPr>
          <w:rFonts w:ascii="Times New Roman" w:eastAsia="Calibri" w:hAnsi="Times New Roman" w:cs="Times New Roman"/>
          <w:sz w:val="20"/>
          <w:szCs w:val="20"/>
          <w:lang w:val="en-GB"/>
        </w:rPr>
        <w:t>,</w:t>
      </w:r>
      <w:r w:rsidR="00EB74D4" w:rsidRPr="003269B4">
        <w:rPr>
          <w:rFonts w:ascii="Times New Roman" w:eastAsia="Calibri" w:hAnsi="Times New Roman" w:cs="Times New Roman"/>
          <w:sz w:val="20"/>
          <w:szCs w:val="20"/>
          <w:lang w:val="en-GB"/>
        </w:rPr>
        <w:t xml:space="preserve"> and </w:t>
      </w:r>
      <w:r w:rsidR="00394AFD" w:rsidRPr="003269B4">
        <w:rPr>
          <w:rFonts w:ascii="Times New Roman" w:eastAsia="Calibri" w:hAnsi="Times New Roman" w:cs="Times New Roman"/>
          <w:sz w:val="20"/>
          <w:szCs w:val="20"/>
          <w:lang w:val="en-GB"/>
        </w:rPr>
        <w:t xml:space="preserve">finally also </w:t>
      </w:r>
      <w:r w:rsidR="00EB74D4" w:rsidRPr="003269B4">
        <w:rPr>
          <w:rFonts w:ascii="Times New Roman" w:eastAsia="Calibri" w:hAnsi="Times New Roman" w:cs="Times New Roman"/>
          <w:sz w:val="20"/>
          <w:szCs w:val="20"/>
          <w:lang w:val="en-GB"/>
        </w:rPr>
        <w:t>snow</w:t>
      </w:r>
      <w:r w:rsidRPr="003269B4">
        <w:rPr>
          <w:rFonts w:ascii="Times New Roman" w:eastAsia="Calibri" w:hAnsi="Times New Roman" w:cs="Times New Roman"/>
          <w:sz w:val="20"/>
          <w:szCs w:val="20"/>
          <w:lang w:val="en-GB"/>
        </w:rPr>
        <w:t>-</w:t>
      </w:r>
      <w:r w:rsidR="00EB74D4" w:rsidRPr="003269B4">
        <w:rPr>
          <w:rFonts w:ascii="Times New Roman" w:eastAsia="Calibri" w:hAnsi="Times New Roman" w:cs="Times New Roman"/>
          <w:sz w:val="20"/>
          <w:szCs w:val="20"/>
          <w:lang w:val="en-GB"/>
        </w:rPr>
        <w:t>ice</w:t>
      </w:r>
      <w:r w:rsidR="00394AFD" w:rsidRPr="003269B4">
        <w:rPr>
          <w:rFonts w:ascii="Times New Roman" w:eastAsia="Calibri" w:hAnsi="Times New Roman" w:cs="Times New Roman"/>
          <w:sz w:val="20"/>
          <w:szCs w:val="20"/>
          <w:lang w:val="en-GB"/>
        </w:rPr>
        <w:t>,</w:t>
      </w:r>
      <w:r w:rsidR="00EB74D4" w:rsidRPr="003269B4">
        <w:rPr>
          <w:rFonts w:ascii="Times New Roman" w:eastAsia="Calibri" w:hAnsi="Times New Roman" w:cs="Times New Roman"/>
          <w:sz w:val="20"/>
          <w:szCs w:val="20"/>
          <w:lang w:val="en-GB"/>
        </w:rPr>
        <w:t xml:space="preserve"> </w:t>
      </w:r>
      <w:r w:rsidR="00AE7C62" w:rsidRPr="003269B4">
        <w:rPr>
          <w:rFonts w:ascii="Times New Roman" w:eastAsia="Calibri" w:hAnsi="Times New Roman" w:cs="Times New Roman"/>
          <w:sz w:val="20"/>
          <w:szCs w:val="20"/>
          <w:lang w:val="en-GB"/>
        </w:rPr>
        <w:t>melt</w:t>
      </w:r>
      <w:r w:rsidRPr="003269B4">
        <w:rPr>
          <w:rFonts w:ascii="Times New Roman" w:eastAsia="Calibri" w:hAnsi="Times New Roman" w:cs="Times New Roman"/>
          <w:sz w:val="20"/>
          <w:szCs w:val="20"/>
          <w:lang w:val="en-GB"/>
        </w:rPr>
        <w:t xml:space="preserve"> in late winter</w:t>
      </w:r>
      <w:r w:rsidR="00AE7C62" w:rsidRPr="003269B4">
        <w:rPr>
          <w:rFonts w:ascii="Times New Roman" w:eastAsia="Calibri" w:hAnsi="Times New Roman" w:cs="Times New Roman"/>
          <w:sz w:val="20"/>
          <w:szCs w:val="20"/>
          <w:lang w:val="en-GB"/>
        </w:rPr>
        <w:t xml:space="preserve"> </w:t>
      </w:r>
      <w:r w:rsidR="002819B2" w:rsidRPr="003269B4">
        <w:rPr>
          <w:rFonts w:ascii="Times New Roman" w:eastAsia="Calibri" w:hAnsi="Times New Roman" w:cs="Times New Roman"/>
          <w:sz w:val="20"/>
          <w:szCs w:val="20"/>
          <w:lang w:val="en-GB"/>
        </w:rPr>
        <w:t>the penetration</w:t>
      </w:r>
      <w:r w:rsidR="001C3A0A" w:rsidRPr="003269B4">
        <w:rPr>
          <w:rFonts w:ascii="Times New Roman" w:eastAsia="Calibri" w:hAnsi="Times New Roman" w:cs="Times New Roman"/>
          <w:sz w:val="20"/>
          <w:szCs w:val="20"/>
          <w:lang w:val="en-GB"/>
        </w:rPr>
        <w:t xml:space="preserve"> of light into water </w:t>
      </w:r>
      <w:r w:rsidRPr="003269B4">
        <w:rPr>
          <w:rFonts w:ascii="Times New Roman" w:eastAsia="Calibri" w:hAnsi="Times New Roman" w:cs="Times New Roman"/>
          <w:sz w:val="20"/>
          <w:szCs w:val="20"/>
          <w:lang w:val="en-GB"/>
        </w:rPr>
        <w:t xml:space="preserve">increases </w:t>
      </w:r>
      <w:r w:rsidR="001C3A0A" w:rsidRPr="003269B4">
        <w:rPr>
          <w:rFonts w:ascii="Times New Roman" w:eastAsia="Calibri" w:hAnsi="Times New Roman" w:cs="Times New Roman"/>
          <w:sz w:val="20"/>
          <w:szCs w:val="20"/>
          <w:lang w:val="en-GB"/>
        </w:rPr>
        <w:t xml:space="preserve">dramatically. </w:t>
      </w:r>
      <w:r w:rsidR="00394AFD" w:rsidRPr="003269B4">
        <w:rPr>
          <w:rFonts w:ascii="Times New Roman" w:eastAsia="Calibri" w:hAnsi="Times New Roman" w:cs="Times New Roman"/>
          <w:sz w:val="20"/>
          <w:szCs w:val="20"/>
          <w:lang w:val="en-GB"/>
        </w:rPr>
        <w:t xml:space="preserve">If </w:t>
      </w:r>
      <w:r w:rsidRPr="003269B4">
        <w:rPr>
          <w:rFonts w:ascii="Times New Roman" w:eastAsia="Calibri" w:hAnsi="Times New Roman" w:cs="Times New Roman"/>
          <w:sz w:val="20"/>
          <w:szCs w:val="20"/>
          <w:lang w:val="en-GB"/>
        </w:rPr>
        <w:t xml:space="preserve">the </w:t>
      </w:r>
      <w:r w:rsidR="005C752D">
        <w:rPr>
          <w:rFonts w:ascii="Times New Roman" w:eastAsia="Calibri" w:hAnsi="Times New Roman" w:cs="Times New Roman"/>
          <w:sz w:val="20"/>
          <w:szCs w:val="20"/>
          <w:lang w:val="en-GB"/>
        </w:rPr>
        <w:t>water temperature is below 4</w:t>
      </w:r>
      <w:r w:rsidR="005C752D">
        <w:rPr>
          <w:rFonts w:ascii="Book Antiqua" w:eastAsia="Calibri" w:hAnsi="Book Antiqua" w:cs="Times New Roman"/>
          <w:sz w:val="20"/>
          <w:szCs w:val="20"/>
          <w:lang w:val="en-GB"/>
        </w:rPr>
        <w:t xml:space="preserve"> °C</w:t>
      </w:r>
      <w:r w:rsidR="001C3A0A" w:rsidRPr="003269B4">
        <w:rPr>
          <w:rFonts w:ascii="Times New Roman" w:eastAsia="Calibri" w:hAnsi="Times New Roman" w:cs="Times New Roman"/>
          <w:sz w:val="20"/>
          <w:szCs w:val="20"/>
          <w:lang w:val="en-GB"/>
        </w:rPr>
        <w:t xml:space="preserve">, </w:t>
      </w:r>
      <w:r w:rsidRPr="003269B4">
        <w:rPr>
          <w:rFonts w:ascii="Times New Roman" w:eastAsia="Calibri" w:hAnsi="Times New Roman" w:cs="Times New Roman"/>
          <w:sz w:val="20"/>
          <w:szCs w:val="20"/>
          <w:lang w:val="en-GB"/>
        </w:rPr>
        <w:t xml:space="preserve">the </w:t>
      </w:r>
      <w:r w:rsidR="001C3A0A" w:rsidRPr="003269B4">
        <w:rPr>
          <w:rFonts w:ascii="Times New Roman" w:eastAsia="Calibri" w:hAnsi="Times New Roman" w:cs="Times New Roman"/>
          <w:sz w:val="20"/>
          <w:szCs w:val="20"/>
          <w:lang w:val="en-GB"/>
        </w:rPr>
        <w:t>introduced heat generates c</w:t>
      </w:r>
      <w:r w:rsidR="00C54013" w:rsidRPr="003269B4">
        <w:rPr>
          <w:rFonts w:ascii="Times New Roman" w:eastAsia="Calibri" w:hAnsi="Times New Roman" w:cs="Times New Roman"/>
          <w:sz w:val="20"/>
          <w:szCs w:val="20"/>
          <w:lang w:val="en-GB"/>
        </w:rPr>
        <w:t>onvective mixing</w:t>
      </w:r>
      <w:r w:rsidR="00136347" w:rsidRPr="003269B4">
        <w:rPr>
          <w:rFonts w:ascii="Times New Roman" w:eastAsia="Calibri" w:hAnsi="Times New Roman" w:cs="Times New Roman"/>
          <w:sz w:val="20"/>
          <w:szCs w:val="20"/>
          <w:lang w:val="en-GB"/>
        </w:rPr>
        <w:t xml:space="preserve"> </w:t>
      </w:r>
      <w:r w:rsidR="00EF23C9" w:rsidRPr="003269B4">
        <w:rPr>
          <w:rFonts w:ascii="Times New Roman" w:eastAsia="Calibri" w:hAnsi="Times New Roman" w:cs="Times New Roman"/>
          <w:sz w:val="20"/>
          <w:szCs w:val="20"/>
          <w:lang w:val="en-GB"/>
        </w:rPr>
        <w:t>below a shallow boundary layer</w:t>
      </w:r>
      <w:r w:rsidR="00275779" w:rsidRPr="003269B4">
        <w:rPr>
          <w:rFonts w:ascii="Times New Roman" w:eastAsia="Calibri" w:hAnsi="Times New Roman" w:cs="Times New Roman"/>
          <w:sz w:val="20"/>
          <w:szCs w:val="20"/>
          <w:lang w:val="en-GB"/>
        </w:rPr>
        <w:t xml:space="preserve"> between ice and water</w:t>
      </w:r>
      <w:r w:rsidR="009B0E6A" w:rsidRPr="003269B4">
        <w:rPr>
          <w:rFonts w:ascii="Times New Roman" w:eastAsia="Calibri" w:hAnsi="Times New Roman" w:cs="Times New Roman"/>
          <w:sz w:val="20"/>
          <w:szCs w:val="20"/>
          <w:lang w:val="en-GB"/>
        </w:rPr>
        <w:t xml:space="preserve"> </w:t>
      </w:r>
      <w:r w:rsidR="00765A48" w:rsidRPr="003269B4">
        <w:rPr>
          <w:rFonts w:ascii="Times New Roman" w:eastAsia="Calibri" w:hAnsi="Times New Roman" w:cs="Times New Roman"/>
          <w:sz w:val="20"/>
          <w:szCs w:val="20"/>
          <w:lang w:val="en-GB"/>
        </w:rPr>
        <w:fldChar w:fldCharType="begin"/>
      </w:r>
      <w:r w:rsidR="004A6905" w:rsidRPr="003269B4">
        <w:rPr>
          <w:rFonts w:ascii="Times New Roman" w:eastAsia="Calibri" w:hAnsi="Times New Roman" w:cs="Times New Roman"/>
          <w:sz w:val="20"/>
          <w:szCs w:val="20"/>
          <w:lang w:val="en-GB"/>
        </w:rPr>
        <w:instrText>ADDIN RW.CITE{{32 Matthews,PC 1987 /o; 30 Bengtsson,Lars 1996 /o; 31 Forrest,AlexanderL 2008 /o}}</w:instrText>
      </w:r>
      <w:r w:rsidR="00765A48" w:rsidRPr="003269B4">
        <w:rPr>
          <w:rFonts w:ascii="Times New Roman" w:eastAsia="Calibri" w:hAnsi="Times New Roman" w:cs="Times New Roman"/>
          <w:sz w:val="20"/>
          <w:szCs w:val="20"/>
          <w:lang w:val="en-GB"/>
        </w:rPr>
        <w:fldChar w:fldCharType="separate"/>
      </w:r>
      <w:r w:rsidR="00AD48C5" w:rsidRPr="003269B4">
        <w:rPr>
          <w:rFonts w:ascii="Times New Roman" w:eastAsia="Calibri" w:hAnsi="Times New Roman" w:cs="Times New Roman"/>
          <w:sz w:val="20"/>
          <w:szCs w:val="20"/>
          <w:lang w:val="en-GB"/>
        </w:rPr>
        <w:t>(Matthews and Heaney 1987; Bengtsson 1996; Forrest et al. 2008)</w:t>
      </w:r>
      <w:r w:rsidR="00765A48" w:rsidRPr="003269B4">
        <w:rPr>
          <w:rFonts w:ascii="Times New Roman" w:eastAsia="Calibri" w:hAnsi="Times New Roman" w:cs="Times New Roman"/>
          <w:sz w:val="20"/>
          <w:szCs w:val="20"/>
          <w:lang w:val="en-GB"/>
        </w:rPr>
        <w:fldChar w:fldCharType="end"/>
      </w:r>
      <w:r w:rsidR="00EF23C9" w:rsidRPr="003269B4">
        <w:rPr>
          <w:rFonts w:ascii="Times New Roman" w:eastAsia="Calibri" w:hAnsi="Times New Roman" w:cs="Times New Roman"/>
          <w:sz w:val="20"/>
          <w:szCs w:val="20"/>
          <w:lang w:val="en-GB"/>
        </w:rPr>
        <w:t xml:space="preserve">. </w:t>
      </w:r>
      <w:r w:rsidRPr="003269B4">
        <w:rPr>
          <w:rFonts w:ascii="Times New Roman" w:eastAsia="Calibri" w:hAnsi="Times New Roman" w:cs="Times New Roman"/>
          <w:sz w:val="20"/>
          <w:szCs w:val="20"/>
          <w:lang w:val="en-GB"/>
        </w:rPr>
        <w:t xml:space="preserve">During such </w:t>
      </w:r>
      <w:r w:rsidR="00DD566C" w:rsidRPr="003269B4">
        <w:rPr>
          <w:rFonts w:ascii="Times New Roman" w:eastAsia="Calibri" w:hAnsi="Times New Roman" w:cs="Times New Roman"/>
          <w:sz w:val="20"/>
          <w:szCs w:val="20"/>
          <w:lang w:val="en-GB"/>
        </w:rPr>
        <w:t>convecti</w:t>
      </w:r>
      <w:r w:rsidRPr="003269B4">
        <w:rPr>
          <w:rFonts w:ascii="Times New Roman" w:eastAsia="Calibri" w:hAnsi="Times New Roman" w:cs="Times New Roman"/>
          <w:sz w:val="20"/>
          <w:szCs w:val="20"/>
          <w:lang w:val="en-GB"/>
        </w:rPr>
        <w:t>ve mixing</w:t>
      </w:r>
      <w:r w:rsidR="007D66CD" w:rsidRPr="003269B4">
        <w:rPr>
          <w:rFonts w:ascii="Times New Roman" w:eastAsia="Calibri" w:hAnsi="Times New Roman" w:cs="Times New Roman"/>
          <w:sz w:val="20"/>
          <w:szCs w:val="20"/>
          <w:lang w:val="en-GB"/>
        </w:rPr>
        <w:t>,</w:t>
      </w:r>
      <w:r w:rsidR="00DD566C" w:rsidRPr="003269B4">
        <w:rPr>
          <w:rFonts w:ascii="Times New Roman" w:eastAsia="Calibri" w:hAnsi="Times New Roman" w:cs="Times New Roman"/>
          <w:sz w:val="20"/>
          <w:szCs w:val="20"/>
          <w:lang w:val="en-GB"/>
        </w:rPr>
        <w:t xml:space="preserve"> </w:t>
      </w:r>
      <w:r w:rsidR="00DD566C" w:rsidRPr="003269B4">
        <w:rPr>
          <w:rFonts w:ascii="Times New Roman" w:hAnsi="Times New Roman" w:cs="Times New Roman"/>
          <w:sz w:val="20"/>
          <w:szCs w:val="20"/>
          <w:lang w:val="en-GB"/>
        </w:rPr>
        <w:t xml:space="preserve">warmer water parcels sink to the depth at which density is similar. Accordingly, </w:t>
      </w:r>
      <w:r w:rsidR="00DD566C" w:rsidRPr="003269B4">
        <w:rPr>
          <w:rFonts w:ascii="Times New Roman" w:eastAsia="Calibri" w:hAnsi="Times New Roman" w:cs="Times New Roman"/>
          <w:sz w:val="20"/>
          <w:szCs w:val="20"/>
          <w:lang w:val="en-GB"/>
        </w:rPr>
        <w:t>the depth of c</w:t>
      </w:r>
      <w:r w:rsidR="00370CB1" w:rsidRPr="003269B4">
        <w:rPr>
          <w:rFonts w:ascii="Times New Roman" w:eastAsia="Calibri" w:hAnsi="Times New Roman" w:cs="Times New Roman"/>
          <w:sz w:val="20"/>
          <w:szCs w:val="20"/>
          <w:lang w:val="en-GB"/>
        </w:rPr>
        <w:t>onvecti</w:t>
      </w:r>
      <w:r w:rsidR="00275779" w:rsidRPr="003269B4">
        <w:rPr>
          <w:rFonts w:ascii="Times New Roman" w:eastAsia="Calibri" w:hAnsi="Times New Roman" w:cs="Times New Roman"/>
          <w:sz w:val="20"/>
          <w:szCs w:val="20"/>
          <w:lang w:val="en-GB"/>
        </w:rPr>
        <w:t xml:space="preserve">on layer </w:t>
      </w:r>
      <w:r w:rsidR="00DD566C" w:rsidRPr="003269B4">
        <w:rPr>
          <w:rFonts w:ascii="Times New Roman" w:eastAsia="Calibri" w:hAnsi="Times New Roman" w:cs="Times New Roman"/>
          <w:sz w:val="20"/>
          <w:szCs w:val="20"/>
          <w:lang w:val="en-GB"/>
        </w:rPr>
        <w:t xml:space="preserve">also </w:t>
      </w:r>
      <w:r w:rsidR="00275779" w:rsidRPr="003269B4">
        <w:rPr>
          <w:rFonts w:ascii="Times New Roman" w:eastAsia="Calibri" w:hAnsi="Times New Roman" w:cs="Times New Roman"/>
          <w:sz w:val="20"/>
          <w:szCs w:val="20"/>
          <w:lang w:val="en-GB"/>
        </w:rPr>
        <w:t>increases</w:t>
      </w:r>
      <w:r w:rsidRPr="003269B4">
        <w:rPr>
          <w:rFonts w:ascii="Times New Roman" w:hAnsi="Times New Roman" w:cs="Times New Roman"/>
          <w:sz w:val="20"/>
          <w:szCs w:val="20"/>
          <w:lang w:val="en-GB"/>
        </w:rPr>
        <w:t xml:space="preserve"> along with </w:t>
      </w:r>
      <w:r w:rsidRPr="003269B4">
        <w:rPr>
          <w:rFonts w:ascii="Times New Roman" w:eastAsia="Calibri" w:hAnsi="Times New Roman" w:cs="Times New Roman"/>
          <w:sz w:val="20"/>
          <w:szCs w:val="20"/>
          <w:lang w:val="en-GB"/>
        </w:rPr>
        <w:t>temperature</w:t>
      </w:r>
      <w:r w:rsidR="00370CB1" w:rsidRPr="003269B4">
        <w:rPr>
          <w:rFonts w:ascii="Times New Roman" w:eastAsia="Calibri" w:hAnsi="Times New Roman" w:cs="Times New Roman"/>
          <w:sz w:val="20"/>
          <w:szCs w:val="20"/>
          <w:lang w:val="en-GB"/>
        </w:rPr>
        <w:t xml:space="preserve">. </w:t>
      </w:r>
      <w:r w:rsidR="00275779" w:rsidRPr="003269B4">
        <w:rPr>
          <w:rFonts w:ascii="Times New Roman" w:eastAsia="Calibri" w:hAnsi="Times New Roman" w:cs="Times New Roman"/>
          <w:sz w:val="20"/>
          <w:szCs w:val="20"/>
          <w:lang w:val="en-GB"/>
        </w:rPr>
        <w:t>M</w:t>
      </w:r>
      <w:r w:rsidR="0005324E" w:rsidRPr="003269B4">
        <w:rPr>
          <w:rFonts w:ascii="Times New Roman" w:eastAsia="Calibri" w:hAnsi="Times New Roman" w:cs="Times New Roman"/>
          <w:sz w:val="20"/>
          <w:szCs w:val="20"/>
          <w:lang w:val="en-GB"/>
        </w:rPr>
        <w:t>ixing</w:t>
      </w:r>
      <w:r w:rsidR="00EF23C9" w:rsidRPr="003269B4">
        <w:rPr>
          <w:rFonts w:ascii="Times New Roman" w:eastAsia="Calibri" w:hAnsi="Times New Roman" w:cs="Times New Roman"/>
          <w:sz w:val="20"/>
          <w:szCs w:val="20"/>
          <w:lang w:val="en-GB"/>
        </w:rPr>
        <w:t xml:space="preserve"> </w:t>
      </w:r>
      <w:r w:rsidR="00275779" w:rsidRPr="003269B4">
        <w:rPr>
          <w:rFonts w:ascii="Times New Roman" w:eastAsia="Calibri" w:hAnsi="Times New Roman" w:cs="Times New Roman"/>
          <w:sz w:val="20"/>
          <w:szCs w:val="20"/>
          <w:lang w:val="en-GB"/>
        </w:rPr>
        <w:t>keeps phytoplankton suspended</w:t>
      </w:r>
      <w:r w:rsidR="001F7AFB" w:rsidRPr="003269B4">
        <w:rPr>
          <w:rFonts w:ascii="Times New Roman" w:eastAsia="Calibri" w:hAnsi="Times New Roman" w:cs="Times New Roman"/>
          <w:sz w:val="20"/>
          <w:szCs w:val="20"/>
          <w:lang w:val="en-GB"/>
        </w:rPr>
        <w:t xml:space="preserve">, but </w:t>
      </w:r>
      <w:r w:rsidR="008F2651" w:rsidRPr="003269B4">
        <w:rPr>
          <w:rFonts w:ascii="Times New Roman" w:eastAsia="Calibri" w:hAnsi="Times New Roman" w:cs="Times New Roman"/>
          <w:sz w:val="20"/>
          <w:szCs w:val="20"/>
          <w:lang w:val="en-GB"/>
        </w:rPr>
        <w:t xml:space="preserve">also </w:t>
      </w:r>
      <w:r w:rsidRPr="003269B4">
        <w:rPr>
          <w:rFonts w:ascii="Times New Roman" w:eastAsia="Calibri" w:hAnsi="Times New Roman" w:cs="Times New Roman"/>
          <w:sz w:val="20"/>
          <w:szCs w:val="20"/>
          <w:lang w:val="en-GB"/>
        </w:rPr>
        <w:t xml:space="preserve">transports </w:t>
      </w:r>
      <w:r w:rsidR="00EF23C9" w:rsidRPr="003269B4">
        <w:rPr>
          <w:rFonts w:ascii="Times New Roman" w:eastAsia="Calibri" w:hAnsi="Times New Roman" w:cs="Times New Roman"/>
          <w:sz w:val="20"/>
          <w:szCs w:val="20"/>
          <w:lang w:val="en-GB"/>
        </w:rPr>
        <w:t>nutrient</w:t>
      </w:r>
      <w:r w:rsidR="00C66F89" w:rsidRPr="003269B4">
        <w:rPr>
          <w:rFonts w:ascii="Times New Roman" w:eastAsia="Calibri" w:hAnsi="Times New Roman" w:cs="Times New Roman"/>
          <w:sz w:val="20"/>
          <w:szCs w:val="20"/>
          <w:lang w:val="en-GB"/>
        </w:rPr>
        <w:t xml:space="preserve">s </w:t>
      </w:r>
      <w:r w:rsidR="00A53A98" w:rsidRPr="003269B4">
        <w:rPr>
          <w:rFonts w:ascii="Times New Roman" w:eastAsia="Calibri" w:hAnsi="Times New Roman" w:cs="Times New Roman"/>
          <w:sz w:val="20"/>
          <w:szCs w:val="20"/>
          <w:lang w:val="en-GB"/>
        </w:rPr>
        <w:t xml:space="preserve">from </w:t>
      </w:r>
      <w:r w:rsidR="00C66F89" w:rsidRPr="003269B4">
        <w:rPr>
          <w:rFonts w:ascii="Times New Roman" w:eastAsia="Calibri" w:hAnsi="Times New Roman" w:cs="Times New Roman"/>
          <w:sz w:val="20"/>
          <w:szCs w:val="20"/>
          <w:lang w:val="en-GB"/>
        </w:rPr>
        <w:t xml:space="preserve">deeper water layers </w:t>
      </w:r>
      <w:r w:rsidR="00765A48" w:rsidRPr="003269B4">
        <w:rPr>
          <w:rFonts w:ascii="Times New Roman" w:eastAsia="Calibri" w:hAnsi="Times New Roman" w:cs="Times New Roman"/>
          <w:sz w:val="20"/>
          <w:szCs w:val="20"/>
          <w:lang w:val="en-GB"/>
        </w:rPr>
        <w:fldChar w:fldCharType="begin"/>
      </w:r>
      <w:r w:rsidR="00C66F89" w:rsidRPr="003269B4">
        <w:rPr>
          <w:rFonts w:ascii="Times New Roman" w:eastAsia="Calibri" w:hAnsi="Times New Roman" w:cs="Times New Roman"/>
          <w:sz w:val="20"/>
          <w:szCs w:val="20"/>
          <w:lang w:val="en-GB"/>
        </w:rPr>
        <w:instrText>ADDIN RW.CITE{{8 Kelley,DanE. 1997}}</w:instrText>
      </w:r>
      <w:r w:rsidR="00765A48" w:rsidRPr="003269B4">
        <w:rPr>
          <w:rFonts w:ascii="Times New Roman" w:eastAsia="Calibri" w:hAnsi="Times New Roman" w:cs="Times New Roman"/>
          <w:sz w:val="20"/>
          <w:szCs w:val="20"/>
          <w:lang w:val="en-GB"/>
        </w:rPr>
        <w:fldChar w:fldCharType="separate"/>
      </w:r>
      <w:r w:rsidR="002D698F" w:rsidRPr="003269B4">
        <w:rPr>
          <w:rFonts w:ascii="Times New Roman" w:eastAsia="Calibri" w:hAnsi="Times New Roman" w:cs="Times New Roman"/>
          <w:sz w:val="20"/>
          <w:szCs w:val="20"/>
          <w:lang w:val="en-GB"/>
        </w:rPr>
        <w:t>(Kelley 1997)</w:t>
      </w:r>
      <w:r w:rsidR="00765A48" w:rsidRPr="003269B4">
        <w:rPr>
          <w:rFonts w:ascii="Times New Roman" w:eastAsia="Calibri" w:hAnsi="Times New Roman" w:cs="Times New Roman"/>
          <w:sz w:val="20"/>
          <w:szCs w:val="20"/>
          <w:lang w:val="en-GB"/>
        </w:rPr>
        <w:fldChar w:fldCharType="end"/>
      </w:r>
      <w:r w:rsidR="00EF23C9" w:rsidRPr="003269B4">
        <w:rPr>
          <w:rFonts w:ascii="Times New Roman" w:eastAsia="Calibri" w:hAnsi="Times New Roman" w:cs="Times New Roman"/>
          <w:sz w:val="20"/>
          <w:szCs w:val="20"/>
          <w:lang w:val="en-GB"/>
        </w:rPr>
        <w:t xml:space="preserve">. </w:t>
      </w:r>
      <w:r w:rsidRPr="003269B4">
        <w:rPr>
          <w:rFonts w:ascii="Times New Roman" w:eastAsia="Calibri" w:hAnsi="Times New Roman" w:cs="Times New Roman"/>
          <w:sz w:val="20"/>
          <w:szCs w:val="20"/>
          <w:lang w:val="en-GB"/>
        </w:rPr>
        <w:t>The f</w:t>
      </w:r>
      <w:r w:rsidR="00C26FCA" w:rsidRPr="003269B4">
        <w:rPr>
          <w:rFonts w:ascii="Times New Roman" w:eastAsia="Calibri" w:hAnsi="Times New Roman" w:cs="Times New Roman"/>
          <w:sz w:val="20"/>
          <w:szCs w:val="20"/>
          <w:lang w:val="en-GB"/>
        </w:rPr>
        <w:t xml:space="preserve">ew </w:t>
      </w:r>
      <w:r w:rsidR="001C1F01" w:rsidRPr="003269B4">
        <w:rPr>
          <w:rFonts w:ascii="Times New Roman" w:eastAsia="Calibri" w:hAnsi="Times New Roman" w:cs="Times New Roman"/>
          <w:sz w:val="20"/>
          <w:szCs w:val="20"/>
          <w:lang w:val="en-GB"/>
        </w:rPr>
        <w:t>s</w:t>
      </w:r>
      <w:r w:rsidR="007658BE" w:rsidRPr="003269B4">
        <w:rPr>
          <w:rFonts w:ascii="Times New Roman" w:eastAsia="Calibri" w:hAnsi="Times New Roman" w:cs="Times New Roman"/>
          <w:sz w:val="20"/>
          <w:szCs w:val="20"/>
          <w:lang w:val="en-GB"/>
        </w:rPr>
        <w:t>tudies</w:t>
      </w:r>
      <w:r w:rsidRPr="003269B4">
        <w:rPr>
          <w:rFonts w:ascii="Times New Roman" w:eastAsia="Calibri" w:hAnsi="Times New Roman" w:cs="Times New Roman"/>
          <w:sz w:val="20"/>
          <w:szCs w:val="20"/>
          <w:lang w:val="en-GB"/>
        </w:rPr>
        <w:t xml:space="preserve"> of phytoplankton</w:t>
      </w:r>
      <w:r w:rsidR="007658BE" w:rsidRPr="003269B4">
        <w:rPr>
          <w:rFonts w:ascii="Times New Roman" w:eastAsia="Calibri" w:hAnsi="Times New Roman" w:cs="Times New Roman"/>
          <w:sz w:val="20"/>
          <w:szCs w:val="20"/>
          <w:lang w:val="en-GB"/>
        </w:rPr>
        <w:t xml:space="preserve"> </w:t>
      </w:r>
      <w:r w:rsidR="00A430A6" w:rsidRPr="003269B4">
        <w:rPr>
          <w:rFonts w:ascii="Times New Roman" w:eastAsia="Calibri" w:hAnsi="Times New Roman" w:cs="Times New Roman"/>
          <w:sz w:val="20"/>
          <w:szCs w:val="20"/>
          <w:lang w:val="en-GB"/>
        </w:rPr>
        <w:t>under</w:t>
      </w:r>
      <w:r w:rsidR="007364F1" w:rsidRPr="003269B4">
        <w:rPr>
          <w:rFonts w:ascii="Times New Roman" w:eastAsia="Calibri" w:hAnsi="Times New Roman" w:cs="Times New Roman"/>
          <w:sz w:val="20"/>
          <w:szCs w:val="20"/>
          <w:lang w:val="en-GB"/>
        </w:rPr>
        <w:t xml:space="preserve"> different</w:t>
      </w:r>
      <w:r w:rsidRPr="003269B4">
        <w:rPr>
          <w:rFonts w:ascii="Times New Roman" w:eastAsia="Calibri" w:hAnsi="Times New Roman" w:cs="Times New Roman"/>
          <w:sz w:val="20"/>
          <w:szCs w:val="20"/>
          <w:lang w:val="en-GB"/>
        </w:rPr>
        <w:t xml:space="preserve"> under-ice</w:t>
      </w:r>
      <w:r w:rsidR="007658BE" w:rsidRPr="003269B4">
        <w:rPr>
          <w:rFonts w:ascii="Times New Roman" w:eastAsia="Calibri" w:hAnsi="Times New Roman" w:cs="Times New Roman"/>
          <w:sz w:val="20"/>
          <w:szCs w:val="20"/>
          <w:lang w:val="en-GB"/>
        </w:rPr>
        <w:t xml:space="preserve"> </w:t>
      </w:r>
      <w:r w:rsidR="007364F1" w:rsidRPr="003269B4">
        <w:rPr>
          <w:rFonts w:ascii="Times New Roman" w:eastAsia="Calibri" w:hAnsi="Times New Roman" w:cs="Times New Roman"/>
          <w:sz w:val="20"/>
          <w:szCs w:val="20"/>
          <w:lang w:val="en-GB"/>
        </w:rPr>
        <w:t>mixing regimes</w:t>
      </w:r>
      <w:r w:rsidR="007A04D9" w:rsidRPr="003269B4">
        <w:rPr>
          <w:rFonts w:ascii="Times New Roman" w:eastAsia="Calibri" w:hAnsi="Times New Roman" w:cs="Times New Roman"/>
          <w:sz w:val="20"/>
          <w:szCs w:val="20"/>
          <w:lang w:val="en-GB"/>
        </w:rPr>
        <w:t xml:space="preserve"> </w:t>
      </w:r>
      <w:r w:rsidR="00F37F0E" w:rsidRPr="003269B4">
        <w:rPr>
          <w:rFonts w:ascii="Times New Roman" w:eastAsia="Calibri" w:hAnsi="Times New Roman" w:cs="Times New Roman"/>
          <w:sz w:val="20"/>
          <w:szCs w:val="20"/>
          <w:lang w:val="en-GB"/>
        </w:rPr>
        <w:t xml:space="preserve">are </w:t>
      </w:r>
      <w:r w:rsidR="002D0F23" w:rsidRPr="003269B4">
        <w:rPr>
          <w:rFonts w:ascii="Times New Roman" w:eastAsia="Calibri" w:hAnsi="Times New Roman" w:cs="Times New Roman"/>
          <w:sz w:val="20"/>
          <w:szCs w:val="20"/>
          <w:lang w:val="en-GB"/>
        </w:rPr>
        <w:t>limited to r</w:t>
      </w:r>
      <w:r w:rsidR="00F37F0E" w:rsidRPr="003269B4">
        <w:rPr>
          <w:rFonts w:ascii="Times New Roman" w:eastAsia="Calibri" w:hAnsi="Times New Roman" w:cs="Times New Roman"/>
          <w:sz w:val="20"/>
          <w:szCs w:val="20"/>
          <w:lang w:val="en-GB"/>
        </w:rPr>
        <w:t>elatively</w:t>
      </w:r>
      <w:r w:rsidR="002D0F23" w:rsidRPr="003269B4">
        <w:rPr>
          <w:rFonts w:ascii="Times New Roman" w:eastAsia="Calibri" w:hAnsi="Times New Roman" w:cs="Times New Roman"/>
          <w:sz w:val="20"/>
          <w:szCs w:val="20"/>
          <w:lang w:val="en-GB"/>
        </w:rPr>
        <w:t xml:space="preserve"> oligotrophic lakes, where phyto</w:t>
      </w:r>
      <w:r w:rsidR="006E33D3" w:rsidRPr="003269B4">
        <w:rPr>
          <w:rFonts w:ascii="Times New Roman" w:eastAsia="Calibri" w:hAnsi="Times New Roman" w:cs="Times New Roman"/>
          <w:sz w:val="20"/>
          <w:szCs w:val="20"/>
          <w:lang w:val="en-GB"/>
        </w:rPr>
        <w:t>plankton biomass is low</w:t>
      </w:r>
      <w:r w:rsidR="00D540F0" w:rsidRPr="003269B4">
        <w:rPr>
          <w:rFonts w:ascii="Times New Roman" w:eastAsia="Calibri" w:hAnsi="Times New Roman" w:cs="Times New Roman"/>
          <w:sz w:val="20"/>
          <w:szCs w:val="20"/>
          <w:lang w:val="en-GB"/>
        </w:rPr>
        <w:t xml:space="preserve"> </w:t>
      </w:r>
      <w:r w:rsidR="00765A48" w:rsidRPr="003269B4">
        <w:rPr>
          <w:rFonts w:ascii="Times New Roman" w:eastAsia="Calibri" w:hAnsi="Times New Roman" w:cs="Times New Roman"/>
          <w:sz w:val="20"/>
          <w:szCs w:val="20"/>
          <w:lang w:val="en-GB"/>
        </w:rPr>
        <w:fldChar w:fldCharType="begin"/>
      </w:r>
      <w:r w:rsidR="00C66F89" w:rsidRPr="003269B4">
        <w:rPr>
          <w:rFonts w:ascii="Times New Roman" w:eastAsia="Calibri" w:hAnsi="Times New Roman" w:cs="Times New Roman"/>
          <w:sz w:val="20"/>
          <w:szCs w:val="20"/>
          <w:lang w:val="en-GB"/>
        </w:rPr>
        <w:instrText>ADDIN RW.CITE{{18 Kiili,Mari 2009; 17 Vehmaa,Anu 2009}}</w:instrText>
      </w:r>
      <w:r w:rsidR="00765A48" w:rsidRPr="003269B4">
        <w:rPr>
          <w:rFonts w:ascii="Times New Roman" w:eastAsia="Calibri" w:hAnsi="Times New Roman" w:cs="Times New Roman"/>
          <w:sz w:val="20"/>
          <w:szCs w:val="20"/>
          <w:lang w:val="en-GB"/>
        </w:rPr>
        <w:fldChar w:fldCharType="separate"/>
      </w:r>
      <w:r w:rsidR="00AD48C5" w:rsidRPr="003269B4">
        <w:rPr>
          <w:rFonts w:ascii="Times New Roman" w:eastAsia="Calibri" w:hAnsi="Times New Roman" w:cs="Times New Roman"/>
          <w:sz w:val="20"/>
          <w:szCs w:val="20"/>
          <w:lang w:val="en-GB"/>
        </w:rPr>
        <w:t>(Kiili et al. 2009; Vehmaa and Salonen 2009)</w:t>
      </w:r>
      <w:r w:rsidR="00765A48" w:rsidRPr="003269B4">
        <w:rPr>
          <w:rFonts w:ascii="Times New Roman" w:eastAsia="Calibri" w:hAnsi="Times New Roman" w:cs="Times New Roman"/>
          <w:sz w:val="20"/>
          <w:szCs w:val="20"/>
          <w:lang w:val="en-GB"/>
        </w:rPr>
        <w:fldChar w:fldCharType="end"/>
      </w:r>
      <w:r w:rsidR="00A17DE0" w:rsidRPr="003269B4">
        <w:rPr>
          <w:rFonts w:ascii="Times New Roman" w:eastAsia="Calibri" w:hAnsi="Times New Roman" w:cs="Times New Roman"/>
          <w:sz w:val="20"/>
          <w:szCs w:val="20"/>
          <w:lang w:val="en-GB"/>
        </w:rPr>
        <w:t>.</w:t>
      </w:r>
    </w:p>
    <w:p w14:paraId="077A8F50" w14:textId="6D26E6DF" w:rsidR="000820A3" w:rsidRPr="008B53C5" w:rsidRDefault="00795B34" w:rsidP="003269B4">
      <w:pPr>
        <w:spacing w:line="240" w:lineRule="auto"/>
        <w:jc w:val="both"/>
        <w:rPr>
          <w:rFonts w:ascii="Times New Roman" w:eastAsia="Calibri" w:hAnsi="Times New Roman" w:cs="Times New Roman"/>
          <w:sz w:val="20"/>
          <w:szCs w:val="20"/>
        </w:rPr>
      </w:pPr>
      <w:r w:rsidRPr="003269B4">
        <w:rPr>
          <w:rFonts w:ascii="Times New Roman" w:eastAsia="Calibri" w:hAnsi="Times New Roman" w:cs="Times New Roman"/>
          <w:sz w:val="20"/>
          <w:szCs w:val="20"/>
          <w:lang w:val="en-GB"/>
        </w:rPr>
        <w:t>By u</w:t>
      </w:r>
      <w:r w:rsidR="000820A3" w:rsidRPr="003269B4">
        <w:rPr>
          <w:rFonts w:ascii="Times New Roman" w:eastAsia="Calibri" w:hAnsi="Times New Roman" w:cs="Times New Roman"/>
          <w:sz w:val="20"/>
          <w:szCs w:val="20"/>
          <w:lang w:val="en-GB"/>
        </w:rPr>
        <w:t>sing a hydrocopter</w:t>
      </w:r>
      <w:r w:rsidR="008B53C5">
        <w:rPr>
          <w:rFonts w:ascii="Times New Roman" w:eastAsia="Calibri" w:hAnsi="Times New Roman" w:cs="Times New Roman"/>
          <w:sz w:val="20"/>
          <w:szCs w:val="20"/>
          <w:lang w:val="en-GB"/>
        </w:rPr>
        <w:t xml:space="preserve"> (an air boat)</w:t>
      </w:r>
      <w:r w:rsidR="000820A3" w:rsidRPr="003269B4">
        <w:rPr>
          <w:rFonts w:ascii="Times New Roman" w:eastAsia="Calibri" w:hAnsi="Times New Roman" w:cs="Times New Roman"/>
          <w:sz w:val="20"/>
          <w:szCs w:val="20"/>
          <w:lang w:val="en-GB"/>
        </w:rPr>
        <w:t xml:space="preserve">, we were able to monitor </w:t>
      </w:r>
      <w:r w:rsidR="000726E8" w:rsidRPr="003269B4">
        <w:rPr>
          <w:rFonts w:ascii="Times New Roman" w:eastAsia="Calibri" w:hAnsi="Times New Roman" w:cs="Times New Roman"/>
          <w:sz w:val="20"/>
          <w:szCs w:val="20"/>
          <w:lang w:val="en-GB"/>
        </w:rPr>
        <w:t xml:space="preserve">vertical distribution of </w:t>
      </w:r>
      <w:r w:rsidR="000820A3" w:rsidRPr="003269B4">
        <w:rPr>
          <w:rFonts w:ascii="Times New Roman" w:eastAsia="Calibri" w:hAnsi="Times New Roman" w:cs="Times New Roman"/>
          <w:sz w:val="20"/>
          <w:szCs w:val="20"/>
          <w:lang w:val="en-GB"/>
        </w:rPr>
        <w:t xml:space="preserve">phytoplankton </w:t>
      </w:r>
      <w:r w:rsidR="00323487" w:rsidRPr="003269B4">
        <w:rPr>
          <w:rFonts w:ascii="Times New Roman" w:eastAsia="Calibri" w:hAnsi="Times New Roman" w:cs="Times New Roman"/>
          <w:sz w:val="20"/>
          <w:szCs w:val="20"/>
          <w:lang w:val="en-GB"/>
        </w:rPr>
        <w:t>biomass</w:t>
      </w:r>
      <w:r w:rsidR="000820A3" w:rsidRPr="003269B4">
        <w:rPr>
          <w:rFonts w:ascii="Times New Roman" w:eastAsia="Calibri" w:hAnsi="Times New Roman" w:cs="Times New Roman"/>
          <w:sz w:val="20"/>
          <w:szCs w:val="20"/>
          <w:lang w:val="en-GB"/>
        </w:rPr>
        <w:t xml:space="preserve"> and </w:t>
      </w:r>
      <w:r w:rsidR="007B447B" w:rsidRPr="003269B4">
        <w:rPr>
          <w:rFonts w:ascii="Times New Roman" w:eastAsia="Calibri" w:hAnsi="Times New Roman" w:cs="Times New Roman"/>
          <w:sz w:val="20"/>
          <w:szCs w:val="20"/>
          <w:lang w:val="en-GB"/>
        </w:rPr>
        <w:t xml:space="preserve">community </w:t>
      </w:r>
      <w:r w:rsidR="000820A3" w:rsidRPr="003269B4">
        <w:rPr>
          <w:rFonts w:ascii="Times New Roman" w:eastAsia="Calibri" w:hAnsi="Times New Roman" w:cs="Times New Roman"/>
          <w:sz w:val="20"/>
          <w:szCs w:val="20"/>
          <w:lang w:val="en-GB"/>
        </w:rPr>
        <w:t>composition</w:t>
      </w:r>
      <w:r w:rsidR="00F93D6E" w:rsidRPr="003269B4">
        <w:rPr>
          <w:rFonts w:ascii="Times New Roman" w:eastAsia="Calibri" w:hAnsi="Times New Roman" w:cs="Times New Roman"/>
          <w:sz w:val="20"/>
          <w:szCs w:val="20"/>
          <w:lang w:val="en-GB"/>
        </w:rPr>
        <w:t xml:space="preserve"> in</w:t>
      </w:r>
      <w:r w:rsidR="007A04D9" w:rsidRPr="003269B4">
        <w:rPr>
          <w:rFonts w:ascii="Times New Roman" w:eastAsia="Calibri" w:hAnsi="Times New Roman" w:cs="Times New Roman"/>
          <w:sz w:val="20"/>
          <w:szCs w:val="20"/>
          <w:lang w:val="en-GB"/>
        </w:rPr>
        <w:t xml:space="preserve"> </w:t>
      </w:r>
      <w:r w:rsidR="004B5A9D" w:rsidRPr="003269B4">
        <w:rPr>
          <w:rFonts w:ascii="Times New Roman" w:eastAsia="Calibri" w:hAnsi="Times New Roman" w:cs="Times New Roman"/>
          <w:sz w:val="20"/>
          <w:szCs w:val="20"/>
          <w:lang w:val="en-GB"/>
        </w:rPr>
        <w:t xml:space="preserve">a eutrophic boreal lake basin </w:t>
      </w:r>
      <w:r w:rsidR="000820A3" w:rsidRPr="003269B4">
        <w:rPr>
          <w:rFonts w:ascii="Times New Roman" w:eastAsia="Calibri" w:hAnsi="Times New Roman" w:cs="Times New Roman"/>
          <w:sz w:val="20"/>
          <w:szCs w:val="20"/>
          <w:lang w:val="en-GB"/>
        </w:rPr>
        <w:t>t</w:t>
      </w:r>
      <w:r w:rsidR="007B447B" w:rsidRPr="003269B4">
        <w:rPr>
          <w:rFonts w:ascii="Times New Roman" w:eastAsia="Calibri" w:hAnsi="Times New Roman" w:cs="Times New Roman"/>
          <w:sz w:val="20"/>
          <w:szCs w:val="20"/>
          <w:lang w:val="en-GB"/>
        </w:rPr>
        <w:t>h</w:t>
      </w:r>
      <w:r w:rsidR="000820A3" w:rsidRPr="003269B4">
        <w:rPr>
          <w:rFonts w:ascii="Times New Roman" w:eastAsia="Calibri" w:hAnsi="Times New Roman" w:cs="Times New Roman"/>
          <w:sz w:val="20"/>
          <w:szCs w:val="20"/>
          <w:lang w:val="en-GB"/>
        </w:rPr>
        <w:t xml:space="preserve">rough the convective mixing period until </w:t>
      </w:r>
      <w:r w:rsidR="009472BA" w:rsidRPr="003269B4">
        <w:rPr>
          <w:rFonts w:ascii="Times New Roman" w:eastAsia="Calibri" w:hAnsi="Times New Roman" w:cs="Times New Roman"/>
          <w:sz w:val="20"/>
          <w:szCs w:val="20"/>
          <w:lang w:val="en-GB"/>
        </w:rPr>
        <w:t>ice-</w:t>
      </w:r>
      <w:r w:rsidR="0012492F" w:rsidRPr="003269B4">
        <w:rPr>
          <w:rFonts w:ascii="Times New Roman" w:eastAsia="Calibri" w:hAnsi="Times New Roman" w:cs="Times New Roman"/>
          <w:sz w:val="20"/>
          <w:szCs w:val="20"/>
          <w:lang w:val="en-GB"/>
        </w:rPr>
        <w:t xml:space="preserve">break. </w:t>
      </w:r>
      <w:r w:rsidR="000820A3" w:rsidRPr="003269B4">
        <w:rPr>
          <w:rFonts w:ascii="Times New Roman" w:eastAsia="Calibri" w:hAnsi="Times New Roman" w:cs="Times New Roman"/>
          <w:sz w:val="20"/>
          <w:szCs w:val="20"/>
          <w:lang w:val="en-GB"/>
        </w:rPr>
        <w:t xml:space="preserve">We </w:t>
      </w:r>
      <w:r w:rsidR="008B53C5">
        <w:rPr>
          <w:rFonts w:ascii="Times New Roman" w:eastAsia="Calibri" w:hAnsi="Times New Roman" w:cs="Times New Roman"/>
          <w:sz w:val="20"/>
          <w:szCs w:val="20"/>
          <w:lang w:val="en-GB"/>
        </w:rPr>
        <w:t>expected</w:t>
      </w:r>
      <w:r w:rsidR="008B53C5" w:rsidRPr="003269B4">
        <w:rPr>
          <w:rFonts w:ascii="Times New Roman" w:eastAsia="Calibri" w:hAnsi="Times New Roman" w:cs="Times New Roman"/>
          <w:sz w:val="20"/>
          <w:szCs w:val="20"/>
          <w:lang w:val="en-GB"/>
        </w:rPr>
        <w:t xml:space="preserve"> </w:t>
      </w:r>
      <w:r w:rsidR="000820A3" w:rsidRPr="003269B4">
        <w:rPr>
          <w:rFonts w:ascii="Times New Roman" w:eastAsia="Calibri" w:hAnsi="Times New Roman" w:cs="Times New Roman"/>
          <w:sz w:val="20"/>
          <w:szCs w:val="20"/>
          <w:lang w:val="en-GB"/>
        </w:rPr>
        <w:t xml:space="preserve">that </w:t>
      </w:r>
      <w:r w:rsidR="00A53A98" w:rsidRPr="003269B4">
        <w:rPr>
          <w:rFonts w:ascii="Times New Roman" w:eastAsia="Calibri" w:hAnsi="Times New Roman" w:cs="Times New Roman"/>
          <w:sz w:val="20"/>
          <w:szCs w:val="20"/>
          <w:lang w:val="en-GB"/>
        </w:rPr>
        <w:t xml:space="preserve">increased light availability after snow melt and nutrients </w:t>
      </w:r>
      <w:r w:rsidR="00767269" w:rsidRPr="003269B4">
        <w:rPr>
          <w:rFonts w:ascii="Times New Roman" w:eastAsia="Calibri" w:hAnsi="Times New Roman" w:cs="Times New Roman"/>
          <w:sz w:val="20"/>
          <w:szCs w:val="20"/>
          <w:lang w:val="en-GB"/>
        </w:rPr>
        <w:t xml:space="preserve">made </w:t>
      </w:r>
      <w:r w:rsidR="00F8579B" w:rsidRPr="003269B4">
        <w:rPr>
          <w:rFonts w:ascii="Times New Roman" w:eastAsia="Calibri" w:hAnsi="Times New Roman" w:cs="Times New Roman"/>
          <w:sz w:val="20"/>
          <w:szCs w:val="20"/>
          <w:lang w:val="en-GB"/>
        </w:rPr>
        <w:t>available by convective mixing</w:t>
      </w:r>
      <w:r w:rsidR="00A53A98" w:rsidRPr="003269B4">
        <w:rPr>
          <w:rFonts w:ascii="Times New Roman" w:eastAsia="Calibri" w:hAnsi="Times New Roman" w:cs="Times New Roman"/>
          <w:sz w:val="20"/>
          <w:szCs w:val="20"/>
          <w:lang w:val="en-GB"/>
        </w:rPr>
        <w:t xml:space="preserve"> </w:t>
      </w:r>
      <w:r w:rsidR="00767269" w:rsidRPr="003269B4">
        <w:rPr>
          <w:rFonts w:ascii="Times New Roman" w:eastAsia="Calibri" w:hAnsi="Times New Roman" w:cs="Times New Roman"/>
          <w:sz w:val="20"/>
          <w:szCs w:val="20"/>
          <w:lang w:val="en-GB"/>
        </w:rPr>
        <w:t xml:space="preserve">would allow </w:t>
      </w:r>
      <w:r w:rsidR="000820A3" w:rsidRPr="003269B4">
        <w:rPr>
          <w:rFonts w:ascii="Times New Roman" w:eastAsia="Calibri" w:hAnsi="Times New Roman" w:cs="Times New Roman"/>
          <w:sz w:val="20"/>
          <w:szCs w:val="20"/>
          <w:lang w:val="en-GB"/>
        </w:rPr>
        <w:t>de</w:t>
      </w:r>
      <w:r w:rsidRPr="003269B4">
        <w:rPr>
          <w:rFonts w:ascii="Times New Roman" w:eastAsia="Calibri" w:hAnsi="Times New Roman" w:cs="Times New Roman"/>
          <w:sz w:val="20"/>
          <w:szCs w:val="20"/>
          <w:lang w:val="en-GB"/>
        </w:rPr>
        <w:t>velop</w:t>
      </w:r>
      <w:r w:rsidR="00767269" w:rsidRPr="003269B4">
        <w:rPr>
          <w:rFonts w:ascii="Times New Roman" w:eastAsia="Calibri" w:hAnsi="Times New Roman" w:cs="Times New Roman"/>
          <w:sz w:val="20"/>
          <w:szCs w:val="20"/>
          <w:lang w:val="en-GB"/>
        </w:rPr>
        <w:t>ment of</w:t>
      </w:r>
      <w:r w:rsidRPr="003269B4">
        <w:rPr>
          <w:rFonts w:ascii="Times New Roman" w:eastAsia="Calibri" w:hAnsi="Times New Roman" w:cs="Times New Roman"/>
          <w:sz w:val="20"/>
          <w:szCs w:val="20"/>
          <w:lang w:val="en-GB"/>
        </w:rPr>
        <w:t xml:space="preserve"> high </w:t>
      </w:r>
      <w:r w:rsidR="00F8579B" w:rsidRPr="003269B4">
        <w:rPr>
          <w:rFonts w:ascii="Times New Roman" w:eastAsia="Calibri" w:hAnsi="Times New Roman" w:cs="Times New Roman"/>
          <w:sz w:val="20"/>
          <w:szCs w:val="20"/>
          <w:lang w:val="en-GB"/>
        </w:rPr>
        <w:t xml:space="preserve">phytoplankton </w:t>
      </w:r>
      <w:r w:rsidR="008E2F8A" w:rsidRPr="003269B4">
        <w:rPr>
          <w:rFonts w:ascii="Times New Roman" w:eastAsia="Calibri" w:hAnsi="Times New Roman" w:cs="Times New Roman"/>
          <w:sz w:val="20"/>
          <w:szCs w:val="20"/>
          <w:lang w:val="en-GB"/>
        </w:rPr>
        <w:t>bio</w:t>
      </w:r>
      <w:r w:rsidRPr="003269B4">
        <w:rPr>
          <w:rFonts w:ascii="Times New Roman" w:eastAsia="Calibri" w:hAnsi="Times New Roman" w:cs="Times New Roman"/>
          <w:sz w:val="20"/>
          <w:szCs w:val="20"/>
          <w:lang w:val="en-GB"/>
        </w:rPr>
        <w:t xml:space="preserve">mass </w:t>
      </w:r>
      <w:r w:rsidR="00CA7495" w:rsidRPr="003269B4">
        <w:rPr>
          <w:rFonts w:ascii="Times New Roman" w:eastAsia="Calibri" w:hAnsi="Times New Roman" w:cs="Times New Roman"/>
          <w:sz w:val="20"/>
          <w:szCs w:val="20"/>
          <w:lang w:val="en-GB"/>
        </w:rPr>
        <w:t>already before ice</w:t>
      </w:r>
      <w:r w:rsidR="0053510B" w:rsidRPr="003269B4">
        <w:rPr>
          <w:rFonts w:ascii="Times New Roman" w:eastAsia="Calibri" w:hAnsi="Times New Roman" w:cs="Times New Roman"/>
          <w:sz w:val="20"/>
          <w:szCs w:val="20"/>
          <w:lang w:val="en-GB"/>
        </w:rPr>
        <w:t>-</w:t>
      </w:r>
      <w:r w:rsidR="00CA7495" w:rsidRPr="003269B4">
        <w:rPr>
          <w:rFonts w:ascii="Times New Roman" w:eastAsia="Calibri" w:hAnsi="Times New Roman" w:cs="Times New Roman"/>
          <w:sz w:val="20"/>
          <w:szCs w:val="20"/>
          <w:lang w:val="en-GB"/>
        </w:rPr>
        <w:t>break</w:t>
      </w:r>
      <w:r w:rsidR="000820A3" w:rsidRPr="003269B4">
        <w:rPr>
          <w:rFonts w:ascii="Times New Roman" w:eastAsia="Calibri" w:hAnsi="Times New Roman" w:cs="Times New Roman"/>
          <w:sz w:val="20"/>
          <w:szCs w:val="20"/>
          <w:lang w:val="en-GB"/>
        </w:rPr>
        <w:t>.</w:t>
      </w:r>
      <w:r w:rsidR="008B53C5">
        <w:rPr>
          <w:rFonts w:ascii="Times New Roman" w:eastAsia="Calibri" w:hAnsi="Times New Roman" w:cs="Times New Roman"/>
          <w:sz w:val="20"/>
          <w:szCs w:val="20"/>
          <w:lang w:val="en-GB"/>
        </w:rPr>
        <w:t xml:space="preserve"> We hypothesized that the development of phytoplankton biomass, their distribution in the water column and composition include notable variation due to interannually </w:t>
      </w:r>
      <w:r w:rsidR="006C2A69">
        <w:rPr>
          <w:rFonts w:ascii="Times New Roman" w:eastAsia="Calibri" w:hAnsi="Times New Roman" w:cs="Times New Roman"/>
          <w:sz w:val="20"/>
          <w:szCs w:val="20"/>
          <w:lang w:val="en-GB"/>
        </w:rPr>
        <w:t xml:space="preserve">variable </w:t>
      </w:r>
      <w:r w:rsidR="008B53C5">
        <w:rPr>
          <w:rFonts w:ascii="Times New Roman" w:eastAsia="Calibri" w:hAnsi="Times New Roman" w:cs="Times New Roman"/>
          <w:sz w:val="20"/>
          <w:szCs w:val="20"/>
          <w:lang w:val="en-GB"/>
        </w:rPr>
        <w:t>light and mixing conditions.</w:t>
      </w:r>
    </w:p>
    <w:p w14:paraId="03D8B753" w14:textId="77777777" w:rsidR="000820A3" w:rsidRPr="007D5A39" w:rsidRDefault="000820A3" w:rsidP="003269B4">
      <w:pPr>
        <w:spacing w:line="240" w:lineRule="auto"/>
        <w:jc w:val="both"/>
        <w:rPr>
          <w:rFonts w:ascii="Times New Roman" w:eastAsia="Calibri" w:hAnsi="Times New Roman" w:cs="Times New Roman"/>
          <w:sz w:val="20"/>
          <w:szCs w:val="20"/>
        </w:rPr>
      </w:pPr>
    </w:p>
    <w:p w14:paraId="2BFD94AA" w14:textId="7E89CF6A" w:rsidR="00A80235" w:rsidRPr="003269B4" w:rsidRDefault="00555711" w:rsidP="003269B4">
      <w:pPr>
        <w:spacing w:line="240" w:lineRule="auto"/>
        <w:jc w:val="both"/>
        <w:rPr>
          <w:rFonts w:ascii="Times New Roman" w:eastAsia="Calibri" w:hAnsi="Times New Roman" w:cs="Times New Roman"/>
          <w:b/>
          <w:sz w:val="20"/>
          <w:szCs w:val="20"/>
          <w:lang w:val="en-GB"/>
        </w:rPr>
      </w:pPr>
      <w:r w:rsidRPr="003269B4">
        <w:rPr>
          <w:rFonts w:ascii="Times New Roman" w:eastAsia="Calibri" w:hAnsi="Times New Roman" w:cs="Times New Roman"/>
          <w:b/>
          <w:sz w:val="20"/>
          <w:szCs w:val="20"/>
          <w:lang w:val="en-GB"/>
        </w:rPr>
        <w:t>M</w:t>
      </w:r>
      <w:r w:rsidR="00995271" w:rsidRPr="003269B4">
        <w:rPr>
          <w:rFonts w:ascii="Times New Roman" w:eastAsia="Calibri" w:hAnsi="Times New Roman" w:cs="Times New Roman"/>
          <w:b/>
          <w:sz w:val="20"/>
          <w:szCs w:val="20"/>
          <w:lang w:val="en-GB"/>
        </w:rPr>
        <w:t>aterials</w:t>
      </w:r>
    </w:p>
    <w:p w14:paraId="3A3D095C" w14:textId="19BA24FC" w:rsidR="00B16B60" w:rsidRDefault="0022583D" w:rsidP="003269B4">
      <w:pPr>
        <w:spacing w:line="240" w:lineRule="auto"/>
        <w:jc w:val="both"/>
        <w:rPr>
          <w:rFonts w:ascii="Times New Roman" w:eastAsia="Calibri" w:hAnsi="Times New Roman" w:cs="Times New Roman"/>
          <w:sz w:val="20"/>
          <w:szCs w:val="20"/>
          <w:lang w:val="en-GB"/>
        </w:rPr>
      </w:pPr>
      <w:r w:rsidRPr="003269B4">
        <w:rPr>
          <w:rFonts w:ascii="Times New Roman" w:eastAsia="Calibri" w:hAnsi="Times New Roman" w:cs="Times New Roman"/>
          <w:sz w:val="20"/>
          <w:szCs w:val="20"/>
          <w:lang w:val="en-GB"/>
        </w:rPr>
        <w:t>Th</w:t>
      </w:r>
      <w:r w:rsidR="00F9573D" w:rsidRPr="003269B4">
        <w:rPr>
          <w:rFonts w:ascii="Times New Roman" w:eastAsia="Calibri" w:hAnsi="Times New Roman" w:cs="Times New Roman"/>
          <w:sz w:val="20"/>
          <w:szCs w:val="20"/>
          <w:lang w:val="en-GB"/>
        </w:rPr>
        <w:t>e</w:t>
      </w:r>
      <w:r w:rsidRPr="003269B4">
        <w:rPr>
          <w:rFonts w:ascii="Times New Roman" w:eastAsia="Calibri" w:hAnsi="Times New Roman" w:cs="Times New Roman"/>
          <w:sz w:val="20"/>
          <w:szCs w:val="20"/>
          <w:lang w:val="en-GB"/>
        </w:rPr>
        <w:t xml:space="preserve"> study </w:t>
      </w:r>
      <w:r w:rsidR="00F9573D" w:rsidRPr="003269B4">
        <w:rPr>
          <w:rFonts w:ascii="Times New Roman" w:eastAsia="Calibri" w:hAnsi="Times New Roman" w:cs="Times New Roman"/>
          <w:sz w:val="20"/>
          <w:szCs w:val="20"/>
          <w:lang w:val="en-GB"/>
        </w:rPr>
        <w:t xml:space="preserve">site </w:t>
      </w:r>
      <w:r w:rsidRPr="003269B4">
        <w:rPr>
          <w:rFonts w:ascii="Times New Roman" w:eastAsia="Calibri" w:hAnsi="Times New Roman" w:cs="Times New Roman"/>
          <w:sz w:val="20"/>
          <w:szCs w:val="20"/>
          <w:lang w:val="en-GB"/>
        </w:rPr>
        <w:t>was the southernmost Enonselkä basin of Lake</w:t>
      </w:r>
      <w:r w:rsidR="00E409D7" w:rsidRPr="003269B4">
        <w:rPr>
          <w:rFonts w:ascii="Times New Roman" w:eastAsia="Calibri" w:hAnsi="Times New Roman" w:cs="Times New Roman"/>
          <w:sz w:val="20"/>
          <w:szCs w:val="20"/>
          <w:lang w:val="en-GB"/>
        </w:rPr>
        <w:t xml:space="preserve"> Vesijärvi in southern Finland (</w:t>
      </w:r>
      <w:r w:rsidR="00C15664" w:rsidRPr="003269B4">
        <w:rPr>
          <w:rFonts w:ascii="Times New Roman" w:eastAsia="Calibri" w:hAnsi="Times New Roman" w:cs="Times New Roman"/>
          <w:sz w:val="20"/>
          <w:szCs w:val="20"/>
          <w:lang w:val="en-GB"/>
        </w:rPr>
        <w:t>Fig</w:t>
      </w:r>
      <w:r w:rsidRPr="003269B4">
        <w:rPr>
          <w:rFonts w:ascii="Times New Roman" w:eastAsia="Calibri" w:hAnsi="Times New Roman" w:cs="Times New Roman"/>
          <w:sz w:val="20"/>
          <w:szCs w:val="20"/>
          <w:lang w:val="en-GB"/>
        </w:rPr>
        <w:t>.</w:t>
      </w:r>
      <w:r w:rsidR="00CD777B">
        <w:rPr>
          <w:rFonts w:ascii="Times New Roman" w:eastAsia="Calibri" w:hAnsi="Times New Roman" w:cs="Times New Roman"/>
          <w:sz w:val="20"/>
          <w:szCs w:val="20"/>
          <w:lang w:val="en-GB"/>
        </w:rPr>
        <w:t xml:space="preserve"> </w:t>
      </w:r>
      <w:r w:rsidRPr="003269B4">
        <w:rPr>
          <w:rFonts w:ascii="Times New Roman" w:eastAsia="Calibri" w:hAnsi="Times New Roman" w:cs="Times New Roman"/>
          <w:sz w:val="20"/>
          <w:szCs w:val="20"/>
          <w:lang w:val="en-GB"/>
        </w:rPr>
        <w:t>1</w:t>
      </w:r>
      <w:r w:rsidR="00F9573D" w:rsidRPr="003269B4">
        <w:rPr>
          <w:rFonts w:ascii="Times New Roman" w:eastAsia="Calibri" w:hAnsi="Times New Roman" w:cs="Times New Roman"/>
          <w:sz w:val="20"/>
          <w:szCs w:val="20"/>
          <w:lang w:val="en-GB"/>
        </w:rPr>
        <w:t>; henceforward Enonselkä</w:t>
      </w:r>
      <w:r w:rsidRPr="003269B4">
        <w:rPr>
          <w:rFonts w:ascii="Times New Roman" w:eastAsia="Calibri" w:hAnsi="Times New Roman" w:cs="Times New Roman"/>
          <w:sz w:val="20"/>
          <w:szCs w:val="20"/>
          <w:lang w:val="en-GB"/>
        </w:rPr>
        <w:t>)</w:t>
      </w:r>
      <w:r w:rsidR="00C4020D" w:rsidRPr="003269B4">
        <w:rPr>
          <w:rFonts w:ascii="Times New Roman" w:eastAsia="Calibri" w:hAnsi="Times New Roman" w:cs="Times New Roman"/>
          <w:sz w:val="20"/>
          <w:szCs w:val="20"/>
          <w:lang w:val="en-GB"/>
        </w:rPr>
        <w:t>.</w:t>
      </w:r>
      <w:r w:rsidR="00B87241" w:rsidRPr="003269B4">
        <w:rPr>
          <w:rFonts w:ascii="Times New Roman" w:eastAsia="Calibri" w:hAnsi="Times New Roman" w:cs="Times New Roman"/>
          <w:sz w:val="20"/>
          <w:szCs w:val="20"/>
          <w:lang w:val="en-GB"/>
        </w:rPr>
        <w:t xml:space="preserve"> The </w:t>
      </w:r>
      <w:r w:rsidR="006009AC" w:rsidRPr="003269B4">
        <w:rPr>
          <w:rFonts w:ascii="Times New Roman" w:eastAsia="Calibri" w:hAnsi="Times New Roman" w:cs="Times New Roman"/>
          <w:sz w:val="20"/>
          <w:szCs w:val="20"/>
          <w:lang w:val="en-GB"/>
        </w:rPr>
        <w:t xml:space="preserve">basin </w:t>
      </w:r>
      <w:r w:rsidR="003F4E2B" w:rsidRPr="003269B4">
        <w:rPr>
          <w:rFonts w:ascii="Times New Roman" w:eastAsia="Calibri" w:hAnsi="Times New Roman" w:cs="Times New Roman"/>
          <w:sz w:val="20"/>
          <w:szCs w:val="20"/>
          <w:lang w:val="en-GB"/>
        </w:rPr>
        <w:t>(</w:t>
      </w:r>
      <w:r w:rsidR="003F4E2B" w:rsidRPr="003269B4">
        <w:rPr>
          <w:rFonts w:ascii="Times New Roman" w:hAnsi="Times New Roman" w:cs="Times New Roman"/>
          <w:sz w:val="20"/>
          <w:szCs w:val="20"/>
          <w:lang w:val="en-GB"/>
        </w:rPr>
        <w:t>area 26 km</w:t>
      </w:r>
      <w:r w:rsidR="003F4E2B" w:rsidRPr="003269B4">
        <w:rPr>
          <w:rFonts w:ascii="Times New Roman" w:hAnsi="Times New Roman" w:cs="Times New Roman"/>
          <w:sz w:val="20"/>
          <w:szCs w:val="20"/>
          <w:vertAlign w:val="superscript"/>
          <w:lang w:val="en-GB"/>
        </w:rPr>
        <w:t>2</w:t>
      </w:r>
      <w:r w:rsidR="00BE62A3" w:rsidRPr="003269B4">
        <w:rPr>
          <w:rFonts w:ascii="Times New Roman" w:hAnsi="Times New Roman" w:cs="Times New Roman"/>
          <w:sz w:val="20"/>
          <w:szCs w:val="20"/>
          <w:lang w:val="en-GB"/>
        </w:rPr>
        <w:t>, max. depth 33</w:t>
      </w:r>
      <w:r w:rsidR="003F4E2B" w:rsidRPr="003269B4">
        <w:rPr>
          <w:rFonts w:ascii="Times New Roman" w:hAnsi="Times New Roman" w:cs="Times New Roman"/>
          <w:sz w:val="20"/>
          <w:szCs w:val="20"/>
          <w:lang w:val="en-GB"/>
        </w:rPr>
        <w:t xml:space="preserve"> m, mean depth </w:t>
      </w:r>
      <w:r w:rsidR="00BE62A3" w:rsidRPr="003269B4">
        <w:rPr>
          <w:rFonts w:ascii="Times New Roman" w:hAnsi="Times New Roman" w:cs="Times New Roman"/>
          <w:sz w:val="20"/>
          <w:szCs w:val="20"/>
          <w:lang w:val="en-GB"/>
        </w:rPr>
        <w:t>6.8</w:t>
      </w:r>
      <w:r w:rsidR="003F4E2B" w:rsidRPr="003269B4">
        <w:rPr>
          <w:rFonts w:ascii="Times New Roman" w:hAnsi="Times New Roman" w:cs="Times New Roman"/>
          <w:sz w:val="20"/>
          <w:szCs w:val="20"/>
          <w:lang w:val="en-GB"/>
        </w:rPr>
        <w:t xml:space="preserve"> m, residence time 5 years) </w:t>
      </w:r>
      <w:r w:rsidR="006009AC" w:rsidRPr="003269B4">
        <w:rPr>
          <w:rFonts w:ascii="Times New Roman" w:eastAsia="Calibri" w:hAnsi="Times New Roman" w:cs="Times New Roman"/>
          <w:sz w:val="20"/>
          <w:szCs w:val="20"/>
          <w:lang w:val="en-GB"/>
        </w:rPr>
        <w:t>has been heavily loaded by</w:t>
      </w:r>
      <w:r w:rsidR="00B87241" w:rsidRPr="003269B4">
        <w:rPr>
          <w:rFonts w:ascii="Times New Roman" w:eastAsia="Calibri" w:hAnsi="Times New Roman" w:cs="Times New Roman"/>
          <w:sz w:val="20"/>
          <w:szCs w:val="20"/>
          <w:lang w:val="en-GB"/>
        </w:rPr>
        <w:t xml:space="preserve"> nutrient</w:t>
      </w:r>
      <w:r w:rsidR="006009AC" w:rsidRPr="003269B4">
        <w:rPr>
          <w:rFonts w:ascii="Times New Roman" w:eastAsia="Calibri" w:hAnsi="Times New Roman" w:cs="Times New Roman"/>
          <w:sz w:val="20"/>
          <w:szCs w:val="20"/>
          <w:lang w:val="en-GB"/>
        </w:rPr>
        <w:t>s</w:t>
      </w:r>
      <w:r w:rsidR="00136347" w:rsidRPr="003269B4">
        <w:rPr>
          <w:rFonts w:ascii="Times New Roman" w:eastAsia="Calibri" w:hAnsi="Times New Roman" w:cs="Times New Roman"/>
          <w:sz w:val="20"/>
          <w:szCs w:val="20"/>
          <w:lang w:val="en-GB"/>
        </w:rPr>
        <w:t xml:space="preserve"> </w:t>
      </w:r>
      <w:r w:rsidR="006009AC" w:rsidRPr="003269B4">
        <w:rPr>
          <w:rFonts w:ascii="Times New Roman" w:eastAsia="Calibri" w:hAnsi="Times New Roman" w:cs="Times New Roman"/>
          <w:sz w:val="20"/>
          <w:szCs w:val="20"/>
          <w:lang w:val="en-GB"/>
        </w:rPr>
        <w:t>from</w:t>
      </w:r>
      <w:r w:rsidR="00136347" w:rsidRPr="003269B4">
        <w:rPr>
          <w:rFonts w:ascii="Times New Roman" w:eastAsia="Calibri" w:hAnsi="Times New Roman" w:cs="Times New Roman"/>
          <w:sz w:val="20"/>
          <w:szCs w:val="20"/>
          <w:lang w:val="en-GB"/>
        </w:rPr>
        <w:t xml:space="preserve"> </w:t>
      </w:r>
      <w:r w:rsidR="006009AC" w:rsidRPr="003269B4">
        <w:rPr>
          <w:rFonts w:ascii="Times New Roman" w:eastAsia="Calibri" w:hAnsi="Times New Roman" w:cs="Times New Roman"/>
          <w:sz w:val="20"/>
          <w:szCs w:val="20"/>
          <w:lang w:val="en-GB"/>
        </w:rPr>
        <w:t>anthropogenic activities</w:t>
      </w:r>
      <w:r w:rsidR="00254C57" w:rsidRPr="003269B4">
        <w:rPr>
          <w:rFonts w:ascii="Times New Roman" w:eastAsia="Calibri" w:hAnsi="Times New Roman" w:cs="Times New Roman"/>
          <w:sz w:val="20"/>
          <w:szCs w:val="20"/>
          <w:lang w:val="en-GB"/>
        </w:rPr>
        <w:t xml:space="preserve">. The water quality of </w:t>
      </w:r>
      <w:r w:rsidR="00F9573D" w:rsidRPr="003269B4">
        <w:rPr>
          <w:rFonts w:ascii="Times New Roman" w:eastAsia="Calibri" w:hAnsi="Times New Roman" w:cs="Times New Roman"/>
          <w:sz w:val="20"/>
          <w:szCs w:val="20"/>
          <w:lang w:val="en-GB"/>
        </w:rPr>
        <w:t>Enonselkä</w:t>
      </w:r>
      <w:r w:rsidR="00254C57" w:rsidRPr="003269B4">
        <w:rPr>
          <w:rFonts w:ascii="Times New Roman" w:eastAsia="Calibri" w:hAnsi="Times New Roman" w:cs="Times New Roman"/>
          <w:sz w:val="20"/>
          <w:szCs w:val="20"/>
          <w:lang w:val="en-GB"/>
        </w:rPr>
        <w:t xml:space="preserve"> has notably improved after sewage diversion in 1976, but</w:t>
      </w:r>
      <w:r w:rsidR="00136347" w:rsidRPr="003269B4">
        <w:rPr>
          <w:rFonts w:ascii="Times New Roman" w:eastAsia="Calibri" w:hAnsi="Times New Roman" w:cs="Times New Roman"/>
          <w:sz w:val="20"/>
          <w:szCs w:val="20"/>
          <w:lang w:val="en-GB"/>
        </w:rPr>
        <w:t xml:space="preserve"> </w:t>
      </w:r>
      <w:r w:rsidR="00B87241" w:rsidRPr="003269B4">
        <w:rPr>
          <w:rFonts w:ascii="Times New Roman" w:eastAsia="Calibri" w:hAnsi="Times New Roman" w:cs="Times New Roman"/>
          <w:sz w:val="20"/>
          <w:szCs w:val="20"/>
          <w:lang w:val="en-GB"/>
        </w:rPr>
        <w:t xml:space="preserve">blooms of harmful algae </w:t>
      </w:r>
      <w:r w:rsidR="00254C57" w:rsidRPr="003269B4">
        <w:rPr>
          <w:rFonts w:ascii="Times New Roman" w:eastAsia="Calibri" w:hAnsi="Times New Roman" w:cs="Times New Roman"/>
          <w:sz w:val="20"/>
          <w:szCs w:val="20"/>
          <w:lang w:val="en-GB"/>
        </w:rPr>
        <w:t>are still frequent</w:t>
      </w:r>
      <w:r w:rsidR="00F9573D" w:rsidRPr="003269B4">
        <w:rPr>
          <w:rFonts w:ascii="Times New Roman" w:eastAsia="Calibri" w:hAnsi="Times New Roman" w:cs="Times New Roman"/>
          <w:sz w:val="20"/>
          <w:szCs w:val="20"/>
          <w:lang w:val="en-GB"/>
        </w:rPr>
        <w:t xml:space="preserve"> in summer</w:t>
      </w:r>
      <w:r w:rsidR="00254C57" w:rsidRPr="003269B4">
        <w:rPr>
          <w:rFonts w:ascii="Times New Roman" w:eastAsia="Calibri" w:hAnsi="Times New Roman" w:cs="Times New Roman"/>
          <w:sz w:val="20"/>
          <w:szCs w:val="20"/>
          <w:lang w:val="en-GB"/>
        </w:rPr>
        <w:t xml:space="preserve"> </w:t>
      </w:r>
      <w:r w:rsidR="004A6905" w:rsidRPr="003269B4">
        <w:rPr>
          <w:rFonts w:ascii="Times New Roman" w:eastAsia="Calibri" w:hAnsi="Times New Roman" w:cs="Times New Roman"/>
          <w:sz w:val="20"/>
          <w:szCs w:val="20"/>
          <w:lang w:val="en-GB"/>
        </w:rPr>
        <w:fldChar w:fldCharType="begin"/>
      </w:r>
      <w:r w:rsidR="004A6905" w:rsidRPr="003269B4">
        <w:rPr>
          <w:rFonts w:ascii="Times New Roman" w:eastAsia="Calibri" w:hAnsi="Times New Roman" w:cs="Times New Roman"/>
          <w:sz w:val="20"/>
          <w:szCs w:val="20"/>
          <w:lang w:val="en-GB"/>
        </w:rPr>
        <w:instrText>ADDIN RW.CITE{{147 Keto,J 2005}}</w:instrText>
      </w:r>
      <w:r w:rsidR="004A6905" w:rsidRPr="003269B4">
        <w:rPr>
          <w:rFonts w:ascii="Times New Roman" w:eastAsia="Calibri" w:hAnsi="Times New Roman" w:cs="Times New Roman"/>
          <w:sz w:val="20"/>
          <w:szCs w:val="20"/>
          <w:lang w:val="en-GB"/>
        </w:rPr>
        <w:fldChar w:fldCharType="separate"/>
      </w:r>
      <w:r w:rsidR="00AD48C5" w:rsidRPr="003269B4">
        <w:rPr>
          <w:rFonts w:ascii="Times New Roman" w:eastAsia="Calibri" w:hAnsi="Times New Roman" w:cs="Times New Roman"/>
          <w:sz w:val="20"/>
          <w:szCs w:val="20"/>
          <w:lang w:val="en-GB"/>
        </w:rPr>
        <w:t>(Keto et al. 2005)</w:t>
      </w:r>
      <w:r w:rsidR="004A6905" w:rsidRPr="003269B4">
        <w:rPr>
          <w:rFonts w:ascii="Times New Roman" w:eastAsia="Calibri" w:hAnsi="Times New Roman" w:cs="Times New Roman"/>
          <w:sz w:val="20"/>
          <w:szCs w:val="20"/>
          <w:lang w:val="en-GB"/>
        </w:rPr>
        <w:fldChar w:fldCharType="end"/>
      </w:r>
      <w:r w:rsidR="004A6905" w:rsidRPr="003269B4">
        <w:rPr>
          <w:rFonts w:ascii="Times New Roman" w:eastAsia="Calibri" w:hAnsi="Times New Roman" w:cs="Times New Roman"/>
          <w:sz w:val="20"/>
          <w:szCs w:val="20"/>
          <w:lang w:val="en-GB"/>
        </w:rPr>
        <w:t>.</w:t>
      </w:r>
      <w:r w:rsidR="007A04D9" w:rsidRPr="003269B4">
        <w:rPr>
          <w:rFonts w:ascii="Times New Roman" w:eastAsia="Calibri" w:hAnsi="Times New Roman" w:cs="Times New Roman"/>
          <w:sz w:val="20"/>
          <w:szCs w:val="20"/>
          <w:lang w:val="en-GB"/>
        </w:rPr>
        <w:t xml:space="preserve"> </w:t>
      </w:r>
      <w:r w:rsidR="00FF73A9" w:rsidRPr="003269B4">
        <w:rPr>
          <w:rFonts w:ascii="Times New Roman" w:eastAsia="Calibri" w:hAnsi="Times New Roman" w:cs="Times New Roman"/>
          <w:sz w:val="20"/>
          <w:szCs w:val="20"/>
          <w:lang w:val="en-GB"/>
        </w:rPr>
        <w:t>To reinforce</w:t>
      </w:r>
      <w:r w:rsidR="002F72E9" w:rsidRPr="003269B4">
        <w:rPr>
          <w:rFonts w:ascii="Times New Roman" w:eastAsia="Calibri" w:hAnsi="Times New Roman" w:cs="Times New Roman"/>
          <w:sz w:val="20"/>
          <w:szCs w:val="20"/>
          <w:lang w:val="en-GB"/>
        </w:rPr>
        <w:t xml:space="preserve"> f</w:t>
      </w:r>
      <w:r w:rsidR="00CD323E" w:rsidRPr="003269B4">
        <w:rPr>
          <w:rFonts w:ascii="Times New Roman" w:eastAsia="Calibri" w:hAnsi="Times New Roman" w:cs="Times New Roman"/>
          <w:sz w:val="20"/>
          <w:szCs w:val="20"/>
          <w:lang w:val="en-GB"/>
        </w:rPr>
        <w:t>ood web manipulation</w:t>
      </w:r>
      <w:r w:rsidR="00F9573D" w:rsidRPr="003269B4">
        <w:rPr>
          <w:rFonts w:ascii="Times New Roman" w:eastAsia="Calibri" w:hAnsi="Times New Roman" w:cs="Times New Roman"/>
          <w:sz w:val="20"/>
          <w:szCs w:val="20"/>
          <w:lang w:val="en-GB"/>
        </w:rPr>
        <w:t xml:space="preserve"> in the lake</w:t>
      </w:r>
      <w:r w:rsidR="00136347" w:rsidRPr="003269B4">
        <w:rPr>
          <w:rFonts w:ascii="Times New Roman" w:eastAsia="Calibri" w:hAnsi="Times New Roman" w:cs="Times New Roman"/>
          <w:sz w:val="20"/>
          <w:szCs w:val="20"/>
          <w:lang w:val="en-GB"/>
        </w:rPr>
        <w:t xml:space="preserve"> </w:t>
      </w:r>
      <w:r w:rsidR="00CD323E" w:rsidRPr="003269B4">
        <w:rPr>
          <w:rFonts w:ascii="Times New Roman" w:eastAsia="Calibri" w:hAnsi="Times New Roman" w:cs="Times New Roman"/>
          <w:sz w:val="20"/>
          <w:szCs w:val="20"/>
          <w:lang w:val="en-GB"/>
        </w:rPr>
        <w:t xml:space="preserve">and management efforts </w:t>
      </w:r>
      <w:r w:rsidR="00F9573D" w:rsidRPr="003269B4">
        <w:rPr>
          <w:rFonts w:ascii="Times New Roman" w:eastAsia="Calibri" w:hAnsi="Times New Roman" w:cs="Times New Roman"/>
          <w:sz w:val="20"/>
          <w:szCs w:val="20"/>
          <w:lang w:val="en-GB"/>
        </w:rPr>
        <w:t xml:space="preserve">in </w:t>
      </w:r>
      <w:r w:rsidR="00CD323E" w:rsidRPr="003269B4">
        <w:rPr>
          <w:rFonts w:ascii="Times New Roman" w:eastAsia="Calibri" w:hAnsi="Times New Roman" w:cs="Times New Roman"/>
          <w:sz w:val="20"/>
          <w:szCs w:val="20"/>
          <w:lang w:val="en-GB"/>
        </w:rPr>
        <w:t xml:space="preserve">the catchment area, </w:t>
      </w:r>
      <w:r w:rsidR="007939BD" w:rsidRPr="003269B4">
        <w:rPr>
          <w:rFonts w:ascii="Times New Roman" w:eastAsia="Calibri" w:hAnsi="Times New Roman" w:cs="Times New Roman"/>
          <w:sz w:val="20"/>
          <w:szCs w:val="20"/>
          <w:lang w:val="en-GB"/>
        </w:rPr>
        <w:t>oxygenation by mechanical mixing wa</w:t>
      </w:r>
      <w:r w:rsidR="00AF3E09" w:rsidRPr="003269B4">
        <w:rPr>
          <w:rFonts w:ascii="Times New Roman" w:eastAsia="Calibri" w:hAnsi="Times New Roman" w:cs="Times New Roman"/>
          <w:sz w:val="20"/>
          <w:szCs w:val="20"/>
          <w:lang w:val="en-GB"/>
        </w:rPr>
        <w:t>s started in winter 2009-2010</w:t>
      </w:r>
      <w:r w:rsidR="009076CE" w:rsidRPr="003269B4">
        <w:rPr>
          <w:rFonts w:ascii="Times New Roman" w:eastAsia="Calibri" w:hAnsi="Times New Roman" w:cs="Times New Roman"/>
          <w:sz w:val="20"/>
          <w:szCs w:val="20"/>
          <w:lang w:val="en-GB"/>
        </w:rPr>
        <w:t xml:space="preserve"> to relieve oxygen depletion in</w:t>
      </w:r>
      <w:r w:rsidR="00D800F9" w:rsidRPr="003269B4">
        <w:rPr>
          <w:rFonts w:ascii="Times New Roman" w:eastAsia="Calibri" w:hAnsi="Times New Roman" w:cs="Times New Roman"/>
          <w:sz w:val="20"/>
          <w:szCs w:val="20"/>
          <w:lang w:val="en-GB"/>
        </w:rPr>
        <w:t xml:space="preserve"> the deepest water</w:t>
      </w:r>
      <w:r w:rsidR="00496CE1" w:rsidRPr="003269B4">
        <w:rPr>
          <w:rFonts w:ascii="Times New Roman" w:eastAsia="Calibri" w:hAnsi="Times New Roman" w:cs="Times New Roman"/>
          <w:sz w:val="20"/>
          <w:szCs w:val="20"/>
          <w:lang w:val="en-GB"/>
        </w:rPr>
        <w:t xml:space="preserve"> </w:t>
      </w:r>
      <w:r w:rsidR="00271EFF" w:rsidRPr="003269B4">
        <w:rPr>
          <w:rFonts w:ascii="Times New Roman" w:eastAsia="Calibri" w:hAnsi="Times New Roman" w:cs="Times New Roman"/>
          <w:sz w:val="20"/>
          <w:szCs w:val="20"/>
          <w:lang w:val="en-GB"/>
        </w:rPr>
        <w:t>(Salmi et al. 2014b)</w:t>
      </w:r>
      <w:r w:rsidR="007939BD" w:rsidRPr="003269B4">
        <w:rPr>
          <w:rFonts w:ascii="Times New Roman" w:eastAsia="Calibri" w:hAnsi="Times New Roman" w:cs="Times New Roman"/>
          <w:sz w:val="20"/>
          <w:szCs w:val="20"/>
          <w:lang w:val="en-GB"/>
        </w:rPr>
        <w:t>.</w:t>
      </w:r>
      <w:r w:rsidR="007A04D9" w:rsidRPr="003269B4">
        <w:rPr>
          <w:rFonts w:ascii="Times New Roman" w:eastAsia="Calibri" w:hAnsi="Times New Roman" w:cs="Times New Roman"/>
          <w:sz w:val="20"/>
          <w:szCs w:val="20"/>
          <w:lang w:val="en-GB"/>
        </w:rPr>
        <w:t xml:space="preserve"> </w:t>
      </w:r>
      <w:r w:rsidR="00FF73A9" w:rsidRPr="003269B4">
        <w:rPr>
          <w:rFonts w:ascii="Times New Roman" w:eastAsia="Calibri" w:hAnsi="Times New Roman" w:cs="Times New Roman"/>
          <w:sz w:val="20"/>
          <w:szCs w:val="20"/>
          <w:lang w:val="en-GB"/>
        </w:rPr>
        <w:t>One</w:t>
      </w:r>
      <w:r w:rsidR="00136347" w:rsidRPr="003269B4">
        <w:rPr>
          <w:rFonts w:ascii="Times New Roman" w:eastAsia="Calibri" w:hAnsi="Times New Roman" w:cs="Times New Roman"/>
          <w:sz w:val="20"/>
          <w:szCs w:val="20"/>
          <w:lang w:val="en-GB"/>
        </w:rPr>
        <w:t xml:space="preserve"> </w:t>
      </w:r>
      <w:r w:rsidR="00FF73A9" w:rsidRPr="003269B4">
        <w:rPr>
          <w:rFonts w:ascii="Times New Roman" w:eastAsia="Calibri" w:hAnsi="Times New Roman" w:cs="Times New Roman"/>
          <w:sz w:val="20"/>
          <w:szCs w:val="20"/>
          <w:lang w:val="en-GB"/>
        </w:rPr>
        <w:t xml:space="preserve">submerged </w:t>
      </w:r>
      <w:r w:rsidR="000820A3" w:rsidRPr="003269B4">
        <w:rPr>
          <w:rFonts w:ascii="Times New Roman" w:eastAsia="Calibri" w:hAnsi="Times New Roman" w:cs="Times New Roman"/>
          <w:sz w:val="20"/>
          <w:szCs w:val="20"/>
          <w:lang w:val="en-GB"/>
        </w:rPr>
        <w:t>1.5</w:t>
      </w:r>
      <w:r w:rsidR="00FF73A9" w:rsidRPr="003269B4">
        <w:rPr>
          <w:rFonts w:ascii="Times New Roman" w:eastAsia="Calibri" w:hAnsi="Times New Roman" w:cs="Times New Roman"/>
          <w:sz w:val="20"/>
          <w:szCs w:val="20"/>
          <w:lang w:val="en-GB"/>
        </w:rPr>
        <w:t xml:space="preserve"> kW pump and eight </w:t>
      </w:r>
      <w:r w:rsidR="000820A3" w:rsidRPr="003269B4">
        <w:rPr>
          <w:rFonts w:ascii="Times New Roman" w:eastAsia="Calibri" w:hAnsi="Times New Roman" w:cs="Times New Roman"/>
          <w:sz w:val="20"/>
          <w:szCs w:val="20"/>
          <w:lang w:val="en-GB"/>
        </w:rPr>
        <w:t>2.5 kW</w:t>
      </w:r>
      <w:r w:rsidR="00FF73A9" w:rsidRPr="003269B4">
        <w:rPr>
          <w:rFonts w:ascii="Times New Roman" w:eastAsia="Calibri" w:hAnsi="Times New Roman" w:cs="Times New Roman"/>
          <w:sz w:val="20"/>
          <w:szCs w:val="20"/>
          <w:lang w:val="en-GB"/>
        </w:rPr>
        <w:t xml:space="preserve"> pumps</w:t>
      </w:r>
      <w:r w:rsidR="000820A3" w:rsidRPr="003269B4">
        <w:rPr>
          <w:rFonts w:ascii="Times New Roman" w:eastAsia="Calibri" w:hAnsi="Times New Roman" w:cs="Times New Roman"/>
          <w:sz w:val="20"/>
          <w:szCs w:val="20"/>
          <w:lang w:val="en-GB"/>
        </w:rPr>
        <w:t xml:space="preserve"> were installed at the deepest sites of Enonselkä </w:t>
      </w:r>
      <w:r w:rsidR="00FF73A9" w:rsidRPr="003269B4">
        <w:rPr>
          <w:rFonts w:ascii="Times New Roman" w:eastAsia="Calibri" w:hAnsi="Times New Roman" w:cs="Times New Roman"/>
          <w:sz w:val="20"/>
          <w:szCs w:val="20"/>
          <w:lang w:val="en-GB"/>
        </w:rPr>
        <w:t>(</w:t>
      </w:r>
      <w:r w:rsidR="00C15664" w:rsidRPr="003269B4">
        <w:rPr>
          <w:rFonts w:ascii="Times New Roman" w:eastAsia="Calibri" w:hAnsi="Times New Roman" w:cs="Times New Roman"/>
          <w:sz w:val="20"/>
          <w:szCs w:val="20"/>
          <w:lang w:val="en-GB"/>
        </w:rPr>
        <w:t>Fig</w:t>
      </w:r>
      <w:r w:rsidR="00FF73A9" w:rsidRPr="003269B4">
        <w:rPr>
          <w:rFonts w:ascii="Times New Roman" w:eastAsia="Calibri" w:hAnsi="Times New Roman" w:cs="Times New Roman"/>
          <w:sz w:val="20"/>
          <w:szCs w:val="20"/>
          <w:lang w:val="en-GB"/>
        </w:rPr>
        <w:t>. 1)</w:t>
      </w:r>
      <w:r w:rsidR="00A27299" w:rsidRPr="003269B4">
        <w:rPr>
          <w:rFonts w:ascii="Times New Roman" w:eastAsia="Calibri" w:hAnsi="Times New Roman" w:cs="Times New Roman"/>
          <w:sz w:val="20"/>
          <w:szCs w:val="20"/>
          <w:lang w:val="en-GB"/>
        </w:rPr>
        <w:t>.</w:t>
      </w:r>
      <w:r w:rsidR="00276235" w:rsidRPr="003269B4">
        <w:rPr>
          <w:rFonts w:ascii="Times New Roman" w:eastAsia="Calibri" w:hAnsi="Times New Roman" w:cs="Times New Roman"/>
          <w:sz w:val="20"/>
          <w:szCs w:val="20"/>
          <w:lang w:val="en-GB"/>
        </w:rPr>
        <w:t xml:space="preserve"> Pumps located at 3 m depth </w:t>
      </w:r>
      <w:r w:rsidR="00276235" w:rsidRPr="003269B4">
        <w:rPr>
          <w:rFonts w:ascii="Times New Roman" w:eastAsia="Calibri" w:hAnsi="Times New Roman" w:cs="Times New Roman"/>
          <w:sz w:val="20"/>
          <w:szCs w:val="20"/>
          <w:lang w:val="en-GB"/>
        </w:rPr>
        <w:lastRenderedPageBreak/>
        <w:t xml:space="preserve">pumped oxygen-rich surface water </w:t>
      </w:r>
      <w:r w:rsidR="00754240" w:rsidRPr="003269B4">
        <w:rPr>
          <w:rFonts w:ascii="Times New Roman" w:eastAsia="Calibri" w:hAnsi="Times New Roman" w:cs="Times New Roman"/>
          <w:sz w:val="20"/>
          <w:szCs w:val="20"/>
          <w:lang w:val="en-GB"/>
        </w:rPr>
        <w:t>(approximately 1 m</w:t>
      </w:r>
      <w:r w:rsidR="00754240" w:rsidRPr="003269B4">
        <w:rPr>
          <w:rFonts w:ascii="Times New Roman" w:eastAsia="Calibri" w:hAnsi="Times New Roman" w:cs="Times New Roman"/>
          <w:sz w:val="20"/>
          <w:szCs w:val="20"/>
          <w:vertAlign w:val="superscript"/>
          <w:lang w:val="en-GB"/>
        </w:rPr>
        <w:t>3</w:t>
      </w:r>
      <w:r w:rsidR="00754240" w:rsidRPr="003269B4">
        <w:rPr>
          <w:rFonts w:ascii="Times New Roman" w:eastAsia="Calibri" w:hAnsi="Times New Roman" w:cs="Times New Roman"/>
          <w:sz w:val="20"/>
          <w:szCs w:val="20"/>
          <w:lang w:val="en-GB"/>
        </w:rPr>
        <w:t xml:space="preserve"> s</w:t>
      </w:r>
      <w:r w:rsidR="00754240" w:rsidRPr="003269B4">
        <w:rPr>
          <w:rFonts w:ascii="Times New Roman" w:eastAsia="Calibri" w:hAnsi="Times New Roman" w:cs="Times New Roman"/>
          <w:sz w:val="20"/>
          <w:szCs w:val="20"/>
          <w:vertAlign w:val="superscript"/>
          <w:lang w:val="en-GB"/>
        </w:rPr>
        <w:t>-1</w:t>
      </w:r>
      <w:r w:rsidR="00754240" w:rsidRPr="003269B4">
        <w:rPr>
          <w:rFonts w:ascii="Times New Roman" w:eastAsia="Calibri" w:hAnsi="Times New Roman" w:cs="Times New Roman"/>
          <w:sz w:val="20"/>
          <w:szCs w:val="20"/>
          <w:lang w:val="en-GB"/>
        </w:rPr>
        <w:t xml:space="preserve">) </w:t>
      </w:r>
      <w:r w:rsidR="00276235" w:rsidRPr="003269B4">
        <w:rPr>
          <w:rFonts w:ascii="Times New Roman" w:eastAsia="Calibri" w:hAnsi="Times New Roman" w:cs="Times New Roman"/>
          <w:sz w:val="20"/>
          <w:szCs w:val="20"/>
          <w:lang w:val="en-GB"/>
        </w:rPr>
        <w:t>into deep</w:t>
      </w:r>
      <w:r w:rsidR="00F9573D" w:rsidRPr="003269B4">
        <w:rPr>
          <w:rFonts w:ascii="Times New Roman" w:eastAsia="Calibri" w:hAnsi="Times New Roman" w:cs="Times New Roman"/>
          <w:sz w:val="20"/>
          <w:szCs w:val="20"/>
          <w:lang w:val="en-GB"/>
        </w:rPr>
        <w:t>er</w:t>
      </w:r>
      <w:r w:rsidR="00276235" w:rsidRPr="003269B4">
        <w:rPr>
          <w:rFonts w:ascii="Times New Roman" w:eastAsia="Calibri" w:hAnsi="Times New Roman" w:cs="Times New Roman"/>
          <w:sz w:val="20"/>
          <w:szCs w:val="20"/>
          <w:lang w:val="en-GB"/>
        </w:rPr>
        <w:t xml:space="preserve"> water layers through canvas tube</w:t>
      </w:r>
      <w:r w:rsidR="00F9573D" w:rsidRPr="003269B4">
        <w:rPr>
          <w:rFonts w:ascii="Times New Roman" w:eastAsia="Calibri" w:hAnsi="Times New Roman" w:cs="Times New Roman"/>
          <w:sz w:val="20"/>
          <w:szCs w:val="20"/>
          <w:lang w:val="en-GB"/>
        </w:rPr>
        <w:t>s</w:t>
      </w:r>
      <w:r w:rsidR="00276235" w:rsidRPr="003269B4">
        <w:rPr>
          <w:rFonts w:ascii="Times New Roman" w:eastAsia="Calibri" w:hAnsi="Times New Roman" w:cs="Times New Roman"/>
          <w:sz w:val="20"/>
          <w:szCs w:val="20"/>
          <w:lang w:val="en-GB"/>
        </w:rPr>
        <w:t xml:space="preserve"> with </w:t>
      </w:r>
      <w:r w:rsidR="00134815" w:rsidRPr="003269B4">
        <w:rPr>
          <w:rFonts w:ascii="Times New Roman" w:eastAsia="Calibri" w:hAnsi="Times New Roman" w:cs="Times New Roman"/>
          <w:sz w:val="20"/>
          <w:szCs w:val="20"/>
          <w:lang w:val="en-GB"/>
        </w:rPr>
        <w:t xml:space="preserve">a </w:t>
      </w:r>
      <w:r w:rsidR="00276235" w:rsidRPr="003269B4">
        <w:rPr>
          <w:rFonts w:ascii="Times New Roman" w:eastAsia="Calibri" w:hAnsi="Times New Roman" w:cs="Times New Roman"/>
          <w:sz w:val="20"/>
          <w:szCs w:val="20"/>
          <w:lang w:val="en-GB"/>
        </w:rPr>
        <w:t>diameter of 1 m. T</w:t>
      </w:r>
      <w:r w:rsidR="00134815" w:rsidRPr="003269B4">
        <w:rPr>
          <w:rFonts w:ascii="Times New Roman" w:eastAsia="Calibri" w:hAnsi="Times New Roman" w:cs="Times New Roman"/>
          <w:sz w:val="20"/>
          <w:szCs w:val="20"/>
          <w:lang w:val="en-GB"/>
        </w:rPr>
        <w:t>o avoid resuspension of the sediment</w:t>
      </w:r>
      <w:r w:rsidR="00F9573D" w:rsidRPr="003269B4">
        <w:rPr>
          <w:rFonts w:ascii="Times New Roman" w:eastAsia="Calibri" w:hAnsi="Times New Roman" w:cs="Times New Roman"/>
          <w:sz w:val="20"/>
          <w:szCs w:val="20"/>
          <w:lang w:val="en-GB"/>
        </w:rPr>
        <w:t>,</w:t>
      </w:r>
      <w:r w:rsidR="00134815" w:rsidRPr="003269B4">
        <w:rPr>
          <w:rFonts w:ascii="Times New Roman" w:eastAsia="Calibri" w:hAnsi="Times New Roman" w:cs="Times New Roman"/>
          <w:sz w:val="20"/>
          <w:szCs w:val="20"/>
          <w:lang w:val="en-GB"/>
        </w:rPr>
        <w:t xml:space="preserve"> t</w:t>
      </w:r>
      <w:r w:rsidR="00276235" w:rsidRPr="003269B4">
        <w:rPr>
          <w:rFonts w:ascii="Times New Roman" w:eastAsia="Calibri" w:hAnsi="Times New Roman" w:cs="Times New Roman"/>
          <w:sz w:val="20"/>
          <w:szCs w:val="20"/>
          <w:lang w:val="en-GB"/>
        </w:rPr>
        <w:t>he lower ends of the tub</w:t>
      </w:r>
      <w:r w:rsidR="00CD777B">
        <w:rPr>
          <w:rFonts w:ascii="Times New Roman" w:eastAsia="Calibri" w:hAnsi="Times New Roman" w:cs="Times New Roman"/>
          <w:sz w:val="20"/>
          <w:szCs w:val="20"/>
          <w:lang w:val="en-GB"/>
        </w:rPr>
        <w:t>es were 8–</w:t>
      </w:r>
      <w:r w:rsidR="000913D9" w:rsidRPr="003269B4">
        <w:rPr>
          <w:rFonts w:ascii="Times New Roman" w:eastAsia="Calibri" w:hAnsi="Times New Roman" w:cs="Times New Roman"/>
          <w:sz w:val="20"/>
          <w:szCs w:val="20"/>
          <w:lang w:val="en-GB"/>
        </w:rPr>
        <w:t>10 m above the</w:t>
      </w:r>
      <w:r w:rsidR="00F96B0A" w:rsidRPr="003269B4">
        <w:rPr>
          <w:rFonts w:ascii="Times New Roman" w:eastAsia="Calibri" w:hAnsi="Times New Roman" w:cs="Times New Roman"/>
          <w:sz w:val="20"/>
          <w:szCs w:val="20"/>
          <w:lang w:val="en-GB"/>
        </w:rPr>
        <w:t xml:space="preserve"> bottom </w:t>
      </w:r>
      <w:r w:rsidR="00765A48" w:rsidRPr="003269B4">
        <w:rPr>
          <w:rFonts w:ascii="Times New Roman" w:eastAsia="Calibri" w:hAnsi="Times New Roman" w:cs="Times New Roman"/>
          <w:sz w:val="20"/>
          <w:szCs w:val="20"/>
          <w:lang w:val="en-GB"/>
        </w:rPr>
        <w:fldChar w:fldCharType="begin"/>
      </w:r>
      <w:r w:rsidR="00F96B0A" w:rsidRPr="003269B4">
        <w:rPr>
          <w:rFonts w:ascii="Times New Roman" w:eastAsia="Calibri" w:hAnsi="Times New Roman" w:cs="Times New Roman"/>
          <w:sz w:val="20"/>
          <w:szCs w:val="20"/>
          <w:lang w:val="en-GB"/>
        </w:rPr>
        <w:instrText>ADDIN RW.CITE{{9 Bendtsen,Jörgen 2013; 103 Lappalainen,KM 1994}}</w:instrText>
      </w:r>
      <w:r w:rsidR="00765A48" w:rsidRPr="003269B4">
        <w:rPr>
          <w:rFonts w:ascii="Times New Roman" w:eastAsia="Calibri" w:hAnsi="Times New Roman" w:cs="Times New Roman"/>
          <w:sz w:val="20"/>
          <w:szCs w:val="20"/>
          <w:lang w:val="en-GB"/>
        </w:rPr>
        <w:fldChar w:fldCharType="separate"/>
      </w:r>
      <w:r w:rsidR="00AD48C5" w:rsidRPr="003269B4">
        <w:rPr>
          <w:rFonts w:ascii="Times New Roman" w:eastAsia="Calibri" w:hAnsi="Times New Roman" w:cs="Times New Roman"/>
          <w:sz w:val="20"/>
          <w:szCs w:val="20"/>
          <w:lang w:val="en-GB"/>
        </w:rPr>
        <w:t>(Lappalainen 1994</w:t>
      </w:r>
      <w:r w:rsidR="00CD777B">
        <w:rPr>
          <w:rFonts w:ascii="Times New Roman" w:eastAsia="Calibri" w:hAnsi="Times New Roman" w:cs="Times New Roman"/>
          <w:sz w:val="20"/>
          <w:szCs w:val="20"/>
          <w:lang w:val="en-GB"/>
        </w:rPr>
        <w:t xml:space="preserve">; </w:t>
      </w:r>
      <w:r w:rsidR="00CD777B" w:rsidRPr="003269B4">
        <w:rPr>
          <w:rFonts w:ascii="Times New Roman" w:eastAsia="Calibri" w:hAnsi="Times New Roman" w:cs="Times New Roman"/>
          <w:sz w:val="20"/>
          <w:szCs w:val="20"/>
          <w:lang w:val="en-GB"/>
        </w:rPr>
        <w:t>Bendtsen et al. 2013</w:t>
      </w:r>
      <w:r w:rsidR="00AD48C5" w:rsidRPr="003269B4">
        <w:rPr>
          <w:rFonts w:ascii="Times New Roman" w:eastAsia="Calibri" w:hAnsi="Times New Roman" w:cs="Times New Roman"/>
          <w:sz w:val="20"/>
          <w:szCs w:val="20"/>
          <w:lang w:val="en-GB"/>
        </w:rPr>
        <w:t>)</w:t>
      </w:r>
      <w:r w:rsidR="00765A48" w:rsidRPr="003269B4">
        <w:rPr>
          <w:rFonts w:ascii="Times New Roman" w:eastAsia="Calibri" w:hAnsi="Times New Roman" w:cs="Times New Roman"/>
          <w:sz w:val="20"/>
          <w:szCs w:val="20"/>
          <w:lang w:val="en-GB"/>
        </w:rPr>
        <w:fldChar w:fldCharType="end"/>
      </w:r>
      <w:r w:rsidR="00B421EB" w:rsidRPr="003269B4">
        <w:rPr>
          <w:rFonts w:ascii="Times New Roman" w:eastAsia="Calibri" w:hAnsi="Times New Roman" w:cs="Times New Roman"/>
          <w:sz w:val="20"/>
          <w:szCs w:val="20"/>
          <w:lang w:val="en-GB"/>
        </w:rPr>
        <w:t>.</w:t>
      </w:r>
      <w:r w:rsidR="000B1F43" w:rsidRPr="003269B4">
        <w:rPr>
          <w:rFonts w:ascii="Times New Roman" w:eastAsia="Calibri" w:hAnsi="Times New Roman" w:cs="Times New Roman"/>
          <w:sz w:val="20"/>
          <w:szCs w:val="20"/>
          <w:lang w:val="en-GB"/>
        </w:rPr>
        <w:t xml:space="preserve"> </w:t>
      </w:r>
      <w:r w:rsidR="00134815" w:rsidRPr="003269B4">
        <w:rPr>
          <w:rFonts w:ascii="Times New Roman" w:eastAsia="Calibri" w:hAnsi="Times New Roman" w:cs="Times New Roman"/>
          <w:sz w:val="20"/>
          <w:szCs w:val="20"/>
          <w:lang w:val="en-GB"/>
        </w:rPr>
        <w:t xml:space="preserve">In </w:t>
      </w:r>
      <w:r w:rsidR="006F1682" w:rsidRPr="003269B4">
        <w:rPr>
          <w:rFonts w:ascii="Times New Roman" w:eastAsia="Calibri" w:hAnsi="Times New Roman" w:cs="Times New Roman"/>
          <w:sz w:val="20"/>
          <w:szCs w:val="20"/>
          <w:lang w:val="en-GB"/>
        </w:rPr>
        <w:t>winter 2010–201</w:t>
      </w:r>
      <w:r w:rsidR="00B017BC" w:rsidRPr="003269B4">
        <w:rPr>
          <w:rFonts w:ascii="Times New Roman" w:eastAsia="Calibri" w:hAnsi="Times New Roman" w:cs="Times New Roman"/>
          <w:sz w:val="20"/>
          <w:szCs w:val="20"/>
          <w:lang w:val="en-GB"/>
        </w:rPr>
        <w:t>1</w:t>
      </w:r>
      <w:r w:rsidR="006F1682" w:rsidRPr="003269B4">
        <w:rPr>
          <w:rFonts w:ascii="Times New Roman" w:eastAsia="Calibri" w:hAnsi="Times New Roman" w:cs="Times New Roman"/>
          <w:sz w:val="20"/>
          <w:szCs w:val="20"/>
          <w:lang w:val="en-GB"/>
        </w:rPr>
        <w:t xml:space="preserve">, </w:t>
      </w:r>
      <w:r w:rsidR="00134815" w:rsidRPr="003269B4">
        <w:rPr>
          <w:rFonts w:ascii="Times New Roman" w:eastAsia="Calibri" w:hAnsi="Times New Roman" w:cs="Times New Roman"/>
          <w:sz w:val="20"/>
          <w:szCs w:val="20"/>
          <w:lang w:val="en-GB"/>
        </w:rPr>
        <w:t xml:space="preserve">the operation of </w:t>
      </w:r>
      <w:r w:rsidR="006F1682" w:rsidRPr="003269B4">
        <w:rPr>
          <w:rFonts w:ascii="Times New Roman" w:eastAsia="Calibri" w:hAnsi="Times New Roman" w:cs="Times New Roman"/>
          <w:sz w:val="20"/>
          <w:szCs w:val="20"/>
          <w:lang w:val="en-GB"/>
        </w:rPr>
        <w:t xml:space="preserve">only four pumps </w:t>
      </w:r>
      <w:r w:rsidR="007D584D" w:rsidRPr="003269B4">
        <w:rPr>
          <w:rFonts w:ascii="Times New Roman" w:eastAsia="Calibri" w:hAnsi="Times New Roman" w:cs="Times New Roman"/>
          <w:sz w:val="20"/>
          <w:szCs w:val="20"/>
          <w:lang w:val="en-GB"/>
        </w:rPr>
        <w:t xml:space="preserve">was </w:t>
      </w:r>
      <w:r w:rsidR="00134815" w:rsidRPr="003269B4">
        <w:rPr>
          <w:rFonts w:ascii="Times New Roman" w:eastAsia="Calibri" w:hAnsi="Times New Roman" w:cs="Times New Roman"/>
          <w:sz w:val="20"/>
          <w:szCs w:val="20"/>
          <w:lang w:val="en-GB"/>
        </w:rPr>
        <w:t xml:space="preserve">tested </w:t>
      </w:r>
      <w:r w:rsidR="00CB6888" w:rsidRPr="003269B4">
        <w:rPr>
          <w:rFonts w:ascii="Times New Roman" w:eastAsia="Calibri" w:hAnsi="Times New Roman" w:cs="Times New Roman"/>
          <w:sz w:val="20"/>
          <w:szCs w:val="20"/>
          <w:lang w:val="en-GB"/>
        </w:rPr>
        <w:t>(</w:t>
      </w:r>
      <w:r w:rsidR="00C15664" w:rsidRPr="003269B4">
        <w:rPr>
          <w:rFonts w:ascii="Times New Roman" w:eastAsia="Calibri" w:hAnsi="Times New Roman" w:cs="Times New Roman"/>
          <w:sz w:val="20"/>
          <w:szCs w:val="20"/>
          <w:lang w:val="en-GB"/>
        </w:rPr>
        <w:t>Fig</w:t>
      </w:r>
      <w:r w:rsidR="00CB6888" w:rsidRPr="003269B4">
        <w:rPr>
          <w:rFonts w:ascii="Times New Roman" w:eastAsia="Calibri" w:hAnsi="Times New Roman" w:cs="Times New Roman"/>
          <w:sz w:val="20"/>
          <w:szCs w:val="20"/>
          <w:lang w:val="en-GB"/>
        </w:rPr>
        <w:t>. 1)</w:t>
      </w:r>
      <w:r w:rsidR="00134815" w:rsidRPr="003269B4">
        <w:rPr>
          <w:rFonts w:ascii="Times New Roman" w:eastAsia="Calibri" w:hAnsi="Times New Roman" w:cs="Times New Roman"/>
          <w:sz w:val="20"/>
          <w:szCs w:val="20"/>
          <w:lang w:val="en-GB"/>
        </w:rPr>
        <w:t xml:space="preserve"> to save energy</w:t>
      </w:r>
      <w:r w:rsidR="006F1682" w:rsidRPr="003269B4">
        <w:rPr>
          <w:rFonts w:ascii="Times New Roman" w:eastAsia="Calibri" w:hAnsi="Times New Roman" w:cs="Times New Roman"/>
          <w:sz w:val="20"/>
          <w:szCs w:val="20"/>
          <w:lang w:val="en-GB"/>
        </w:rPr>
        <w:t>.</w:t>
      </w:r>
      <w:r w:rsidR="00136347" w:rsidRPr="003269B4">
        <w:rPr>
          <w:rFonts w:ascii="Times New Roman" w:eastAsia="Calibri" w:hAnsi="Times New Roman" w:cs="Times New Roman"/>
          <w:sz w:val="20"/>
          <w:szCs w:val="20"/>
          <w:lang w:val="en-GB"/>
        </w:rPr>
        <w:t xml:space="preserve"> </w:t>
      </w:r>
      <w:r w:rsidR="001428F3" w:rsidRPr="003269B4">
        <w:rPr>
          <w:rFonts w:ascii="Times New Roman" w:eastAsia="Calibri" w:hAnsi="Times New Roman" w:cs="Times New Roman"/>
          <w:sz w:val="20"/>
          <w:szCs w:val="20"/>
          <w:lang w:val="en-GB"/>
        </w:rPr>
        <w:t xml:space="preserve">In 2010 and 2014 </w:t>
      </w:r>
      <w:r w:rsidR="00754240" w:rsidRPr="003269B4">
        <w:rPr>
          <w:rFonts w:ascii="Times New Roman" w:eastAsia="Calibri" w:hAnsi="Times New Roman" w:cs="Times New Roman"/>
          <w:sz w:val="20"/>
          <w:szCs w:val="20"/>
          <w:lang w:val="en-GB"/>
        </w:rPr>
        <w:t>the pumps wer</w:t>
      </w:r>
      <w:r w:rsidR="00352B2D" w:rsidRPr="003269B4">
        <w:rPr>
          <w:rFonts w:ascii="Times New Roman" w:eastAsia="Calibri" w:hAnsi="Times New Roman" w:cs="Times New Roman"/>
          <w:sz w:val="20"/>
          <w:szCs w:val="20"/>
          <w:lang w:val="en-GB"/>
        </w:rPr>
        <w:t>e</w:t>
      </w:r>
      <w:r w:rsidR="00754240" w:rsidRPr="003269B4">
        <w:rPr>
          <w:rFonts w:ascii="Times New Roman" w:eastAsia="Calibri" w:hAnsi="Times New Roman" w:cs="Times New Roman"/>
          <w:sz w:val="20"/>
          <w:szCs w:val="20"/>
          <w:lang w:val="en-GB"/>
        </w:rPr>
        <w:t xml:space="preserve"> kept on</w:t>
      </w:r>
      <w:r w:rsidR="001428F3" w:rsidRPr="003269B4">
        <w:rPr>
          <w:rFonts w:ascii="Times New Roman" w:eastAsia="Calibri" w:hAnsi="Times New Roman" w:cs="Times New Roman"/>
          <w:sz w:val="20"/>
          <w:szCs w:val="20"/>
          <w:lang w:val="en-GB"/>
        </w:rPr>
        <w:t xml:space="preserve"> through the spring, but in 2011</w:t>
      </w:r>
      <w:r w:rsidR="00817168" w:rsidRPr="003269B4">
        <w:rPr>
          <w:rFonts w:ascii="Times New Roman" w:eastAsia="Calibri" w:hAnsi="Times New Roman" w:cs="Times New Roman"/>
          <w:sz w:val="20"/>
          <w:szCs w:val="20"/>
          <w:lang w:val="en-GB"/>
        </w:rPr>
        <w:t xml:space="preserve">–2013 </w:t>
      </w:r>
      <w:r w:rsidR="00754240" w:rsidRPr="003269B4">
        <w:rPr>
          <w:rFonts w:ascii="Times New Roman" w:eastAsia="Calibri" w:hAnsi="Times New Roman" w:cs="Times New Roman"/>
          <w:sz w:val="20"/>
          <w:szCs w:val="20"/>
          <w:lang w:val="en-GB"/>
        </w:rPr>
        <w:t xml:space="preserve">they </w:t>
      </w:r>
      <w:r w:rsidR="00352B2D" w:rsidRPr="003269B4">
        <w:rPr>
          <w:rFonts w:ascii="Times New Roman" w:eastAsia="Calibri" w:hAnsi="Times New Roman" w:cs="Times New Roman"/>
          <w:sz w:val="20"/>
          <w:szCs w:val="20"/>
          <w:lang w:val="en-GB"/>
        </w:rPr>
        <w:t>were switched off 12, 34 and 15</w:t>
      </w:r>
      <w:r w:rsidR="001428F3" w:rsidRPr="003269B4">
        <w:rPr>
          <w:rFonts w:ascii="Times New Roman" w:eastAsia="Calibri" w:hAnsi="Times New Roman" w:cs="Times New Roman"/>
          <w:sz w:val="20"/>
          <w:szCs w:val="20"/>
          <w:lang w:val="en-GB"/>
        </w:rPr>
        <w:t xml:space="preserve"> days</w:t>
      </w:r>
      <w:r w:rsidR="00754240" w:rsidRPr="003269B4">
        <w:rPr>
          <w:rFonts w:ascii="Times New Roman" w:eastAsia="Calibri" w:hAnsi="Times New Roman" w:cs="Times New Roman"/>
          <w:sz w:val="20"/>
          <w:szCs w:val="20"/>
          <w:lang w:val="en-GB"/>
        </w:rPr>
        <w:t>,</w:t>
      </w:r>
      <w:r w:rsidR="001428F3" w:rsidRPr="003269B4">
        <w:rPr>
          <w:rFonts w:ascii="Times New Roman" w:eastAsia="Calibri" w:hAnsi="Times New Roman" w:cs="Times New Roman"/>
          <w:sz w:val="20"/>
          <w:szCs w:val="20"/>
          <w:lang w:val="en-GB"/>
        </w:rPr>
        <w:t xml:space="preserve"> </w:t>
      </w:r>
      <w:r w:rsidR="00817168" w:rsidRPr="003269B4">
        <w:rPr>
          <w:rFonts w:ascii="Times New Roman" w:eastAsia="Calibri" w:hAnsi="Times New Roman" w:cs="Times New Roman"/>
          <w:sz w:val="20"/>
          <w:szCs w:val="20"/>
          <w:lang w:val="en-GB"/>
        </w:rPr>
        <w:t>respectively</w:t>
      </w:r>
      <w:r w:rsidR="00754240" w:rsidRPr="003269B4">
        <w:rPr>
          <w:rFonts w:ascii="Times New Roman" w:eastAsia="Calibri" w:hAnsi="Times New Roman" w:cs="Times New Roman"/>
          <w:sz w:val="20"/>
          <w:szCs w:val="20"/>
          <w:lang w:val="en-GB"/>
        </w:rPr>
        <w:t>,</w:t>
      </w:r>
      <w:r w:rsidR="00817168" w:rsidRPr="003269B4">
        <w:rPr>
          <w:rFonts w:ascii="Times New Roman" w:eastAsia="Calibri" w:hAnsi="Times New Roman" w:cs="Times New Roman"/>
          <w:sz w:val="20"/>
          <w:szCs w:val="20"/>
          <w:lang w:val="en-GB"/>
        </w:rPr>
        <w:t xml:space="preserve"> </w:t>
      </w:r>
      <w:r w:rsidR="001428F3" w:rsidRPr="003269B4">
        <w:rPr>
          <w:rFonts w:ascii="Times New Roman" w:eastAsia="Calibri" w:hAnsi="Times New Roman" w:cs="Times New Roman"/>
          <w:sz w:val="20"/>
          <w:szCs w:val="20"/>
          <w:lang w:val="en-GB"/>
        </w:rPr>
        <w:t>before ice</w:t>
      </w:r>
      <w:r w:rsidR="009472BA" w:rsidRPr="003269B4">
        <w:rPr>
          <w:rFonts w:ascii="Times New Roman" w:eastAsia="Calibri" w:hAnsi="Times New Roman" w:cs="Times New Roman"/>
          <w:sz w:val="20"/>
          <w:szCs w:val="20"/>
          <w:lang w:val="en-GB"/>
        </w:rPr>
        <w:t>-</w:t>
      </w:r>
      <w:r w:rsidR="001428F3" w:rsidRPr="003269B4">
        <w:rPr>
          <w:rFonts w:ascii="Times New Roman" w:eastAsia="Calibri" w:hAnsi="Times New Roman" w:cs="Times New Roman"/>
          <w:sz w:val="20"/>
          <w:szCs w:val="20"/>
          <w:lang w:val="en-GB"/>
        </w:rPr>
        <w:t>break.</w:t>
      </w:r>
    </w:p>
    <w:p w14:paraId="52B60413" w14:textId="77777777" w:rsidR="001B1FA3" w:rsidRDefault="001B1FA3" w:rsidP="003269B4">
      <w:pPr>
        <w:spacing w:line="240" w:lineRule="auto"/>
        <w:jc w:val="both"/>
        <w:rPr>
          <w:rFonts w:ascii="Times New Roman" w:eastAsia="Calibri" w:hAnsi="Times New Roman" w:cs="Times New Roman"/>
          <w:sz w:val="20"/>
          <w:szCs w:val="20"/>
          <w:lang w:val="en-GB"/>
        </w:rPr>
      </w:pPr>
    </w:p>
    <w:p w14:paraId="0A087538" w14:textId="2FC17A0C" w:rsidR="001B1FA3" w:rsidRDefault="002F0B2E" w:rsidP="003269B4">
      <w:pPr>
        <w:spacing w:line="240" w:lineRule="auto"/>
        <w:jc w:val="both"/>
        <w:rPr>
          <w:rFonts w:ascii="Times New Roman" w:hAnsi="Times New Roman" w:cs="Times New Roman"/>
          <w:sz w:val="20"/>
          <w:szCs w:val="20"/>
          <w:lang w:val="en-GB"/>
        </w:rPr>
      </w:pPr>
      <w:r>
        <w:rPr>
          <w:rFonts w:ascii="Times New Roman" w:hAnsi="Times New Roman" w:cs="Times New Roman"/>
          <w:noProof/>
          <w:sz w:val="20"/>
          <w:szCs w:val="20"/>
          <w:lang w:val="en-GB" w:eastAsia="en-GB"/>
        </w:rPr>
        <w:drawing>
          <wp:inline distT="0" distB="0" distL="0" distR="0" wp14:anchorId="2C73DB34" wp14:editId="769EA146">
            <wp:extent cx="2747010" cy="3442970"/>
            <wp:effectExtent l="0" t="0" r="0" b="508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rjattuKartta20042015.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7010" cy="3442970"/>
                    </a:xfrm>
                    <a:prstGeom prst="rect">
                      <a:avLst/>
                    </a:prstGeom>
                  </pic:spPr>
                </pic:pic>
              </a:graphicData>
            </a:graphic>
          </wp:inline>
        </w:drawing>
      </w:r>
    </w:p>
    <w:p w14:paraId="20B045F9" w14:textId="77777777" w:rsidR="001B1FA3" w:rsidRPr="003269B4" w:rsidRDefault="001B1FA3" w:rsidP="001B1FA3">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Figure 1. Map of the Enonselkä basin of Lake Vesijärvi (inset) in southern Finland. The sampling transect for horizontal oxygen distributions is shown by the broken line.</w:t>
      </w:r>
    </w:p>
    <w:p w14:paraId="6A1C71C6" w14:textId="49A1B580" w:rsidR="00A825F9" w:rsidRPr="003269B4" w:rsidRDefault="000820A3" w:rsidP="003269B4">
      <w:pPr>
        <w:spacing w:line="240" w:lineRule="auto"/>
        <w:jc w:val="both"/>
        <w:rPr>
          <w:rFonts w:ascii="Times New Roman" w:hAnsi="Times New Roman" w:cs="Times New Roman"/>
          <w:sz w:val="20"/>
          <w:szCs w:val="20"/>
          <w:lang w:val="en-GB"/>
        </w:rPr>
      </w:pPr>
      <w:r w:rsidRPr="003269B4">
        <w:rPr>
          <w:rFonts w:ascii="Times New Roman" w:eastAsia="Calibri" w:hAnsi="Times New Roman" w:cs="Times New Roman"/>
          <w:sz w:val="20"/>
          <w:szCs w:val="20"/>
          <w:lang w:val="en-GB"/>
        </w:rPr>
        <w:t>At the Lankiluoto sampling site</w:t>
      </w:r>
      <w:r w:rsidR="00E96739" w:rsidRPr="003269B4">
        <w:rPr>
          <w:rFonts w:ascii="Times New Roman" w:eastAsia="Calibri" w:hAnsi="Times New Roman" w:cs="Times New Roman"/>
          <w:sz w:val="20"/>
          <w:szCs w:val="20"/>
          <w:lang w:val="en-GB"/>
        </w:rPr>
        <w:t xml:space="preserve"> (</w:t>
      </w:r>
      <w:r w:rsidR="00E86B57" w:rsidRPr="003269B4">
        <w:rPr>
          <w:rFonts w:ascii="Times New Roman" w:eastAsia="Calibri" w:hAnsi="Times New Roman" w:cs="Times New Roman"/>
          <w:sz w:val="20"/>
          <w:szCs w:val="20"/>
          <w:lang w:val="en-GB"/>
        </w:rPr>
        <w:t xml:space="preserve">depth 30–31 m, </w:t>
      </w:r>
      <w:r w:rsidR="00E96739" w:rsidRPr="003269B4">
        <w:rPr>
          <w:rFonts w:ascii="Times New Roman" w:eastAsia="Calibri" w:hAnsi="Times New Roman" w:cs="Times New Roman"/>
          <w:sz w:val="20"/>
          <w:szCs w:val="20"/>
          <w:lang w:val="en-GB"/>
        </w:rPr>
        <w:t xml:space="preserve">WGS84 coordinates: </w:t>
      </w:r>
      <w:r w:rsidR="00F44B70" w:rsidRPr="003269B4">
        <w:rPr>
          <w:rFonts w:ascii="Times New Roman" w:hAnsi="Times New Roman" w:cs="Times New Roman"/>
          <w:sz w:val="20"/>
          <w:szCs w:val="20"/>
          <w:lang w:val="en-GB"/>
        </w:rPr>
        <w:t>61°01.089’ N and 25°36.211’ E</w:t>
      </w:r>
      <w:r w:rsidR="00E96739" w:rsidRPr="003269B4">
        <w:rPr>
          <w:rFonts w:ascii="Times New Roman" w:eastAsia="Calibri" w:hAnsi="Times New Roman" w:cs="Times New Roman"/>
          <w:sz w:val="20"/>
          <w:szCs w:val="20"/>
          <w:lang w:val="en-GB"/>
        </w:rPr>
        <w:t>),</w:t>
      </w:r>
      <w:r w:rsidR="009D469C" w:rsidRPr="003269B4">
        <w:rPr>
          <w:rFonts w:ascii="Times New Roman" w:eastAsia="Calibri" w:hAnsi="Times New Roman" w:cs="Times New Roman"/>
          <w:sz w:val="20"/>
          <w:szCs w:val="20"/>
          <w:lang w:val="en-GB"/>
        </w:rPr>
        <w:t xml:space="preserve"> </w:t>
      </w:r>
      <w:r w:rsidR="00E83611" w:rsidRPr="003269B4">
        <w:rPr>
          <w:rFonts w:ascii="Times New Roman" w:eastAsia="Calibri" w:hAnsi="Times New Roman" w:cs="Times New Roman"/>
          <w:sz w:val="20"/>
          <w:szCs w:val="20"/>
          <w:lang w:val="en-GB"/>
        </w:rPr>
        <w:t xml:space="preserve">located roughly 50 m from a mixing station </w:t>
      </w:r>
      <w:r w:rsidR="00A27299" w:rsidRPr="003269B4">
        <w:rPr>
          <w:rFonts w:ascii="Times New Roman" w:eastAsia="Calibri" w:hAnsi="Times New Roman" w:cs="Times New Roman"/>
          <w:sz w:val="20"/>
          <w:szCs w:val="20"/>
          <w:lang w:val="en-GB"/>
        </w:rPr>
        <w:t>(</w:t>
      </w:r>
      <w:r w:rsidR="00C15664" w:rsidRPr="003269B4">
        <w:rPr>
          <w:rFonts w:ascii="Times New Roman" w:eastAsia="Calibri" w:hAnsi="Times New Roman" w:cs="Times New Roman"/>
          <w:sz w:val="20"/>
          <w:szCs w:val="20"/>
          <w:lang w:val="en-GB"/>
        </w:rPr>
        <w:t>Fig</w:t>
      </w:r>
      <w:r w:rsidR="00A27299" w:rsidRPr="003269B4">
        <w:rPr>
          <w:rFonts w:ascii="Times New Roman" w:eastAsia="Calibri" w:hAnsi="Times New Roman" w:cs="Times New Roman"/>
          <w:sz w:val="20"/>
          <w:szCs w:val="20"/>
          <w:lang w:val="en-GB"/>
        </w:rPr>
        <w:t>. 1)</w:t>
      </w:r>
      <w:r w:rsidR="00E86B57" w:rsidRPr="003269B4">
        <w:rPr>
          <w:rFonts w:ascii="Times New Roman" w:eastAsia="Calibri" w:hAnsi="Times New Roman" w:cs="Times New Roman"/>
          <w:sz w:val="20"/>
          <w:szCs w:val="20"/>
          <w:lang w:val="en-GB"/>
        </w:rPr>
        <w:t>,</w:t>
      </w:r>
      <w:r w:rsidRPr="003269B4">
        <w:rPr>
          <w:rFonts w:ascii="Times New Roman" w:eastAsia="Calibri" w:hAnsi="Times New Roman" w:cs="Times New Roman"/>
          <w:sz w:val="20"/>
          <w:szCs w:val="20"/>
          <w:lang w:val="en-GB"/>
        </w:rPr>
        <w:t xml:space="preserve"> temperature was measured every 30 min with Starmon Mini (Star-Oddi, Iceland, accuracy 0.05 </w:t>
      </w:r>
      <w:r w:rsidR="005C752D">
        <w:rPr>
          <w:rFonts w:ascii="Times New Roman" w:eastAsia="Calibri" w:hAnsi="Times New Roman" w:cs="Times New Roman"/>
          <w:sz w:val="20"/>
          <w:szCs w:val="20"/>
          <w:lang w:val="en-GB"/>
        </w:rPr>
        <w:t>°C</w:t>
      </w:r>
      <w:r w:rsidRPr="003269B4">
        <w:rPr>
          <w:rFonts w:ascii="Times New Roman" w:eastAsia="Calibri" w:hAnsi="Times New Roman" w:cs="Times New Roman"/>
          <w:sz w:val="20"/>
          <w:szCs w:val="20"/>
          <w:lang w:val="en-GB"/>
        </w:rPr>
        <w:t xml:space="preserve">) temperature </w:t>
      </w:r>
      <w:r w:rsidR="00754240" w:rsidRPr="003269B4">
        <w:rPr>
          <w:rFonts w:ascii="Times New Roman" w:eastAsia="Calibri" w:hAnsi="Times New Roman" w:cs="Times New Roman"/>
          <w:sz w:val="20"/>
          <w:szCs w:val="20"/>
          <w:lang w:val="en-GB"/>
        </w:rPr>
        <w:t xml:space="preserve">recorders </w:t>
      </w:r>
      <w:r w:rsidR="009F4F67" w:rsidRPr="003269B4">
        <w:rPr>
          <w:rFonts w:ascii="Times New Roman" w:eastAsia="Calibri" w:hAnsi="Times New Roman" w:cs="Times New Roman"/>
          <w:sz w:val="20"/>
          <w:szCs w:val="20"/>
          <w:lang w:val="en-GB"/>
        </w:rPr>
        <w:t xml:space="preserve">attached to a rope </w:t>
      </w:r>
      <w:r w:rsidR="00F9573D" w:rsidRPr="003269B4">
        <w:rPr>
          <w:rFonts w:ascii="Times New Roman" w:eastAsia="Calibri" w:hAnsi="Times New Roman" w:cs="Times New Roman"/>
          <w:sz w:val="20"/>
          <w:szCs w:val="20"/>
          <w:lang w:val="en-GB"/>
        </w:rPr>
        <w:t xml:space="preserve">at </w:t>
      </w:r>
      <w:r w:rsidRPr="003269B4">
        <w:rPr>
          <w:rFonts w:ascii="Times New Roman" w:eastAsia="Calibri" w:hAnsi="Times New Roman" w:cs="Times New Roman"/>
          <w:sz w:val="20"/>
          <w:szCs w:val="20"/>
          <w:lang w:val="en-GB"/>
        </w:rPr>
        <w:t>5 m intervals in winter 2007 and 2 m intervals in winters 2008–2014.</w:t>
      </w:r>
      <w:r w:rsidR="009D469C" w:rsidRPr="003269B4">
        <w:rPr>
          <w:rFonts w:ascii="Times New Roman" w:eastAsia="Calibri" w:hAnsi="Times New Roman" w:cs="Times New Roman"/>
          <w:sz w:val="20"/>
          <w:szCs w:val="20"/>
          <w:lang w:val="en-GB"/>
        </w:rPr>
        <w:t xml:space="preserve"> </w:t>
      </w:r>
      <w:r w:rsidR="00092B56">
        <w:rPr>
          <w:rFonts w:ascii="Times New Roman" w:eastAsia="Calibri" w:hAnsi="Times New Roman" w:cs="Times New Roman"/>
          <w:sz w:val="20"/>
          <w:szCs w:val="20"/>
          <w:lang w:val="en-GB"/>
        </w:rPr>
        <w:t>Water column was taken to start convecting</w:t>
      </w:r>
      <w:r w:rsidR="00410FBD" w:rsidRPr="003269B4">
        <w:rPr>
          <w:rFonts w:ascii="Times New Roman" w:eastAsia="Calibri" w:hAnsi="Times New Roman" w:cs="Times New Roman"/>
          <w:sz w:val="20"/>
          <w:szCs w:val="20"/>
          <w:lang w:val="en-GB"/>
        </w:rPr>
        <w:t xml:space="preserve"> when </w:t>
      </w:r>
      <w:r w:rsidR="00C55D08" w:rsidRPr="003269B4">
        <w:rPr>
          <w:rFonts w:ascii="Times New Roman" w:eastAsia="Calibri" w:hAnsi="Times New Roman" w:cs="Times New Roman"/>
          <w:sz w:val="20"/>
          <w:szCs w:val="20"/>
          <w:lang w:val="en-GB"/>
        </w:rPr>
        <w:t xml:space="preserve">temperature at </w:t>
      </w:r>
      <w:r w:rsidR="00FF5CA0" w:rsidRPr="003269B4">
        <w:rPr>
          <w:rFonts w:ascii="Times New Roman" w:eastAsia="Calibri" w:hAnsi="Times New Roman" w:cs="Times New Roman"/>
          <w:sz w:val="20"/>
          <w:szCs w:val="20"/>
          <w:lang w:val="en-GB"/>
        </w:rPr>
        <w:t xml:space="preserve">1 m </w:t>
      </w:r>
      <w:r w:rsidR="0038083B" w:rsidRPr="003269B4">
        <w:rPr>
          <w:rFonts w:ascii="Times New Roman" w:eastAsia="Calibri" w:hAnsi="Times New Roman" w:cs="Times New Roman"/>
          <w:sz w:val="20"/>
          <w:szCs w:val="20"/>
          <w:lang w:val="en-GB"/>
        </w:rPr>
        <w:t xml:space="preserve">depth </w:t>
      </w:r>
      <w:r w:rsidR="008F716E" w:rsidRPr="003269B4">
        <w:rPr>
          <w:rFonts w:ascii="Times New Roman" w:eastAsia="Calibri" w:hAnsi="Times New Roman" w:cs="Times New Roman"/>
          <w:sz w:val="20"/>
          <w:szCs w:val="20"/>
          <w:lang w:val="en-GB"/>
        </w:rPr>
        <w:t>equalled</w:t>
      </w:r>
      <w:r w:rsidR="0038083B" w:rsidRPr="003269B4">
        <w:rPr>
          <w:rFonts w:ascii="Times New Roman" w:eastAsia="Calibri" w:hAnsi="Times New Roman" w:cs="Times New Roman"/>
          <w:sz w:val="20"/>
          <w:szCs w:val="20"/>
          <w:lang w:val="en-GB"/>
        </w:rPr>
        <w:t xml:space="preserve"> </w:t>
      </w:r>
      <w:r w:rsidR="00F9573D" w:rsidRPr="003269B4">
        <w:rPr>
          <w:rFonts w:ascii="Times New Roman" w:eastAsia="Calibri" w:hAnsi="Times New Roman" w:cs="Times New Roman"/>
          <w:sz w:val="20"/>
          <w:szCs w:val="20"/>
          <w:lang w:val="en-GB"/>
        </w:rPr>
        <w:t xml:space="preserve">that </w:t>
      </w:r>
      <w:r w:rsidR="0038083B" w:rsidRPr="003269B4">
        <w:rPr>
          <w:rFonts w:ascii="Times New Roman" w:eastAsia="Calibri" w:hAnsi="Times New Roman" w:cs="Times New Roman"/>
          <w:sz w:val="20"/>
          <w:szCs w:val="20"/>
          <w:lang w:val="en-GB"/>
        </w:rPr>
        <w:t xml:space="preserve">at </w:t>
      </w:r>
      <w:r w:rsidR="00260B32" w:rsidRPr="003269B4">
        <w:rPr>
          <w:rFonts w:ascii="Times New Roman" w:eastAsia="Calibri" w:hAnsi="Times New Roman" w:cs="Times New Roman"/>
          <w:sz w:val="20"/>
          <w:szCs w:val="20"/>
          <w:lang w:val="en-GB"/>
        </w:rPr>
        <w:t xml:space="preserve">5 </w:t>
      </w:r>
      <w:r w:rsidR="00FF5CA0" w:rsidRPr="003269B4">
        <w:rPr>
          <w:rFonts w:ascii="Times New Roman" w:eastAsia="Calibri" w:hAnsi="Times New Roman" w:cs="Times New Roman"/>
          <w:sz w:val="20"/>
          <w:szCs w:val="20"/>
          <w:lang w:val="en-GB"/>
        </w:rPr>
        <w:t>m</w:t>
      </w:r>
      <w:r w:rsidR="0038083B" w:rsidRPr="003269B4">
        <w:rPr>
          <w:rFonts w:ascii="Times New Roman" w:eastAsia="Calibri" w:hAnsi="Times New Roman" w:cs="Times New Roman"/>
          <w:sz w:val="20"/>
          <w:szCs w:val="20"/>
          <w:lang w:val="en-GB"/>
        </w:rPr>
        <w:t xml:space="preserve"> depth</w:t>
      </w:r>
      <w:r w:rsidR="00260B32" w:rsidRPr="003269B4">
        <w:rPr>
          <w:rFonts w:ascii="Times New Roman" w:eastAsia="Calibri" w:hAnsi="Times New Roman" w:cs="Times New Roman"/>
          <w:sz w:val="20"/>
          <w:szCs w:val="20"/>
          <w:lang w:val="en-GB"/>
        </w:rPr>
        <w:t xml:space="preserve"> in 2007</w:t>
      </w:r>
      <w:r w:rsidR="00F9573D" w:rsidRPr="003269B4">
        <w:rPr>
          <w:rFonts w:ascii="Times New Roman" w:eastAsia="Calibri" w:hAnsi="Times New Roman" w:cs="Times New Roman"/>
          <w:sz w:val="20"/>
          <w:szCs w:val="20"/>
          <w:lang w:val="en-GB"/>
        </w:rPr>
        <w:t>,</w:t>
      </w:r>
      <w:r w:rsidR="00260B32" w:rsidRPr="003269B4">
        <w:rPr>
          <w:rFonts w:ascii="Times New Roman" w:eastAsia="Calibri" w:hAnsi="Times New Roman" w:cs="Times New Roman"/>
          <w:sz w:val="20"/>
          <w:szCs w:val="20"/>
          <w:lang w:val="en-GB"/>
        </w:rPr>
        <w:t xml:space="preserve"> and </w:t>
      </w:r>
      <w:r w:rsidR="008B4775" w:rsidRPr="003269B4">
        <w:rPr>
          <w:rFonts w:ascii="Times New Roman" w:eastAsia="Calibri" w:hAnsi="Times New Roman" w:cs="Times New Roman"/>
          <w:sz w:val="20"/>
          <w:szCs w:val="20"/>
          <w:lang w:val="en-GB"/>
        </w:rPr>
        <w:t xml:space="preserve">when temperature at 1–2 m equalled that </w:t>
      </w:r>
      <w:r w:rsidR="00260B32" w:rsidRPr="003269B4">
        <w:rPr>
          <w:rFonts w:ascii="Times New Roman" w:eastAsia="Calibri" w:hAnsi="Times New Roman" w:cs="Times New Roman"/>
          <w:sz w:val="20"/>
          <w:szCs w:val="20"/>
          <w:lang w:val="en-GB"/>
        </w:rPr>
        <w:t>at 3</w:t>
      </w:r>
      <w:r w:rsidR="008B4775" w:rsidRPr="003269B4">
        <w:rPr>
          <w:rFonts w:ascii="Times New Roman" w:eastAsia="Calibri" w:hAnsi="Times New Roman" w:cs="Times New Roman"/>
          <w:sz w:val="20"/>
          <w:szCs w:val="20"/>
          <w:lang w:val="en-GB"/>
        </w:rPr>
        <w:t>–4</w:t>
      </w:r>
      <w:r w:rsidR="00260B32" w:rsidRPr="003269B4">
        <w:rPr>
          <w:rFonts w:ascii="Times New Roman" w:eastAsia="Calibri" w:hAnsi="Times New Roman" w:cs="Times New Roman"/>
          <w:sz w:val="20"/>
          <w:szCs w:val="20"/>
          <w:lang w:val="en-GB"/>
        </w:rPr>
        <w:t xml:space="preserve"> m depth in other years</w:t>
      </w:r>
      <w:r w:rsidR="00FF5CA0" w:rsidRPr="003269B4">
        <w:rPr>
          <w:rFonts w:ascii="Times New Roman" w:eastAsia="Calibri" w:hAnsi="Times New Roman" w:cs="Times New Roman"/>
          <w:sz w:val="20"/>
          <w:szCs w:val="20"/>
          <w:lang w:val="en-GB"/>
        </w:rPr>
        <w:t>.</w:t>
      </w:r>
      <w:r w:rsidR="00136347" w:rsidRPr="003269B4">
        <w:rPr>
          <w:rFonts w:ascii="Times New Roman" w:eastAsia="Calibri" w:hAnsi="Times New Roman" w:cs="Times New Roman"/>
          <w:sz w:val="20"/>
          <w:szCs w:val="20"/>
          <w:lang w:val="en-GB"/>
        </w:rPr>
        <w:t xml:space="preserve"> </w:t>
      </w:r>
      <w:r w:rsidR="006574B3" w:rsidRPr="003269B4">
        <w:rPr>
          <w:rFonts w:ascii="Times New Roman" w:eastAsia="Calibri" w:hAnsi="Times New Roman" w:cs="Times New Roman"/>
          <w:sz w:val="20"/>
          <w:szCs w:val="20"/>
          <w:lang w:val="en-GB"/>
        </w:rPr>
        <w:t xml:space="preserve">The boundary layer between the layer of vertical convection and the </w:t>
      </w:r>
      <w:r w:rsidR="00391458" w:rsidRPr="003269B4">
        <w:rPr>
          <w:rFonts w:ascii="Times New Roman" w:eastAsia="Calibri" w:hAnsi="Times New Roman" w:cs="Times New Roman"/>
          <w:sz w:val="20"/>
          <w:szCs w:val="20"/>
          <w:lang w:val="en-GB"/>
        </w:rPr>
        <w:t xml:space="preserve">water </w:t>
      </w:r>
      <w:r w:rsidR="00E1308E" w:rsidRPr="003269B4">
        <w:rPr>
          <w:rFonts w:ascii="Times New Roman" w:eastAsia="Calibri" w:hAnsi="Times New Roman" w:cs="Times New Roman"/>
          <w:sz w:val="20"/>
          <w:szCs w:val="20"/>
          <w:lang w:val="en-GB"/>
        </w:rPr>
        <w:t>below</w:t>
      </w:r>
      <w:r w:rsidR="00391458" w:rsidRPr="003269B4">
        <w:rPr>
          <w:rFonts w:ascii="Times New Roman" w:eastAsia="Calibri" w:hAnsi="Times New Roman" w:cs="Times New Roman"/>
          <w:sz w:val="20"/>
          <w:szCs w:val="20"/>
          <w:lang w:val="en-GB"/>
        </w:rPr>
        <w:t xml:space="preserve"> was considered to </w:t>
      </w:r>
      <w:r w:rsidR="00754240" w:rsidRPr="003269B4">
        <w:rPr>
          <w:rFonts w:ascii="Times New Roman" w:eastAsia="Calibri" w:hAnsi="Times New Roman" w:cs="Times New Roman"/>
          <w:sz w:val="20"/>
          <w:szCs w:val="20"/>
          <w:lang w:val="en-GB"/>
        </w:rPr>
        <w:t xml:space="preserve">be </w:t>
      </w:r>
      <w:r w:rsidR="00391458" w:rsidRPr="003269B4">
        <w:rPr>
          <w:rFonts w:ascii="Times New Roman" w:eastAsia="Calibri" w:hAnsi="Times New Roman" w:cs="Times New Roman"/>
          <w:sz w:val="20"/>
          <w:szCs w:val="20"/>
          <w:lang w:val="en-GB"/>
        </w:rPr>
        <w:lastRenderedPageBreak/>
        <w:t>locate</w:t>
      </w:r>
      <w:r w:rsidR="00754240" w:rsidRPr="003269B4">
        <w:rPr>
          <w:rFonts w:ascii="Times New Roman" w:eastAsia="Calibri" w:hAnsi="Times New Roman" w:cs="Times New Roman"/>
          <w:sz w:val="20"/>
          <w:szCs w:val="20"/>
          <w:lang w:val="en-GB"/>
        </w:rPr>
        <w:t>d</w:t>
      </w:r>
      <w:r w:rsidR="00391458" w:rsidRPr="003269B4">
        <w:rPr>
          <w:rFonts w:ascii="Times New Roman" w:eastAsia="Calibri" w:hAnsi="Times New Roman" w:cs="Times New Roman"/>
          <w:sz w:val="20"/>
          <w:szCs w:val="20"/>
          <w:lang w:val="en-GB"/>
        </w:rPr>
        <w:t xml:space="preserve"> at the depth interval whe</w:t>
      </w:r>
      <w:r w:rsidR="00E043BA" w:rsidRPr="003269B4">
        <w:rPr>
          <w:rFonts w:ascii="Times New Roman" w:eastAsia="Calibri" w:hAnsi="Times New Roman" w:cs="Times New Roman"/>
          <w:sz w:val="20"/>
          <w:szCs w:val="20"/>
          <w:lang w:val="en-GB"/>
        </w:rPr>
        <w:t>re temperature changed the most</w:t>
      </w:r>
      <w:r w:rsidR="00391458" w:rsidRPr="003269B4">
        <w:rPr>
          <w:rFonts w:ascii="Times New Roman" w:eastAsia="Calibri" w:hAnsi="Times New Roman" w:cs="Times New Roman"/>
          <w:sz w:val="20"/>
          <w:szCs w:val="20"/>
          <w:lang w:val="en-GB"/>
        </w:rPr>
        <w:t xml:space="preserve">. </w:t>
      </w:r>
      <w:r w:rsidR="004B0FAB" w:rsidRPr="003269B4">
        <w:rPr>
          <w:rFonts w:ascii="Times New Roman" w:eastAsia="Calibri" w:hAnsi="Times New Roman" w:cs="Times New Roman"/>
          <w:sz w:val="20"/>
          <w:szCs w:val="20"/>
          <w:lang w:val="en-GB"/>
        </w:rPr>
        <w:t xml:space="preserve">Heat content </w:t>
      </w:r>
      <w:r w:rsidR="004B0FAB" w:rsidRPr="003269B4">
        <w:rPr>
          <w:rFonts w:ascii="Times New Roman" w:hAnsi="Times New Roman" w:cs="Times New Roman"/>
          <w:sz w:val="20"/>
          <w:szCs w:val="20"/>
          <w:lang w:val="en-GB"/>
        </w:rPr>
        <w:t>(Θ) for Enonselkä</w:t>
      </w:r>
      <w:r w:rsidR="00DA24D3" w:rsidRPr="003269B4">
        <w:rPr>
          <w:rFonts w:ascii="Times New Roman" w:hAnsi="Times New Roman" w:cs="Times New Roman"/>
          <w:sz w:val="20"/>
          <w:szCs w:val="20"/>
          <w:lang w:val="en-GB"/>
        </w:rPr>
        <w:t xml:space="preserve"> was calculated from the</w:t>
      </w:r>
      <w:r w:rsidR="004B0FAB" w:rsidRPr="003269B4">
        <w:rPr>
          <w:rFonts w:ascii="Times New Roman" w:hAnsi="Times New Roman" w:cs="Times New Roman"/>
          <w:sz w:val="20"/>
          <w:szCs w:val="20"/>
          <w:lang w:val="en-GB"/>
        </w:rPr>
        <w:t xml:space="preserve"> results</w:t>
      </w:r>
      <w:r w:rsidR="00DA24D3" w:rsidRPr="003269B4">
        <w:rPr>
          <w:rFonts w:ascii="Times New Roman" w:hAnsi="Times New Roman" w:cs="Times New Roman"/>
          <w:sz w:val="20"/>
          <w:szCs w:val="20"/>
          <w:lang w:val="en-GB"/>
        </w:rPr>
        <w:t xml:space="preserve"> </w:t>
      </w:r>
      <w:r w:rsidR="00F9573D" w:rsidRPr="003269B4">
        <w:rPr>
          <w:rFonts w:ascii="Times New Roman" w:hAnsi="Times New Roman" w:cs="Times New Roman"/>
          <w:sz w:val="20"/>
          <w:szCs w:val="20"/>
          <w:lang w:val="en-GB"/>
        </w:rPr>
        <w:t xml:space="preserve">from the </w:t>
      </w:r>
      <w:r w:rsidR="00754240" w:rsidRPr="003269B4">
        <w:rPr>
          <w:rFonts w:ascii="Times New Roman" w:hAnsi="Times New Roman" w:cs="Times New Roman"/>
          <w:sz w:val="20"/>
          <w:szCs w:val="20"/>
          <w:lang w:val="en-GB"/>
        </w:rPr>
        <w:t>temperature recorders</w:t>
      </w:r>
      <w:r w:rsidR="004B0FAB" w:rsidRPr="003269B4">
        <w:rPr>
          <w:rFonts w:ascii="Times New Roman" w:hAnsi="Times New Roman" w:cs="Times New Roman"/>
          <w:sz w:val="20"/>
          <w:szCs w:val="20"/>
          <w:lang w:val="en-GB"/>
        </w:rPr>
        <w:t xml:space="preserve"> as:</w:t>
      </w:r>
    </w:p>
    <w:p w14:paraId="6045B310" w14:textId="77777777" w:rsidR="004B0FAB" w:rsidRPr="003269B4" w:rsidRDefault="00A825F9" w:rsidP="003269B4">
      <w:pPr>
        <w:spacing w:line="240" w:lineRule="auto"/>
        <w:jc w:val="both"/>
        <w:rPr>
          <w:rFonts w:ascii="Times New Roman" w:hAnsi="Times New Roman" w:cs="Times New Roman"/>
          <w:sz w:val="20"/>
          <w:szCs w:val="20"/>
          <w:lang w:val="en-GB"/>
        </w:rPr>
      </w:pPr>
      <m:oMath>
        <m:r>
          <m:rPr>
            <m:sty m:val="p"/>
          </m:rPr>
          <w:rPr>
            <w:rFonts w:ascii="Cambria Math" w:hAnsi="Cambria Math" w:cs="Times New Roman"/>
            <w:sz w:val="20"/>
            <w:szCs w:val="20"/>
            <w:lang w:val="en-GB"/>
          </w:rPr>
          <m:t>Θ=</m:t>
        </m:r>
        <m:f>
          <m:fPr>
            <m:ctrlPr>
              <w:rPr>
                <w:rFonts w:ascii="Cambria Math" w:hAnsi="Cambria Math" w:cs="Times New Roman"/>
                <w:sz w:val="20"/>
                <w:szCs w:val="20"/>
                <w:lang w:val="en-GB"/>
              </w:rPr>
            </m:ctrlPr>
          </m:fPr>
          <m:num>
            <m:r>
              <m:rPr>
                <m:sty m:val="p"/>
              </m:rPr>
              <w:rPr>
                <w:rFonts w:ascii="Cambria Math" w:hAnsi="Cambria Math" w:cs="Times New Roman"/>
                <w:sz w:val="20"/>
                <w:szCs w:val="20"/>
                <w:lang w:val="en-GB"/>
              </w:rPr>
              <m:t>1</m:t>
            </m:r>
          </m:num>
          <m:den>
            <m:sSub>
              <m:sSubPr>
                <m:ctrlPr>
                  <w:rPr>
                    <w:rFonts w:ascii="Cambria Math" w:hAnsi="Cambria Math" w:cs="Times New Roman"/>
                    <w:sz w:val="20"/>
                    <w:szCs w:val="20"/>
                    <w:lang w:val="en-GB"/>
                  </w:rPr>
                </m:ctrlPr>
              </m:sSubPr>
              <m:e>
                <m:r>
                  <m:rPr>
                    <m:sty m:val="p"/>
                  </m:rPr>
                  <w:rPr>
                    <w:rFonts w:ascii="Cambria Math" w:hAnsi="Cambria Math" w:cs="Times New Roman"/>
                    <w:sz w:val="20"/>
                    <w:szCs w:val="20"/>
                    <w:lang w:val="en-GB"/>
                  </w:rPr>
                  <m:t>A</m:t>
                </m:r>
              </m:e>
              <m:sub>
                <m:r>
                  <m:rPr>
                    <m:sty m:val="p"/>
                  </m:rPr>
                  <w:rPr>
                    <w:rFonts w:ascii="Cambria Math" w:hAnsi="Cambria Math" w:cs="Times New Roman"/>
                    <w:sz w:val="20"/>
                    <w:szCs w:val="20"/>
                    <w:lang w:val="en-GB"/>
                  </w:rPr>
                  <m:t>0</m:t>
                </m:r>
              </m:sub>
            </m:sSub>
          </m:den>
        </m:f>
        <m:nary>
          <m:naryPr>
            <m:limLoc m:val="undOvr"/>
            <m:ctrlPr>
              <w:rPr>
                <w:rFonts w:ascii="Cambria Math" w:hAnsi="Cambria Math" w:cs="Times New Roman"/>
                <w:sz w:val="20"/>
                <w:szCs w:val="20"/>
                <w:lang w:val="en-GB"/>
              </w:rPr>
            </m:ctrlPr>
          </m:naryPr>
          <m:sub>
            <m:r>
              <m:rPr>
                <m:sty m:val="p"/>
              </m:rPr>
              <w:rPr>
                <w:rFonts w:ascii="Cambria Math" w:hAnsi="Cambria Math" w:cs="Times New Roman"/>
                <w:sz w:val="20"/>
                <w:szCs w:val="20"/>
                <w:lang w:val="en-GB"/>
              </w:rPr>
              <m:t>0</m:t>
            </m:r>
          </m:sub>
          <m:sup>
            <m:r>
              <m:rPr>
                <m:sty m:val="p"/>
              </m:rPr>
              <w:rPr>
                <w:rFonts w:ascii="Cambria Math" w:hAnsi="Cambria Math" w:cs="Times New Roman"/>
                <w:sz w:val="20"/>
                <w:szCs w:val="20"/>
                <w:lang w:val="en-GB"/>
              </w:rPr>
              <m:t>Zmax</m:t>
            </m:r>
          </m:sup>
          <m:e>
            <m:r>
              <m:rPr>
                <m:sty m:val="p"/>
              </m:rPr>
              <w:rPr>
                <w:rFonts w:ascii="Cambria Math" w:hAnsi="Cambria Math" w:cs="Times New Roman"/>
                <w:sz w:val="20"/>
                <w:szCs w:val="20"/>
                <w:lang w:val="en-GB"/>
              </w:rPr>
              <m:t>cρATdz</m:t>
            </m:r>
          </m:e>
        </m:nary>
      </m:oMath>
      <w:r w:rsidRPr="003269B4">
        <w:rPr>
          <w:rFonts w:ascii="Times New Roman" w:hAnsi="Times New Roman" w:cs="Times New Roman"/>
          <w:sz w:val="20"/>
          <w:szCs w:val="20"/>
          <w:lang w:val="en-GB"/>
        </w:rPr>
        <w:tab/>
      </w:r>
    </w:p>
    <w:p w14:paraId="4C57816D" w14:textId="4FF7930D" w:rsidR="000820A3" w:rsidRPr="003269B4" w:rsidRDefault="00F9573D" w:rsidP="003269B4">
      <w:pPr>
        <w:suppressAutoHyphens w:val="0"/>
        <w:autoSpaceDE w:val="0"/>
        <w:autoSpaceDN w:val="0"/>
        <w:adjustRightInd w:val="0"/>
        <w:spacing w:after="0"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w</w:t>
      </w:r>
      <w:r w:rsidR="0071462E" w:rsidRPr="003269B4">
        <w:rPr>
          <w:rFonts w:ascii="Times New Roman" w:hAnsi="Times New Roman" w:cs="Times New Roman"/>
          <w:sz w:val="20"/>
          <w:szCs w:val="20"/>
          <w:lang w:val="en-GB"/>
        </w:rPr>
        <w:t xml:space="preserve">here </w:t>
      </w:r>
      <w:r w:rsidR="004B0FAB" w:rsidRPr="003269B4">
        <w:rPr>
          <w:rFonts w:ascii="Times New Roman" w:hAnsi="Times New Roman" w:cs="Times New Roman"/>
          <w:sz w:val="20"/>
          <w:szCs w:val="20"/>
          <w:lang w:val="en-GB"/>
        </w:rPr>
        <w:t>A</w:t>
      </w:r>
      <w:r w:rsidR="004B0FAB" w:rsidRPr="003269B4">
        <w:rPr>
          <w:rFonts w:ascii="Times New Roman" w:hAnsi="Times New Roman" w:cs="Times New Roman"/>
          <w:sz w:val="20"/>
          <w:szCs w:val="20"/>
          <w:vertAlign w:val="subscript"/>
          <w:lang w:val="en-GB"/>
        </w:rPr>
        <w:t xml:space="preserve">0 </w:t>
      </w:r>
      <w:r w:rsidR="004B0FAB" w:rsidRPr="003269B4">
        <w:rPr>
          <w:rFonts w:ascii="Times New Roman" w:hAnsi="Times New Roman" w:cs="Times New Roman"/>
          <w:sz w:val="20"/>
          <w:szCs w:val="20"/>
          <w:lang w:val="en-GB"/>
        </w:rPr>
        <w:t>[km</w:t>
      </w:r>
      <w:r w:rsidR="004B0FAB" w:rsidRPr="003269B4">
        <w:rPr>
          <w:rFonts w:ascii="Times New Roman" w:hAnsi="Times New Roman" w:cs="Times New Roman"/>
          <w:sz w:val="20"/>
          <w:szCs w:val="20"/>
          <w:vertAlign w:val="superscript"/>
          <w:lang w:val="en-GB"/>
        </w:rPr>
        <w:t>2</w:t>
      </w:r>
      <w:r w:rsidR="004B0FAB" w:rsidRPr="003269B4">
        <w:rPr>
          <w:rFonts w:ascii="Times New Roman" w:hAnsi="Times New Roman" w:cs="Times New Roman"/>
          <w:sz w:val="20"/>
          <w:szCs w:val="20"/>
          <w:lang w:val="en-GB"/>
        </w:rPr>
        <w:t>] = lake surface area, c [J g</w:t>
      </w:r>
      <w:r w:rsidR="004B0FAB" w:rsidRPr="003269B4">
        <w:rPr>
          <w:rFonts w:ascii="Times New Roman" w:hAnsi="Times New Roman" w:cs="Times New Roman"/>
          <w:sz w:val="20"/>
          <w:szCs w:val="20"/>
          <w:vertAlign w:val="superscript"/>
          <w:lang w:val="en-GB"/>
        </w:rPr>
        <w:t>-1</w:t>
      </w:r>
      <w:r w:rsidR="004B0FAB" w:rsidRPr="003269B4">
        <w:rPr>
          <w:rFonts w:ascii="Times New Roman" w:hAnsi="Times New Roman" w:cs="Times New Roman"/>
          <w:sz w:val="20"/>
          <w:szCs w:val="20"/>
          <w:lang w:val="en-GB"/>
        </w:rPr>
        <w:t xml:space="preserve"> C</w:t>
      </w:r>
      <w:r w:rsidR="004B0FAB" w:rsidRPr="003269B4">
        <w:rPr>
          <w:rFonts w:ascii="Times New Roman" w:hAnsi="Times New Roman" w:cs="Times New Roman"/>
          <w:sz w:val="20"/>
          <w:szCs w:val="20"/>
          <w:vertAlign w:val="superscript"/>
          <w:lang w:val="en-GB"/>
        </w:rPr>
        <w:t>-1</w:t>
      </w:r>
      <w:r w:rsidR="004B0FAB" w:rsidRPr="003269B4">
        <w:rPr>
          <w:rFonts w:ascii="Times New Roman" w:hAnsi="Times New Roman" w:cs="Times New Roman"/>
          <w:sz w:val="20"/>
          <w:szCs w:val="20"/>
          <w:lang w:val="en-GB"/>
        </w:rPr>
        <w:t>] = the specific heat capacity of water, ρ [kg m</w:t>
      </w:r>
      <w:r w:rsidR="004B0FAB" w:rsidRPr="003269B4">
        <w:rPr>
          <w:rFonts w:ascii="Times New Roman" w:hAnsi="Times New Roman" w:cs="Times New Roman"/>
          <w:sz w:val="20"/>
          <w:szCs w:val="20"/>
          <w:vertAlign w:val="superscript"/>
          <w:lang w:val="en-GB"/>
        </w:rPr>
        <w:t>−3</w:t>
      </w:r>
      <w:r w:rsidR="004B0FAB" w:rsidRPr="003269B4">
        <w:rPr>
          <w:rFonts w:ascii="Times New Roman" w:hAnsi="Times New Roman" w:cs="Times New Roman"/>
          <w:sz w:val="20"/>
          <w:szCs w:val="20"/>
          <w:lang w:val="en-GB"/>
        </w:rPr>
        <w:t>] = density of the water layer, A [km</w:t>
      </w:r>
      <w:r w:rsidR="004B0FAB" w:rsidRPr="003269B4">
        <w:rPr>
          <w:rFonts w:ascii="Times New Roman" w:hAnsi="Times New Roman" w:cs="Times New Roman"/>
          <w:sz w:val="20"/>
          <w:szCs w:val="20"/>
          <w:vertAlign w:val="superscript"/>
          <w:lang w:val="en-GB"/>
        </w:rPr>
        <w:t>2</w:t>
      </w:r>
      <w:r w:rsidR="004B0FAB" w:rsidRPr="003269B4">
        <w:rPr>
          <w:rFonts w:ascii="Times New Roman" w:hAnsi="Times New Roman" w:cs="Times New Roman"/>
          <w:sz w:val="20"/>
          <w:szCs w:val="20"/>
          <w:lang w:val="en-GB"/>
        </w:rPr>
        <w:t>] = lake area at depth z [m] and T = tempera</w:t>
      </w:r>
      <w:r w:rsidR="00AD48C5" w:rsidRPr="003269B4">
        <w:rPr>
          <w:rFonts w:ascii="Times New Roman" w:hAnsi="Times New Roman" w:cs="Times New Roman"/>
          <w:sz w:val="20"/>
          <w:szCs w:val="20"/>
          <w:lang w:val="en-GB"/>
        </w:rPr>
        <w:t>ture [</w:t>
      </w:r>
      <w:r w:rsidR="005C752D">
        <w:rPr>
          <w:rFonts w:ascii="Times New Roman" w:hAnsi="Times New Roman" w:cs="Times New Roman"/>
          <w:sz w:val="20"/>
          <w:szCs w:val="20"/>
          <w:lang w:val="en-GB"/>
        </w:rPr>
        <w:t xml:space="preserve"> °C</w:t>
      </w:r>
      <w:r w:rsidR="00AD48C5" w:rsidRPr="003269B4">
        <w:rPr>
          <w:rFonts w:ascii="Times New Roman" w:hAnsi="Times New Roman" w:cs="Times New Roman"/>
          <w:sz w:val="20"/>
          <w:szCs w:val="20"/>
          <w:lang w:val="en-GB"/>
        </w:rPr>
        <w:t xml:space="preserve">] </w:t>
      </w:r>
      <w:r w:rsidR="00925EED" w:rsidRPr="003269B4">
        <w:rPr>
          <w:rFonts w:ascii="Times New Roman" w:hAnsi="Times New Roman" w:cs="Times New Roman"/>
          <w:sz w:val="20"/>
          <w:szCs w:val="20"/>
          <w:lang w:val="en-GB"/>
        </w:rPr>
        <w:fldChar w:fldCharType="begin"/>
      </w:r>
      <w:r w:rsidR="00925EED" w:rsidRPr="003269B4">
        <w:rPr>
          <w:rFonts w:ascii="Times New Roman" w:hAnsi="Times New Roman" w:cs="Times New Roman"/>
          <w:sz w:val="20"/>
          <w:szCs w:val="20"/>
          <w:lang w:val="en-GB"/>
        </w:rPr>
        <w:instrText>ADDIN RW.CITE{{151 Johnson,NM 1978}}</w:instrText>
      </w:r>
      <w:r w:rsidR="00925EED" w:rsidRPr="003269B4">
        <w:rPr>
          <w:rFonts w:ascii="Times New Roman" w:hAnsi="Times New Roman" w:cs="Times New Roman"/>
          <w:sz w:val="20"/>
          <w:szCs w:val="20"/>
          <w:lang w:val="en-GB"/>
        </w:rPr>
        <w:fldChar w:fldCharType="separate"/>
      </w:r>
      <w:r w:rsidR="00AD48C5" w:rsidRPr="003269B4">
        <w:rPr>
          <w:rFonts w:ascii="Times New Roman" w:hAnsi="Times New Roman" w:cs="Times New Roman"/>
          <w:sz w:val="20"/>
          <w:szCs w:val="20"/>
          <w:lang w:val="en-GB"/>
        </w:rPr>
        <w:t>(Johnson et al. 1978)</w:t>
      </w:r>
      <w:r w:rsidR="00925EED" w:rsidRPr="003269B4">
        <w:rPr>
          <w:rFonts w:ascii="Times New Roman" w:hAnsi="Times New Roman" w:cs="Times New Roman"/>
          <w:sz w:val="20"/>
          <w:szCs w:val="20"/>
          <w:lang w:val="en-GB"/>
        </w:rPr>
        <w:fldChar w:fldCharType="end"/>
      </w:r>
      <w:r w:rsidR="004B0FAB" w:rsidRPr="003269B4">
        <w:rPr>
          <w:rFonts w:ascii="Times New Roman" w:hAnsi="Times New Roman" w:cs="Times New Roman"/>
          <w:sz w:val="20"/>
          <w:szCs w:val="20"/>
          <w:lang w:val="en-GB"/>
        </w:rPr>
        <w:t xml:space="preserve">. </w:t>
      </w:r>
      <w:r w:rsidR="006F1A53" w:rsidRPr="003269B4">
        <w:rPr>
          <w:rFonts w:ascii="Times New Roman" w:hAnsi="Times New Roman" w:cs="Times New Roman"/>
          <w:sz w:val="20"/>
          <w:szCs w:val="20"/>
          <w:lang w:val="en-GB"/>
        </w:rPr>
        <w:t>Additional temperature pr</w:t>
      </w:r>
      <w:r w:rsidR="00537D14" w:rsidRPr="003269B4">
        <w:rPr>
          <w:rFonts w:ascii="Times New Roman" w:hAnsi="Times New Roman" w:cs="Times New Roman"/>
          <w:sz w:val="20"/>
          <w:szCs w:val="20"/>
          <w:lang w:val="en-GB"/>
        </w:rPr>
        <w:t xml:space="preserve">ofiles were measured with </w:t>
      </w:r>
      <w:r w:rsidRPr="003269B4">
        <w:rPr>
          <w:rFonts w:ascii="Times New Roman" w:hAnsi="Times New Roman" w:cs="Times New Roman"/>
          <w:sz w:val="20"/>
          <w:szCs w:val="20"/>
          <w:lang w:val="en-GB"/>
        </w:rPr>
        <w:t xml:space="preserve">a </w:t>
      </w:r>
      <w:r w:rsidR="005C752D">
        <w:rPr>
          <w:rFonts w:ascii="Times New Roman" w:hAnsi="Times New Roman" w:cs="Times New Roman"/>
          <w:sz w:val="20"/>
          <w:szCs w:val="20"/>
          <w:lang w:val="en-GB"/>
        </w:rPr>
        <w:t>Micro-</w:t>
      </w:r>
      <w:r w:rsidR="006F1A53" w:rsidRPr="003269B4">
        <w:rPr>
          <w:rFonts w:ascii="Times New Roman" w:hAnsi="Times New Roman" w:cs="Times New Roman"/>
          <w:sz w:val="20"/>
          <w:szCs w:val="20"/>
          <w:lang w:val="en-GB"/>
        </w:rPr>
        <w:t>CTD</w:t>
      </w:r>
      <w:r w:rsidR="005C752D">
        <w:rPr>
          <w:rFonts w:ascii="Times New Roman" w:hAnsi="Times New Roman" w:cs="Times New Roman"/>
          <w:sz w:val="20"/>
          <w:szCs w:val="20"/>
          <w:lang w:val="en-GB"/>
        </w:rPr>
        <w:t>-</w:t>
      </w:r>
      <w:r w:rsidR="009C7E3E" w:rsidRPr="003269B4">
        <w:rPr>
          <w:rFonts w:ascii="Times New Roman" w:hAnsi="Times New Roman" w:cs="Times New Roman"/>
          <w:sz w:val="20"/>
          <w:szCs w:val="20"/>
          <w:lang w:val="en-GB"/>
        </w:rPr>
        <w:t>3</w:t>
      </w:r>
      <w:r w:rsidR="006F1A53" w:rsidRPr="003269B4">
        <w:rPr>
          <w:rFonts w:ascii="Times New Roman" w:hAnsi="Times New Roman" w:cs="Times New Roman"/>
          <w:sz w:val="20"/>
          <w:szCs w:val="20"/>
          <w:lang w:val="en-GB"/>
        </w:rPr>
        <w:t xml:space="preserve"> (</w:t>
      </w:r>
      <w:r w:rsidR="009C7E3E" w:rsidRPr="003269B4">
        <w:rPr>
          <w:rFonts w:ascii="Times New Roman" w:eastAsia="Times New Roman" w:hAnsi="Times New Roman" w:cs="Times New Roman"/>
          <w:kern w:val="0"/>
          <w:sz w:val="20"/>
          <w:szCs w:val="20"/>
          <w:lang w:val="en-GB" w:eastAsia="fi-FI"/>
        </w:rPr>
        <w:t>Falmouth Scientific, USA, accuracy 0.005</w:t>
      </w:r>
      <w:r w:rsidR="005C752D">
        <w:rPr>
          <w:rFonts w:ascii="Times New Roman" w:eastAsia="Times New Roman" w:hAnsi="Times New Roman" w:cs="Times New Roman"/>
          <w:kern w:val="0"/>
          <w:sz w:val="20"/>
          <w:szCs w:val="20"/>
          <w:lang w:val="en-GB" w:eastAsia="fi-FI"/>
        </w:rPr>
        <w:t xml:space="preserve"> °C</w:t>
      </w:r>
      <w:r w:rsidR="006F1A53" w:rsidRPr="003269B4">
        <w:rPr>
          <w:rFonts w:ascii="Times New Roman" w:hAnsi="Times New Roman" w:cs="Times New Roman"/>
          <w:sz w:val="20"/>
          <w:szCs w:val="20"/>
          <w:lang w:val="en-GB"/>
        </w:rPr>
        <w:t xml:space="preserve">) in </w:t>
      </w:r>
      <w:r w:rsidR="00537D14" w:rsidRPr="003269B4">
        <w:rPr>
          <w:rFonts w:ascii="Times New Roman" w:hAnsi="Times New Roman" w:cs="Times New Roman"/>
          <w:sz w:val="20"/>
          <w:szCs w:val="20"/>
          <w:lang w:val="en-GB"/>
        </w:rPr>
        <w:t xml:space="preserve">2009 and with </w:t>
      </w:r>
      <w:r w:rsidRPr="003269B4">
        <w:rPr>
          <w:rFonts w:ascii="Times New Roman" w:hAnsi="Times New Roman" w:cs="Times New Roman"/>
          <w:sz w:val="20"/>
          <w:szCs w:val="20"/>
          <w:lang w:val="en-GB"/>
        </w:rPr>
        <w:t xml:space="preserve">a </w:t>
      </w:r>
      <w:r w:rsidR="005C752D">
        <w:rPr>
          <w:rFonts w:ascii="Times New Roman" w:hAnsi="Times New Roman" w:cs="Times New Roman"/>
          <w:sz w:val="20"/>
          <w:szCs w:val="20"/>
          <w:lang w:val="en-GB"/>
        </w:rPr>
        <w:t>CastAway-</w:t>
      </w:r>
      <w:r w:rsidR="006F1A53" w:rsidRPr="003269B4">
        <w:rPr>
          <w:rFonts w:ascii="Times New Roman" w:hAnsi="Times New Roman" w:cs="Times New Roman"/>
          <w:sz w:val="20"/>
          <w:szCs w:val="20"/>
          <w:lang w:val="en-GB"/>
        </w:rPr>
        <w:t>CTD (</w:t>
      </w:r>
      <w:r w:rsidR="00A64EEC" w:rsidRPr="003269B4">
        <w:rPr>
          <w:rFonts w:ascii="Times New Roman" w:eastAsia="Times New Roman" w:hAnsi="Times New Roman" w:cs="Times New Roman"/>
          <w:kern w:val="0"/>
          <w:sz w:val="20"/>
          <w:szCs w:val="20"/>
          <w:lang w:val="en-GB" w:eastAsia="fi-FI"/>
        </w:rPr>
        <w:t>Yellow Springs Instruments, USA, accuracy 0.05</w:t>
      </w:r>
      <w:r w:rsidR="005C752D">
        <w:rPr>
          <w:rFonts w:ascii="Times New Roman" w:eastAsia="Times New Roman" w:hAnsi="Times New Roman" w:cs="Times New Roman"/>
          <w:kern w:val="0"/>
          <w:sz w:val="20"/>
          <w:szCs w:val="20"/>
          <w:lang w:val="en-GB" w:eastAsia="fi-FI"/>
        </w:rPr>
        <w:t xml:space="preserve"> °C</w:t>
      </w:r>
      <w:r w:rsidR="006F1A53" w:rsidRPr="003269B4">
        <w:rPr>
          <w:rFonts w:ascii="Times New Roman" w:hAnsi="Times New Roman" w:cs="Times New Roman"/>
          <w:sz w:val="20"/>
          <w:szCs w:val="20"/>
          <w:lang w:val="en-GB"/>
        </w:rPr>
        <w:t>)</w:t>
      </w:r>
      <w:r w:rsidR="00931D75" w:rsidRPr="003269B4">
        <w:rPr>
          <w:rFonts w:ascii="Times New Roman" w:hAnsi="Times New Roman" w:cs="Times New Roman"/>
          <w:sz w:val="20"/>
          <w:szCs w:val="20"/>
          <w:lang w:val="en-GB"/>
        </w:rPr>
        <w:t xml:space="preserve"> in </w:t>
      </w:r>
      <w:r w:rsidR="00B910ED" w:rsidRPr="003269B4">
        <w:rPr>
          <w:rFonts w:ascii="Times New Roman" w:hAnsi="Times New Roman" w:cs="Times New Roman"/>
          <w:sz w:val="20"/>
          <w:szCs w:val="20"/>
          <w:lang w:val="en-GB"/>
        </w:rPr>
        <w:t>2011</w:t>
      </w:r>
      <w:r w:rsidR="006F1A53" w:rsidRPr="003269B4">
        <w:rPr>
          <w:rFonts w:ascii="Times New Roman" w:hAnsi="Times New Roman" w:cs="Times New Roman"/>
          <w:sz w:val="20"/>
          <w:szCs w:val="20"/>
          <w:lang w:val="en-GB"/>
        </w:rPr>
        <w:t xml:space="preserve">. In </w:t>
      </w:r>
      <w:r w:rsidR="005C752D">
        <w:rPr>
          <w:rFonts w:ascii="Times New Roman" w:hAnsi="Times New Roman" w:cs="Times New Roman"/>
          <w:sz w:val="20"/>
          <w:szCs w:val="20"/>
          <w:lang w:val="en-GB"/>
        </w:rPr>
        <w:t>2013–</w:t>
      </w:r>
      <w:r w:rsidR="00931D75" w:rsidRPr="003269B4">
        <w:rPr>
          <w:rFonts w:ascii="Times New Roman" w:hAnsi="Times New Roman" w:cs="Times New Roman"/>
          <w:sz w:val="20"/>
          <w:szCs w:val="20"/>
          <w:lang w:val="en-GB"/>
        </w:rPr>
        <w:t>2014 additional temperature profiles were</w:t>
      </w:r>
      <w:r w:rsidR="006F1A53" w:rsidRPr="003269B4">
        <w:rPr>
          <w:rFonts w:ascii="Times New Roman" w:hAnsi="Times New Roman" w:cs="Times New Roman"/>
          <w:sz w:val="20"/>
          <w:szCs w:val="20"/>
          <w:lang w:val="en-GB"/>
        </w:rPr>
        <w:t xml:space="preserve"> measu</w:t>
      </w:r>
      <w:r w:rsidR="009C7E3E" w:rsidRPr="003269B4">
        <w:rPr>
          <w:rFonts w:ascii="Times New Roman" w:hAnsi="Times New Roman" w:cs="Times New Roman"/>
          <w:sz w:val="20"/>
          <w:szCs w:val="20"/>
          <w:lang w:val="en-GB"/>
        </w:rPr>
        <w:t xml:space="preserve">red with </w:t>
      </w:r>
      <w:r w:rsidRPr="003269B4">
        <w:rPr>
          <w:rFonts w:ascii="Times New Roman" w:hAnsi="Times New Roman" w:cs="Times New Roman"/>
          <w:sz w:val="20"/>
          <w:szCs w:val="20"/>
          <w:lang w:val="en-GB"/>
        </w:rPr>
        <w:t xml:space="preserve">a </w:t>
      </w:r>
      <w:r w:rsidR="007D5A39">
        <w:rPr>
          <w:rFonts w:ascii="Times New Roman" w:hAnsi="Times New Roman" w:cs="Times New Roman"/>
          <w:sz w:val="20"/>
          <w:szCs w:val="20"/>
          <w:lang w:val="en-GB"/>
        </w:rPr>
        <w:t>XRX-620-</w:t>
      </w:r>
      <w:r w:rsidR="00537D14" w:rsidRPr="003269B4">
        <w:rPr>
          <w:rFonts w:ascii="Times New Roman" w:hAnsi="Times New Roman" w:cs="Times New Roman"/>
          <w:sz w:val="20"/>
          <w:szCs w:val="20"/>
          <w:lang w:val="en-GB"/>
        </w:rPr>
        <w:t>CTD (</w:t>
      </w:r>
      <w:r w:rsidR="00CE3F25" w:rsidRPr="003269B4">
        <w:rPr>
          <w:rFonts w:ascii="Times New Roman" w:hAnsi="Times New Roman" w:cs="Times New Roman"/>
          <w:sz w:val="20"/>
          <w:szCs w:val="20"/>
          <w:lang w:val="en-GB"/>
        </w:rPr>
        <w:t>RBR</w:t>
      </w:r>
      <w:r w:rsidR="00537D14" w:rsidRPr="003269B4">
        <w:rPr>
          <w:rFonts w:ascii="Times New Roman" w:hAnsi="Times New Roman" w:cs="Times New Roman"/>
          <w:sz w:val="20"/>
          <w:szCs w:val="20"/>
          <w:lang w:val="en-GB"/>
        </w:rPr>
        <w:t>,</w:t>
      </w:r>
      <w:r w:rsidR="00CE3F25" w:rsidRPr="003269B4">
        <w:rPr>
          <w:rFonts w:ascii="Times New Roman" w:hAnsi="Times New Roman" w:cs="Times New Roman"/>
          <w:sz w:val="20"/>
          <w:szCs w:val="20"/>
          <w:lang w:val="en-GB"/>
        </w:rPr>
        <w:t xml:space="preserve"> Canada,</w:t>
      </w:r>
      <w:r w:rsidR="00136347" w:rsidRPr="003269B4">
        <w:rPr>
          <w:rFonts w:ascii="Times New Roman" w:hAnsi="Times New Roman" w:cs="Times New Roman"/>
          <w:sz w:val="20"/>
          <w:szCs w:val="20"/>
          <w:lang w:val="en-GB"/>
        </w:rPr>
        <w:t xml:space="preserve"> </w:t>
      </w:r>
      <w:r w:rsidR="009C7E3E" w:rsidRPr="003269B4">
        <w:rPr>
          <w:rFonts w:ascii="Times New Roman" w:hAnsi="Times New Roman" w:cs="Times New Roman"/>
          <w:sz w:val="20"/>
          <w:szCs w:val="20"/>
          <w:lang w:val="en-GB"/>
        </w:rPr>
        <w:t>accuracy</w:t>
      </w:r>
      <w:r w:rsidR="00822444" w:rsidRPr="003269B4">
        <w:rPr>
          <w:rFonts w:ascii="Times New Roman" w:hAnsi="Times New Roman" w:cs="Times New Roman"/>
          <w:sz w:val="20"/>
          <w:szCs w:val="20"/>
          <w:lang w:val="en-GB"/>
        </w:rPr>
        <w:t xml:space="preserve"> 0.002</w:t>
      </w:r>
      <w:r w:rsidR="005C752D">
        <w:rPr>
          <w:rFonts w:ascii="Times New Roman" w:eastAsia="Times New Roman" w:hAnsi="Times New Roman" w:cs="Times New Roman"/>
          <w:kern w:val="0"/>
          <w:sz w:val="20"/>
          <w:szCs w:val="20"/>
          <w:lang w:val="en-GB" w:eastAsia="fi-FI"/>
        </w:rPr>
        <w:t xml:space="preserve"> °C</w:t>
      </w:r>
      <w:r w:rsidR="009C7E3E" w:rsidRPr="003269B4">
        <w:rPr>
          <w:rFonts w:ascii="Times New Roman" w:hAnsi="Times New Roman" w:cs="Times New Roman"/>
          <w:sz w:val="20"/>
          <w:szCs w:val="20"/>
          <w:lang w:val="en-GB"/>
        </w:rPr>
        <w:t>).</w:t>
      </w:r>
      <w:r w:rsidR="00AD6725" w:rsidRPr="003269B4">
        <w:rPr>
          <w:rFonts w:ascii="Times New Roman" w:hAnsi="Times New Roman" w:cs="Times New Roman"/>
          <w:sz w:val="20"/>
          <w:szCs w:val="20"/>
          <w:lang w:val="en-GB"/>
        </w:rPr>
        <w:t xml:space="preserve"> </w:t>
      </w:r>
      <w:r w:rsidR="00264310" w:rsidRPr="003269B4">
        <w:rPr>
          <w:rFonts w:ascii="Times New Roman" w:hAnsi="Times New Roman" w:cs="Times New Roman"/>
          <w:sz w:val="20"/>
          <w:szCs w:val="20"/>
          <w:lang w:val="en-GB"/>
        </w:rPr>
        <w:t>In 2010–2013 r</w:t>
      </w:r>
      <w:r w:rsidR="00AD6725" w:rsidRPr="003269B4">
        <w:rPr>
          <w:rFonts w:ascii="Times New Roman" w:hAnsi="Times New Roman" w:cs="Times New Roman"/>
          <w:sz w:val="20"/>
          <w:szCs w:val="20"/>
          <w:lang w:val="en-GB"/>
        </w:rPr>
        <w:t>elative light level</w:t>
      </w:r>
      <w:r w:rsidR="0032331C" w:rsidRPr="003269B4">
        <w:rPr>
          <w:rFonts w:ascii="Times New Roman" w:hAnsi="Times New Roman" w:cs="Times New Roman"/>
          <w:sz w:val="20"/>
          <w:szCs w:val="20"/>
          <w:lang w:val="en-GB"/>
        </w:rPr>
        <w:t xml:space="preserve"> both under the ice and on top of the ice</w:t>
      </w:r>
      <w:r w:rsidR="00AD6725" w:rsidRPr="003269B4">
        <w:rPr>
          <w:rFonts w:ascii="Times New Roman" w:hAnsi="Times New Roman" w:cs="Times New Roman"/>
          <w:sz w:val="20"/>
          <w:szCs w:val="20"/>
          <w:lang w:val="en-GB"/>
        </w:rPr>
        <w:t xml:space="preserve"> was measured with Hobo Pendant Temperature/Light data loggers (Onset Computer Corporation, USA). </w:t>
      </w:r>
      <w:r w:rsidR="0032331C" w:rsidRPr="003269B4">
        <w:rPr>
          <w:rFonts w:ascii="Times New Roman" w:hAnsi="Times New Roman" w:cs="Times New Roman"/>
          <w:sz w:val="20"/>
          <w:szCs w:val="20"/>
          <w:lang w:val="en-GB"/>
        </w:rPr>
        <w:t xml:space="preserve">For </w:t>
      </w:r>
      <w:r w:rsidR="00900FE5">
        <w:rPr>
          <w:rFonts w:ascii="Times New Roman" w:hAnsi="Times New Roman" w:cs="Times New Roman"/>
          <w:sz w:val="20"/>
          <w:szCs w:val="20"/>
          <w:lang w:val="en-GB"/>
        </w:rPr>
        <w:t>under-ice</w:t>
      </w:r>
      <w:r w:rsidR="0032331C" w:rsidRPr="003269B4">
        <w:rPr>
          <w:rFonts w:ascii="Times New Roman" w:hAnsi="Times New Roman" w:cs="Times New Roman"/>
          <w:sz w:val="20"/>
          <w:szCs w:val="20"/>
          <w:lang w:val="en-GB"/>
        </w:rPr>
        <w:t xml:space="preserve"> measurements, </w:t>
      </w:r>
      <w:r w:rsidRPr="003269B4">
        <w:rPr>
          <w:rFonts w:ascii="Times New Roman" w:hAnsi="Times New Roman" w:cs="Times New Roman"/>
          <w:sz w:val="20"/>
          <w:szCs w:val="20"/>
          <w:lang w:val="en-GB"/>
        </w:rPr>
        <w:t xml:space="preserve">a </w:t>
      </w:r>
      <w:r w:rsidR="0032331C" w:rsidRPr="003269B4">
        <w:rPr>
          <w:rFonts w:ascii="Times New Roman" w:hAnsi="Times New Roman" w:cs="Times New Roman"/>
          <w:sz w:val="20"/>
          <w:szCs w:val="20"/>
          <w:lang w:val="en-GB"/>
        </w:rPr>
        <w:t>l</w:t>
      </w:r>
      <w:r w:rsidR="00264310" w:rsidRPr="003269B4">
        <w:rPr>
          <w:rFonts w:ascii="Times New Roman" w:hAnsi="Times New Roman" w:cs="Times New Roman"/>
          <w:sz w:val="20"/>
          <w:szCs w:val="20"/>
          <w:lang w:val="en-GB"/>
        </w:rPr>
        <w:t xml:space="preserve">ight logger was installed </w:t>
      </w:r>
      <w:r w:rsidRPr="003269B4">
        <w:rPr>
          <w:rFonts w:ascii="Times New Roman" w:hAnsi="Times New Roman" w:cs="Times New Roman"/>
          <w:sz w:val="20"/>
          <w:szCs w:val="20"/>
          <w:lang w:val="en-GB"/>
        </w:rPr>
        <w:t xml:space="preserve">at </w:t>
      </w:r>
      <w:r w:rsidR="00264310" w:rsidRPr="003269B4">
        <w:rPr>
          <w:rFonts w:ascii="Times New Roman" w:hAnsi="Times New Roman" w:cs="Times New Roman"/>
          <w:sz w:val="20"/>
          <w:szCs w:val="20"/>
          <w:lang w:val="en-GB"/>
        </w:rPr>
        <w:t>approximately 0.7 m depth</w:t>
      </w:r>
      <w:r w:rsidRPr="003269B4">
        <w:rPr>
          <w:rFonts w:ascii="Times New Roman" w:hAnsi="Times New Roman" w:cs="Times New Roman"/>
          <w:sz w:val="20"/>
          <w:szCs w:val="20"/>
          <w:lang w:val="en-GB"/>
        </w:rPr>
        <w:t>,</w:t>
      </w:r>
      <w:r w:rsidR="00264310" w:rsidRPr="003269B4">
        <w:rPr>
          <w:rFonts w:ascii="Times New Roman" w:hAnsi="Times New Roman" w:cs="Times New Roman"/>
          <w:sz w:val="20"/>
          <w:szCs w:val="20"/>
          <w:lang w:val="en-GB"/>
        </w:rPr>
        <w:t xml:space="preserve"> and to avoid </w:t>
      </w:r>
      <w:r w:rsidRPr="003269B4">
        <w:rPr>
          <w:rFonts w:ascii="Times New Roman" w:hAnsi="Times New Roman" w:cs="Times New Roman"/>
          <w:sz w:val="20"/>
          <w:szCs w:val="20"/>
          <w:lang w:val="en-GB"/>
        </w:rPr>
        <w:t xml:space="preserve">any </w:t>
      </w:r>
      <w:r w:rsidR="00264310" w:rsidRPr="003269B4">
        <w:rPr>
          <w:rFonts w:ascii="Times New Roman" w:hAnsi="Times New Roman" w:cs="Times New Roman"/>
          <w:sz w:val="20"/>
          <w:szCs w:val="20"/>
          <w:lang w:val="en-GB"/>
        </w:rPr>
        <w:t xml:space="preserve">effect of phytoplankton growth on the measurements only the first 3–10 days </w:t>
      </w:r>
      <w:r w:rsidRPr="003269B4">
        <w:rPr>
          <w:rFonts w:ascii="Times New Roman" w:hAnsi="Times New Roman" w:cs="Times New Roman"/>
          <w:sz w:val="20"/>
          <w:szCs w:val="20"/>
          <w:lang w:val="en-GB"/>
        </w:rPr>
        <w:t xml:space="preserve">are here </w:t>
      </w:r>
      <w:r w:rsidR="00264310" w:rsidRPr="003269B4">
        <w:rPr>
          <w:rFonts w:ascii="Times New Roman" w:hAnsi="Times New Roman" w:cs="Times New Roman"/>
          <w:sz w:val="20"/>
          <w:szCs w:val="20"/>
          <w:lang w:val="en-GB"/>
        </w:rPr>
        <w:t xml:space="preserve">taken into account. </w:t>
      </w:r>
      <w:r w:rsidRPr="003269B4">
        <w:rPr>
          <w:rFonts w:ascii="Times New Roman" w:hAnsi="Times New Roman" w:cs="Times New Roman"/>
          <w:sz w:val="20"/>
          <w:szCs w:val="20"/>
          <w:lang w:val="en-GB"/>
        </w:rPr>
        <w:t>The a</w:t>
      </w:r>
      <w:r w:rsidR="00264310" w:rsidRPr="003269B4">
        <w:rPr>
          <w:rFonts w:ascii="Times New Roman" w:hAnsi="Times New Roman" w:cs="Times New Roman"/>
          <w:sz w:val="20"/>
          <w:szCs w:val="20"/>
          <w:lang w:val="en-GB"/>
        </w:rPr>
        <w:t xml:space="preserve">ppropriate number of days was estimated by comparing the increase in light level to increase in heat </w:t>
      </w:r>
      <w:r w:rsidR="00092B56">
        <w:rPr>
          <w:rFonts w:ascii="Times New Roman" w:hAnsi="Times New Roman" w:cs="Times New Roman"/>
          <w:sz w:val="20"/>
          <w:szCs w:val="20"/>
          <w:lang w:val="en-GB"/>
        </w:rPr>
        <w:t>content</w:t>
      </w:r>
      <w:r w:rsidR="00264310" w:rsidRPr="003269B4">
        <w:rPr>
          <w:rFonts w:ascii="Times New Roman" w:hAnsi="Times New Roman" w:cs="Times New Roman"/>
          <w:sz w:val="20"/>
          <w:szCs w:val="20"/>
          <w:lang w:val="en-GB"/>
        </w:rPr>
        <w:t xml:space="preserve">. </w:t>
      </w:r>
      <w:r w:rsidR="00AD6725" w:rsidRPr="003269B4">
        <w:rPr>
          <w:rFonts w:ascii="Times New Roman" w:hAnsi="Times New Roman" w:cs="Times New Roman"/>
          <w:sz w:val="20"/>
          <w:szCs w:val="20"/>
          <w:lang w:val="en-GB"/>
        </w:rPr>
        <w:t xml:space="preserve">Directional values for light intensity were calculated according to Thimijan and Heins </w:t>
      </w:r>
      <w:r w:rsidR="00AD6725" w:rsidRPr="003269B4">
        <w:rPr>
          <w:rFonts w:ascii="Times New Roman" w:hAnsi="Times New Roman" w:cs="Times New Roman"/>
          <w:sz w:val="20"/>
          <w:szCs w:val="20"/>
          <w:lang w:val="en-GB"/>
        </w:rPr>
        <w:fldChar w:fldCharType="begin"/>
      </w:r>
      <w:r w:rsidR="00AD6725" w:rsidRPr="003269B4">
        <w:rPr>
          <w:rFonts w:ascii="Times New Roman" w:hAnsi="Times New Roman" w:cs="Times New Roman"/>
          <w:sz w:val="20"/>
          <w:szCs w:val="20"/>
          <w:lang w:val="en-GB"/>
        </w:rPr>
        <w:instrText>ADDIN RW.CITE{{104 Thimijan,RichardW 1983 /a}}</w:instrText>
      </w:r>
      <w:r w:rsidR="00AD6725" w:rsidRPr="003269B4">
        <w:rPr>
          <w:rFonts w:ascii="Times New Roman" w:hAnsi="Times New Roman" w:cs="Times New Roman"/>
          <w:sz w:val="20"/>
          <w:szCs w:val="20"/>
          <w:lang w:val="en-GB"/>
        </w:rPr>
        <w:fldChar w:fldCharType="separate"/>
      </w:r>
      <w:r w:rsidR="002D698F" w:rsidRPr="003269B4">
        <w:rPr>
          <w:rFonts w:ascii="Times New Roman" w:hAnsi="Times New Roman" w:cs="Times New Roman"/>
          <w:sz w:val="20"/>
          <w:szCs w:val="20"/>
          <w:lang w:val="en-GB"/>
        </w:rPr>
        <w:t>(1983)</w:t>
      </w:r>
      <w:r w:rsidR="00AD6725" w:rsidRPr="003269B4">
        <w:rPr>
          <w:rFonts w:ascii="Times New Roman" w:hAnsi="Times New Roman" w:cs="Times New Roman"/>
          <w:sz w:val="20"/>
          <w:szCs w:val="20"/>
          <w:lang w:val="en-GB"/>
        </w:rPr>
        <w:fldChar w:fldCharType="end"/>
      </w:r>
      <w:r w:rsidR="00AD6725" w:rsidRPr="003269B4">
        <w:rPr>
          <w:rFonts w:ascii="Times New Roman" w:hAnsi="Times New Roman" w:cs="Times New Roman"/>
          <w:sz w:val="20"/>
          <w:szCs w:val="20"/>
          <w:lang w:val="en-GB"/>
        </w:rPr>
        <w:t>.</w:t>
      </w:r>
    </w:p>
    <w:p w14:paraId="540D08D7" w14:textId="77777777" w:rsidR="009C7E3E" w:rsidRPr="003269B4" w:rsidRDefault="009C7E3E" w:rsidP="003269B4">
      <w:pPr>
        <w:suppressAutoHyphens w:val="0"/>
        <w:autoSpaceDE w:val="0"/>
        <w:autoSpaceDN w:val="0"/>
        <w:adjustRightInd w:val="0"/>
        <w:spacing w:after="0" w:line="240" w:lineRule="auto"/>
        <w:jc w:val="both"/>
        <w:rPr>
          <w:rFonts w:ascii="Times New Roman" w:hAnsi="Times New Roman" w:cs="Times New Roman"/>
          <w:sz w:val="20"/>
          <w:szCs w:val="20"/>
          <w:lang w:val="en-GB"/>
        </w:rPr>
      </w:pPr>
    </w:p>
    <w:p w14:paraId="1318FC92" w14:textId="7CECF483" w:rsidR="00D35524" w:rsidRPr="003269B4" w:rsidRDefault="000820A3" w:rsidP="003269B4">
      <w:pPr>
        <w:pStyle w:val="HTML-osoite"/>
        <w:jc w:val="both"/>
        <w:rPr>
          <w:color w:val="auto"/>
          <w:sz w:val="20"/>
          <w:szCs w:val="20"/>
          <w:lang w:val="en-GB"/>
        </w:rPr>
      </w:pPr>
      <w:r w:rsidRPr="003269B4">
        <w:rPr>
          <w:color w:val="auto"/>
          <w:sz w:val="20"/>
          <w:szCs w:val="20"/>
          <w:lang w:val="en-GB"/>
        </w:rPr>
        <w:t>Phytoplankton</w:t>
      </w:r>
      <w:r w:rsidR="00912282" w:rsidRPr="003269B4">
        <w:rPr>
          <w:color w:val="auto"/>
          <w:sz w:val="20"/>
          <w:szCs w:val="20"/>
          <w:lang w:val="en-GB"/>
        </w:rPr>
        <w:t xml:space="preserve"> and oxygen</w:t>
      </w:r>
      <w:r w:rsidRPr="003269B4">
        <w:rPr>
          <w:color w:val="auto"/>
          <w:sz w:val="20"/>
          <w:szCs w:val="20"/>
          <w:lang w:val="en-GB"/>
        </w:rPr>
        <w:t xml:space="preserve"> samples were taken </w:t>
      </w:r>
      <w:r w:rsidR="0088273E" w:rsidRPr="003269B4">
        <w:rPr>
          <w:color w:val="auto"/>
          <w:sz w:val="20"/>
          <w:szCs w:val="20"/>
          <w:lang w:val="en-GB"/>
        </w:rPr>
        <w:t xml:space="preserve">with a </w:t>
      </w:r>
      <w:r w:rsidR="00092B56">
        <w:rPr>
          <w:color w:val="auto"/>
          <w:sz w:val="20"/>
          <w:szCs w:val="20"/>
          <w:lang w:val="en-GB"/>
        </w:rPr>
        <w:t>Limnos water</w:t>
      </w:r>
      <w:r w:rsidR="00092B56" w:rsidRPr="003269B4">
        <w:rPr>
          <w:color w:val="auto"/>
          <w:sz w:val="20"/>
          <w:szCs w:val="20"/>
          <w:lang w:val="en-GB"/>
        </w:rPr>
        <w:t xml:space="preserve"> </w:t>
      </w:r>
      <w:r w:rsidR="0088273E" w:rsidRPr="003269B4">
        <w:rPr>
          <w:color w:val="auto"/>
          <w:sz w:val="20"/>
          <w:szCs w:val="20"/>
          <w:lang w:val="en-GB"/>
        </w:rPr>
        <w:t xml:space="preserve">sampler (volume </w:t>
      </w:r>
      <w:r w:rsidR="00F63564" w:rsidRPr="003269B4">
        <w:rPr>
          <w:color w:val="auto"/>
          <w:sz w:val="20"/>
          <w:szCs w:val="20"/>
          <w:lang w:val="en-GB"/>
        </w:rPr>
        <w:t>2.1</w:t>
      </w:r>
      <w:r w:rsidRPr="003269B4">
        <w:rPr>
          <w:color w:val="auto"/>
          <w:sz w:val="20"/>
          <w:szCs w:val="20"/>
          <w:lang w:val="en-GB"/>
        </w:rPr>
        <w:t xml:space="preserve"> </w:t>
      </w:r>
      <w:r w:rsidR="00E72628" w:rsidRPr="003269B4">
        <w:rPr>
          <w:color w:val="auto"/>
          <w:sz w:val="20"/>
          <w:szCs w:val="20"/>
          <w:lang w:val="en-GB"/>
        </w:rPr>
        <w:t>L</w:t>
      </w:r>
      <w:r w:rsidRPr="003269B4">
        <w:rPr>
          <w:color w:val="auto"/>
          <w:sz w:val="20"/>
          <w:szCs w:val="20"/>
          <w:lang w:val="en-GB"/>
        </w:rPr>
        <w:t>, Limnos</w:t>
      </w:r>
      <w:r w:rsidR="00092B56">
        <w:rPr>
          <w:color w:val="auto"/>
          <w:sz w:val="20"/>
          <w:szCs w:val="20"/>
          <w:lang w:val="en-GB"/>
        </w:rPr>
        <w:t>.pl</w:t>
      </w:r>
      <w:r w:rsidRPr="003269B4">
        <w:rPr>
          <w:color w:val="auto"/>
          <w:sz w:val="20"/>
          <w:szCs w:val="20"/>
          <w:lang w:val="en-GB"/>
        </w:rPr>
        <w:t xml:space="preserve">, </w:t>
      </w:r>
      <w:r w:rsidR="00092B56">
        <w:rPr>
          <w:color w:val="auto"/>
          <w:sz w:val="20"/>
          <w:szCs w:val="20"/>
          <w:lang w:val="en-GB"/>
        </w:rPr>
        <w:t>Po</w:t>
      </w:r>
      <w:r w:rsidRPr="003269B4">
        <w:rPr>
          <w:color w:val="auto"/>
          <w:sz w:val="20"/>
          <w:szCs w:val="20"/>
          <w:lang w:val="en-GB"/>
        </w:rPr>
        <w:t>land</w:t>
      </w:r>
      <w:r w:rsidR="00156996" w:rsidRPr="003269B4">
        <w:rPr>
          <w:color w:val="auto"/>
          <w:sz w:val="20"/>
          <w:szCs w:val="20"/>
          <w:lang w:val="en-GB"/>
        </w:rPr>
        <w:t xml:space="preserve">) as vertical series </w:t>
      </w:r>
      <w:r w:rsidR="00E72628" w:rsidRPr="003269B4">
        <w:rPr>
          <w:color w:val="auto"/>
          <w:sz w:val="20"/>
          <w:szCs w:val="20"/>
          <w:lang w:val="en-GB"/>
        </w:rPr>
        <w:t xml:space="preserve">with </w:t>
      </w:r>
      <w:r w:rsidR="00156996" w:rsidRPr="003269B4">
        <w:rPr>
          <w:color w:val="auto"/>
          <w:sz w:val="20"/>
          <w:szCs w:val="20"/>
          <w:lang w:val="en-GB"/>
        </w:rPr>
        <w:t>2–10</w:t>
      </w:r>
      <w:r w:rsidRPr="003269B4">
        <w:rPr>
          <w:color w:val="auto"/>
          <w:sz w:val="20"/>
          <w:szCs w:val="20"/>
          <w:lang w:val="en-GB"/>
        </w:rPr>
        <w:t xml:space="preserve"> m depth intervals. Sa</w:t>
      </w:r>
      <w:r w:rsidR="00156996" w:rsidRPr="003269B4">
        <w:rPr>
          <w:color w:val="auto"/>
          <w:sz w:val="20"/>
          <w:szCs w:val="20"/>
          <w:lang w:val="en-GB"/>
        </w:rPr>
        <w:t>mples immediately below the ice</w:t>
      </w:r>
      <w:r w:rsidRPr="003269B4">
        <w:rPr>
          <w:color w:val="auto"/>
          <w:sz w:val="20"/>
          <w:szCs w:val="20"/>
          <w:lang w:val="en-GB"/>
        </w:rPr>
        <w:t xml:space="preserve"> (denoted 0 m) were taken with a rectangular plastic tube (50 mm x 50 mm x 750 mm) to reduce the disturbance caused by drilling of the ice. </w:t>
      </w:r>
      <w:r w:rsidR="00BB4981" w:rsidRPr="003269B4">
        <w:rPr>
          <w:color w:val="auto"/>
          <w:sz w:val="20"/>
          <w:szCs w:val="20"/>
          <w:lang w:val="en-GB"/>
        </w:rPr>
        <w:t>The</w:t>
      </w:r>
      <w:r w:rsidRPr="003269B4">
        <w:rPr>
          <w:color w:val="auto"/>
          <w:sz w:val="20"/>
          <w:szCs w:val="20"/>
          <w:lang w:val="en-GB"/>
        </w:rPr>
        <w:t xml:space="preserve"> tube</w:t>
      </w:r>
      <w:r w:rsidR="00BB4981" w:rsidRPr="003269B4">
        <w:rPr>
          <w:color w:val="auto"/>
          <w:sz w:val="20"/>
          <w:szCs w:val="20"/>
          <w:lang w:val="en-GB"/>
        </w:rPr>
        <w:t xml:space="preserve"> had</w:t>
      </w:r>
      <w:r w:rsidRPr="003269B4">
        <w:rPr>
          <w:color w:val="auto"/>
          <w:sz w:val="20"/>
          <w:szCs w:val="20"/>
          <w:lang w:val="en-GB"/>
        </w:rPr>
        <w:t xml:space="preserve"> plastic foam sides for floating</w:t>
      </w:r>
      <w:r w:rsidR="00BB4981" w:rsidRPr="003269B4">
        <w:rPr>
          <w:color w:val="auto"/>
          <w:sz w:val="20"/>
          <w:szCs w:val="20"/>
          <w:lang w:val="en-GB"/>
        </w:rPr>
        <w:t xml:space="preserve"> and a rolling brush in front of its upper end to suspend phytoplankton possibly attached to the underside of ice. The tube</w:t>
      </w:r>
      <w:r w:rsidRPr="003269B4">
        <w:rPr>
          <w:color w:val="auto"/>
          <w:sz w:val="20"/>
          <w:szCs w:val="20"/>
          <w:lang w:val="en-GB"/>
        </w:rPr>
        <w:t xml:space="preserve"> </w:t>
      </w:r>
      <w:r w:rsidR="004E1CC0" w:rsidRPr="003269B4">
        <w:rPr>
          <w:color w:val="auto"/>
          <w:sz w:val="20"/>
          <w:szCs w:val="20"/>
          <w:lang w:val="en-GB"/>
        </w:rPr>
        <w:t xml:space="preserve">was </w:t>
      </w:r>
      <w:r w:rsidRPr="003269B4">
        <w:rPr>
          <w:color w:val="auto"/>
          <w:sz w:val="20"/>
          <w:szCs w:val="20"/>
          <w:lang w:val="en-GB"/>
        </w:rPr>
        <w:t xml:space="preserve">placed </w:t>
      </w:r>
      <w:r w:rsidR="00BB4981" w:rsidRPr="003269B4">
        <w:rPr>
          <w:color w:val="auto"/>
          <w:sz w:val="20"/>
          <w:szCs w:val="20"/>
          <w:lang w:val="en-GB"/>
        </w:rPr>
        <w:t xml:space="preserve">in </w:t>
      </w:r>
      <w:r w:rsidR="00F9573D" w:rsidRPr="003269B4">
        <w:rPr>
          <w:color w:val="auto"/>
          <w:sz w:val="20"/>
          <w:szCs w:val="20"/>
          <w:lang w:val="en-GB"/>
        </w:rPr>
        <w:t xml:space="preserve">a </w:t>
      </w:r>
      <w:r w:rsidR="00BB4981" w:rsidRPr="003269B4">
        <w:rPr>
          <w:color w:val="auto"/>
          <w:sz w:val="20"/>
          <w:szCs w:val="20"/>
          <w:lang w:val="en-GB"/>
        </w:rPr>
        <w:t>horizontal position at the edge of</w:t>
      </w:r>
      <w:r w:rsidR="000B1F43" w:rsidRPr="003269B4">
        <w:rPr>
          <w:color w:val="auto"/>
          <w:sz w:val="20"/>
          <w:szCs w:val="20"/>
          <w:lang w:val="en-GB"/>
        </w:rPr>
        <w:t xml:space="preserve"> </w:t>
      </w:r>
      <w:r w:rsidR="00F9573D" w:rsidRPr="003269B4">
        <w:rPr>
          <w:color w:val="auto"/>
          <w:sz w:val="20"/>
          <w:szCs w:val="20"/>
          <w:lang w:val="en-GB"/>
        </w:rPr>
        <w:t xml:space="preserve">a </w:t>
      </w:r>
      <w:r w:rsidR="00BB4981" w:rsidRPr="003269B4">
        <w:rPr>
          <w:color w:val="auto"/>
          <w:sz w:val="20"/>
          <w:szCs w:val="20"/>
          <w:lang w:val="en-GB"/>
        </w:rPr>
        <w:t>hole sawed in</w:t>
      </w:r>
      <w:r w:rsidRPr="003269B4">
        <w:rPr>
          <w:color w:val="auto"/>
          <w:sz w:val="20"/>
          <w:szCs w:val="20"/>
          <w:lang w:val="en-GB"/>
        </w:rPr>
        <w:t xml:space="preserve"> ice </w:t>
      </w:r>
      <w:r w:rsidR="004E1CC0" w:rsidRPr="003269B4">
        <w:rPr>
          <w:color w:val="auto"/>
          <w:sz w:val="20"/>
          <w:szCs w:val="20"/>
          <w:lang w:val="en-GB"/>
        </w:rPr>
        <w:t>and</w:t>
      </w:r>
      <w:r w:rsidRPr="003269B4">
        <w:rPr>
          <w:color w:val="auto"/>
          <w:sz w:val="20"/>
          <w:szCs w:val="20"/>
          <w:lang w:val="en-GB"/>
        </w:rPr>
        <w:t xml:space="preserve"> </w:t>
      </w:r>
      <w:r w:rsidR="00F9573D" w:rsidRPr="003269B4">
        <w:rPr>
          <w:color w:val="auto"/>
          <w:sz w:val="20"/>
          <w:szCs w:val="20"/>
          <w:lang w:val="en-GB"/>
        </w:rPr>
        <w:t xml:space="preserve">was </w:t>
      </w:r>
      <w:r w:rsidRPr="003269B4">
        <w:rPr>
          <w:color w:val="auto"/>
          <w:sz w:val="20"/>
          <w:szCs w:val="20"/>
          <w:lang w:val="en-GB"/>
        </w:rPr>
        <w:t xml:space="preserve">moved </w:t>
      </w:r>
      <w:r w:rsidR="00BB4981" w:rsidRPr="003269B4">
        <w:rPr>
          <w:color w:val="auto"/>
          <w:sz w:val="20"/>
          <w:szCs w:val="20"/>
          <w:lang w:val="en-GB"/>
        </w:rPr>
        <w:t>against</w:t>
      </w:r>
      <w:r w:rsidRPr="003269B4">
        <w:rPr>
          <w:color w:val="auto"/>
          <w:sz w:val="20"/>
          <w:szCs w:val="20"/>
          <w:lang w:val="en-GB"/>
        </w:rPr>
        <w:t xml:space="preserve"> </w:t>
      </w:r>
      <w:r w:rsidR="00F9573D" w:rsidRPr="003269B4">
        <w:rPr>
          <w:color w:val="auto"/>
          <w:sz w:val="20"/>
          <w:szCs w:val="20"/>
          <w:lang w:val="en-GB"/>
        </w:rPr>
        <w:t xml:space="preserve">the underside of the </w:t>
      </w:r>
      <w:r w:rsidRPr="003269B4">
        <w:rPr>
          <w:color w:val="auto"/>
          <w:sz w:val="20"/>
          <w:szCs w:val="20"/>
          <w:lang w:val="en-GB"/>
        </w:rPr>
        <w:t xml:space="preserve">ice until its rear end was at the margin of the hole. </w:t>
      </w:r>
      <w:r w:rsidR="006B1BE9" w:rsidRPr="003269B4">
        <w:rPr>
          <w:color w:val="auto"/>
          <w:sz w:val="20"/>
          <w:szCs w:val="20"/>
          <w:lang w:val="en-GB"/>
        </w:rPr>
        <w:t>I</w:t>
      </w:r>
      <w:r w:rsidRPr="003269B4">
        <w:rPr>
          <w:color w:val="auto"/>
          <w:sz w:val="20"/>
          <w:szCs w:val="20"/>
          <w:lang w:val="en-GB"/>
        </w:rPr>
        <w:t xml:space="preserve">ts opening was </w:t>
      </w:r>
      <w:r w:rsidR="006B1BE9" w:rsidRPr="003269B4">
        <w:rPr>
          <w:color w:val="auto"/>
          <w:sz w:val="20"/>
          <w:szCs w:val="20"/>
          <w:lang w:val="en-GB"/>
        </w:rPr>
        <w:t xml:space="preserve">then </w:t>
      </w:r>
      <w:r w:rsidRPr="003269B4">
        <w:rPr>
          <w:color w:val="auto"/>
          <w:sz w:val="20"/>
          <w:szCs w:val="20"/>
          <w:lang w:val="en-GB"/>
        </w:rPr>
        <w:t xml:space="preserve">closed by </w:t>
      </w:r>
      <w:r w:rsidR="006B1BE9" w:rsidRPr="003269B4">
        <w:rPr>
          <w:color w:val="auto"/>
          <w:sz w:val="20"/>
          <w:szCs w:val="20"/>
          <w:lang w:val="en-GB"/>
        </w:rPr>
        <w:t xml:space="preserve">the </w:t>
      </w:r>
      <w:r w:rsidRPr="003269B4">
        <w:rPr>
          <w:color w:val="auto"/>
          <w:sz w:val="20"/>
          <w:szCs w:val="20"/>
          <w:lang w:val="en-GB"/>
        </w:rPr>
        <w:t xml:space="preserve">palm </w:t>
      </w:r>
      <w:r w:rsidR="00E756D7" w:rsidRPr="003269B4">
        <w:rPr>
          <w:color w:val="auto"/>
          <w:sz w:val="20"/>
          <w:szCs w:val="20"/>
          <w:lang w:val="en-GB"/>
        </w:rPr>
        <w:t xml:space="preserve">of </w:t>
      </w:r>
      <w:r w:rsidR="006B1BE9" w:rsidRPr="003269B4">
        <w:rPr>
          <w:color w:val="auto"/>
          <w:sz w:val="20"/>
          <w:szCs w:val="20"/>
          <w:lang w:val="en-GB"/>
        </w:rPr>
        <w:t xml:space="preserve">a </w:t>
      </w:r>
      <w:r w:rsidR="00E756D7" w:rsidRPr="003269B4">
        <w:rPr>
          <w:color w:val="auto"/>
          <w:sz w:val="20"/>
          <w:szCs w:val="20"/>
          <w:lang w:val="en-GB"/>
        </w:rPr>
        <w:t xml:space="preserve">hand </w:t>
      </w:r>
      <w:r w:rsidRPr="003269B4">
        <w:rPr>
          <w:color w:val="auto"/>
          <w:sz w:val="20"/>
          <w:szCs w:val="20"/>
          <w:lang w:val="en-GB"/>
        </w:rPr>
        <w:t xml:space="preserve">and the sample was rapidly </w:t>
      </w:r>
      <w:r w:rsidR="006B1BE9" w:rsidRPr="003269B4">
        <w:rPr>
          <w:color w:val="auto"/>
          <w:sz w:val="20"/>
          <w:szCs w:val="20"/>
          <w:lang w:val="en-GB"/>
        </w:rPr>
        <w:t>transferred</w:t>
      </w:r>
      <w:r w:rsidRPr="003269B4">
        <w:rPr>
          <w:color w:val="auto"/>
          <w:sz w:val="20"/>
          <w:szCs w:val="20"/>
          <w:lang w:val="en-GB"/>
        </w:rPr>
        <w:t xml:space="preserve"> to a bucket. </w:t>
      </w:r>
      <w:r w:rsidR="00912282" w:rsidRPr="003269B4">
        <w:rPr>
          <w:color w:val="auto"/>
          <w:sz w:val="20"/>
          <w:szCs w:val="20"/>
          <w:lang w:val="en-GB"/>
        </w:rPr>
        <w:t xml:space="preserve">Phytoplankton </w:t>
      </w:r>
      <w:r w:rsidRPr="003269B4">
        <w:rPr>
          <w:color w:val="auto"/>
          <w:sz w:val="20"/>
          <w:szCs w:val="20"/>
          <w:lang w:val="en-GB"/>
        </w:rPr>
        <w:t>samples were poured into 100 ml dark glass bottles and preserved with 1 ml of Lugol</w:t>
      </w:r>
      <w:r w:rsidR="00E02CBD" w:rsidRPr="003269B4">
        <w:rPr>
          <w:color w:val="auto"/>
          <w:sz w:val="20"/>
          <w:szCs w:val="20"/>
          <w:lang w:val="en-GB"/>
        </w:rPr>
        <w:t>’s solution</w:t>
      </w:r>
      <w:r w:rsidRPr="003269B4">
        <w:rPr>
          <w:color w:val="auto"/>
          <w:sz w:val="20"/>
          <w:szCs w:val="20"/>
          <w:lang w:val="en-GB"/>
        </w:rPr>
        <w:t>.</w:t>
      </w:r>
      <w:r w:rsidR="00912282" w:rsidRPr="003269B4">
        <w:rPr>
          <w:color w:val="auto"/>
          <w:sz w:val="20"/>
          <w:szCs w:val="20"/>
          <w:lang w:val="en-GB"/>
        </w:rPr>
        <w:t xml:space="preserve"> </w:t>
      </w:r>
      <w:r w:rsidR="00092B56">
        <w:rPr>
          <w:color w:val="auto"/>
          <w:sz w:val="20"/>
          <w:szCs w:val="20"/>
          <w:lang w:val="en-GB"/>
        </w:rPr>
        <w:t>Unpreserved o</w:t>
      </w:r>
      <w:r w:rsidR="00912282" w:rsidRPr="003269B4">
        <w:rPr>
          <w:color w:val="auto"/>
          <w:sz w:val="20"/>
          <w:szCs w:val="20"/>
          <w:lang w:val="en-GB"/>
        </w:rPr>
        <w:t xml:space="preserve">xygen samples </w:t>
      </w:r>
      <w:r w:rsidR="00E16921" w:rsidRPr="003269B4">
        <w:rPr>
          <w:color w:val="auto"/>
          <w:sz w:val="20"/>
          <w:szCs w:val="20"/>
          <w:lang w:val="en-GB"/>
        </w:rPr>
        <w:t xml:space="preserve">in ground glass stoppered bottles </w:t>
      </w:r>
      <w:r w:rsidR="00912282" w:rsidRPr="003269B4">
        <w:rPr>
          <w:color w:val="auto"/>
          <w:sz w:val="20"/>
          <w:szCs w:val="20"/>
          <w:lang w:val="en-GB"/>
        </w:rPr>
        <w:t xml:space="preserve">were covered with slush and transported to </w:t>
      </w:r>
      <w:r w:rsidR="006B1BE9" w:rsidRPr="003269B4">
        <w:rPr>
          <w:color w:val="auto"/>
          <w:sz w:val="20"/>
          <w:szCs w:val="20"/>
          <w:lang w:val="en-GB"/>
        </w:rPr>
        <w:t xml:space="preserve">the </w:t>
      </w:r>
      <w:r w:rsidR="00912282" w:rsidRPr="003269B4">
        <w:rPr>
          <w:color w:val="auto"/>
          <w:sz w:val="20"/>
          <w:szCs w:val="20"/>
          <w:lang w:val="en-GB"/>
        </w:rPr>
        <w:t>laboratory</w:t>
      </w:r>
      <w:r w:rsidR="00E16921" w:rsidRPr="003269B4">
        <w:rPr>
          <w:color w:val="auto"/>
          <w:sz w:val="20"/>
          <w:szCs w:val="20"/>
          <w:lang w:val="en-GB"/>
        </w:rPr>
        <w:t xml:space="preserve"> in an insulated box.</w:t>
      </w:r>
      <w:r w:rsidR="00912282" w:rsidRPr="003269B4">
        <w:rPr>
          <w:color w:val="auto"/>
          <w:sz w:val="20"/>
          <w:szCs w:val="20"/>
          <w:lang w:val="en-GB"/>
        </w:rPr>
        <w:t xml:space="preserve"> </w:t>
      </w:r>
      <w:r w:rsidR="00E16921" w:rsidRPr="003269B4">
        <w:rPr>
          <w:color w:val="auto"/>
          <w:sz w:val="20"/>
          <w:szCs w:val="20"/>
          <w:lang w:val="en-GB"/>
        </w:rPr>
        <w:t>O</w:t>
      </w:r>
      <w:r w:rsidR="00912282" w:rsidRPr="003269B4">
        <w:rPr>
          <w:color w:val="auto"/>
          <w:sz w:val="20"/>
          <w:szCs w:val="20"/>
          <w:lang w:val="en-GB"/>
        </w:rPr>
        <w:t>xygen concentr</w:t>
      </w:r>
      <w:r w:rsidR="00E02CBD" w:rsidRPr="003269B4">
        <w:rPr>
          <w:color w:val="auto"/>
          <w:sz w:val="20"/>
          <w:szCs w:val="20"/>
          <w:lang w:val="en-GB"/>
        </w:rPr>
        <w:t>at</w:t>
      </w:r>
      <w:r w:rsidR="00912282" w:rsidRPr="003269B4">
        <w:rPr>
          <w:color w:val="auto"/>
          <w:sz w:val="20"/>
          <w:szCs w:val="20"/>
          <w:lang w:val="en-GB"/>
        </w:rPr>
        <w:t xml:space="preserve">ions were measured </w:t>
      </w:r>
      <w:r w:rsidR="00B92447" w:rsidRPr="003269B4">
        <w:rPr>
          <w:color w:val="auto"/>
          <w:sz w:val="20"/>
          <w:szCs w:val="20"/>
          <w:lang w:val="en-GB"/>
        </w:rPr>
        <w:t>by Winkler titration</w:t>
      </w:r>
      <w:r w:rsidR="0032331C" w:rsidRPr="003269B4">
        <w:rPr>
          <w:color w:val="auto"/>
          <w:sz w:val="20"/>
          <w:szCs w:val="20"/>
          <w:lang w:val="en-GB"/>
        </w:rPr>
        <w:t xml:space="preserve"> using </w:t>
      </w:r>
      <w:r w:rsidR="006B1BE9" w:rsidRPr="003269B4">
        <w:rPr>
          <w:color w:val="auto"/>
          <w:sz w:val="20"/>
          <w:szCs w:val="20"/>
          <w:lang w:val="en-GB"/>
        </w:rPr>
        <w:t xml:space="preserve">a </w:t>
      </w:r>
      <w:r w:rsidR="005C752D">
        <w:rPr>
          <w:color w:val="auto"/>
          <w:sz w:val="20"/>
          <w:szCs w:val="20"/>
          <w:lang w:val="en-GB"/>
        </w:rPr>
        <w:t>DL 53 Titrator (Mettler-</w:t>
      </w:r>
      <w:r w:rsidR="00DD34FD" w:rsidRPr="003269B4">
        <w:rPr>
          <w:color w:val="auto"/>
          <w:sz w:val="20"/>
          <w:szCs w:val="20"/>
          <w:lang w:val="en-GB"/>
        </w:rPr>
        <w:t>Toledo International Inc., USA)</w:t>
      </w:r>
      <w:r w:rsidR="00B92447" w:rsidRPr="003269B4">
        <w:rPr>
          <w:color w:val="auto"/>
          <w:sz w:val="20"/>
          <w:szCs w:val="20"/>
          <w:lang w:val="en-GB"/>
        </w:rPr>
        <w:t>.</w:t>
      </w:r>
      <w:r w:rsidR="006D7BDF" w:rsidRPr="003269B4">
        <w:rPr>
          <w:color w:val="auto"/>
          <w:sz w:val="20"/>
          <w:szCs w:val="20"/>
          <w:lang w:val="en-GB"/>
        </w:rPr>
        <w:t xml:space="preserve"> In late winters 2010-2012</w:t>
      </w:r>
      <w:r w:rsidR="006B1BE9" w:rsidRPr="003269B4">
        <w:rPr>
          <w:color w:val="auto"/>
          <w:sz w:val="20"/>
          <w:szCs w:val="20"/>
          <w:lang w:val="en-GB"/>
        </w:rPr>
        <w:t>,</w:t>
      </w:r>
      <w:r w:rsidR="006D7BDF" w:rsidRPr="003269B4">
        <w:rPr>
          <w:color w:val="auto"/>
          <w:sz w:val="20"/>
          <w:szCs w:val="20"/>
          <w:lang w:val="en-GB"/>
        </w:rPr>
        <w:t xml:space="preserve"> oxygen profi</w:t>
      </w:r>
      <w:r w:rsidR="00B12EDA" w:rsidRPr="003269B4">
        <w:rPr>
          <w:color w:val="auto"/>
          <w:sz w:val="20"/>
          <w:szCs w:val="20"/>
          <w:lang w:val="en-GB"/>
        </w:rPr>
        <w:t xml:space="preserve">les were also measured with </w:t>
      </w:r>
      <w:r w:rsidR="006B1BE9" w:rsidRPr="003269B4">
        <w:rPr>
          <w:color w:val="auto"/>
          <w:sz w:val="20"/>
          <w:szCs w:val="20"/>
          <w:lang w:val="en-GB"/>
        </w:rPr>
        <w:t xml:space="preserve">a </w:t>
      </w:r>
      <w:r w:rsidR="007D5A39">
        <w:rPr>
          <w:color w:val="auto"/>
          <w:sz w:val="20"/>
          <w:szCs w:val="20"/>
          <w:lang w:val="en-GB"/>
        </w:rPr>
        <w:t>Pro-</w:t>
      </w:r>
      <w:r w:rsidR="00B12EDA" w:rsidRPr="003269B4">
        <w:rPr>
          <w:color w:val="auto"/>
          <w:sz w:val="20"/>
          <w:szCs w:val="20"/>
          <w:lang w:val="en-GB"/>
        </w:rPr>
        <w:t xml:space="preserve">odo optical sensor (Yellow </w:t>
      </w:r>
      <w:r w:rsidR="00B12EDA" w:rsidRPr="003269B4">
        <w:rPr>
          <w:color w:val="auto"/>
          <w:sz w:val="20"/>
          <w:szCs w:val="20"/>
          <w:lang w:val="en-GB"/>
        </w:rPr>
        <w:lastRenderedPageBreak/>
        <w:t>Springs Instuments</w:t>
      </w:r>
      <w:r w:rsidR="006D7BDF" w:rsidRPr="003269B4">
        <w:rPr>
          <w:color w:val="auto"/>
          <w:sz w:val="20"/>
          <w:szCs w:val="20"/>
          <w:lang w:val="en-GB"/>
        </w:rPr>
        <w:t>,</w:t>
      </w:r>
      <w:r w:rsidR="00B12EDA" w:rsidRPr="003269B4">
        <w:rPr>
          <w:color w:val="auto"/>
          <w:sz w:val="20"/>
          <w:szCs w:val="20"/>
          <w:lang w:val="en-GB"/>
        </w:rPr>
        <w:t xml:space="preserve"> USA,</w:t>
      </w:r>
      <w:r w:rsidR="006D7BDF" w:rsidRPr="003269B4">
        <w:rPr>
          <w:color w:val="auto"/>
          <w:sz w:val="20"/>
          <w:szCs w:val="20"/>
          <w:lang w:val="en-GB"/>
        </w:rPr>
        <w:t xml:space="preserve"> accuracy</w:t>
      </w:r>
      <w:r w:rsidR="00EE2A89" w:rsidRPr="003269B4">
        <w:rPr>
          <w:color w:val="auto"/>
          <w:sz w:val="20"/>
          <w:szCs w:val="20"/>
          <w:lang w:val="en-GB"/>
        </w:rPr>
        <w:t xml:space="preserve"> 0.1 g m</w:t>
      </w:r>
      <w:r w:rsidR="00EE2A89" w:rsidRPr="003269B4">
        <w:rPr>
          <w:color w:val="auto"/>
          <w:sz w:val="20"/>
          <w:szCs w:val="20"/>
          <w:vertAlign w:val="superscript"/>
          <w:lang w:val="en-GB"/>
        </w:rPr>
        <w:t>-3</w:t>
      </w:r>
      <w:r w:rsidR="006D7BDF" w:rsidRPr="003269B4">
        <w:rPr>
          <w:color w:val="auto"/>
          <w:sz w:val="20"/>
          <w:szCs w:val="20"/>
          <w:lang w:val="en-GB"/>
        </w:rPr>
        <w:t xml:space="preserve">) and in winters 2013-2014 with </w:t>
      </w:r>
      <w:r w:rsidR="006B1BE9" w:rsidRPr="003269B4">
        <w:rPr>
          <w:color w:val="auto"/>
          <w:sz w:val="20"/>
          <w:szCs w:val="20"/>
          <w:lang w:val="en-GB"/>
        </w:rPr>
        <w:t xml:space="preserve">a </w:t>
      </w:r>
      <w:r w:rsidR="00B456E6" w:rsidRPr="003269B4">
        <w:rPr>
          <w:color w:val="auto"/>
          <w:sz w:val="20"/>
          <w:szCs w:val="20"/>
          <w:lang w:val="en-GB"/>
        </w:rPr>
        <w:t>Rinko I</w:t>
      </w:r>
      <w:r w:rsidR="000150C4" w:rsidRPr="003269B4">
        <w:rPr>
          <w:color w:val="auto"/>
          <w:sz w:val="20"/>
          <w:szCs w:val="20"/>
          <w:lang w:val="en-GB"/>
        </w:rPr>
        <w:t>I</w:t>
      </w:r>
      <w:r w:rsidR="005C752D">
        <w:rPr>
          <w:color w:val="auto"/>
          <w:sz w:val="20"/>
          <w:szCs w:val="20"/>
          <w:lang w:val="en-GB"/>
        </w:rPr>
        <w:t>I-</w:t>
      </w:r>
      <w:r w:rsidR="00B456E6" w:rsidRPr="003269B4">
        <w:rPr>
          <w:color w:val="auto"/>
          <w:sz w:val="20"/>
          <w:szCs w:val="20"/>
          <w:lang w:val="en-GB"/>
        </w:rPr>
        <w:t>sensor (</w:t>
      </w:r>
      <w:hyperlink r:id="rId16" w:history="1">
        <w:r w:rsidR="0082266E" w:rsidRPr="003269B4">
          <w:rPr>
            <w:bCs/>
            <w:color w:val="auto"/>
            <w:sz w:val="20"/>
            <w:szCs w:val="20"/>
            <w:lang w:val="en-GB"/>
          </w:rPr>
          <w:t>JFE Advantech</w:t>
        </w:r>
      </w:hyperlink>
      <w:r w:rsidR="0082266E" w:rsidRPr="003269B4">
        <w:rPr>
          <w:color w:val="auto"/>
          <w:sz w:val="20"/>
          <w:szCs w:val="20"/>
          <w:lang w:val="en-GB"/>
        </w:rPr>
        <w:t xml:space="preserve">, </w:t>
      </w:r>
      <w:r w:rsidR="00B456E6" w:rsidRPr="003269B4">
        <w:rPr>
          <w:color w:val="auto"/>
          <w:sz w:val="20"/>
          <w:szCs w:val="20"/>
          <w:lang w:val="en-GB"/>
        </w:rPr>
        <w:t xml:space="preserve">Japan, accuracy </w:t>
      </w:r>
      <w:r w:rsidR="00D612F0" w:rsidRPr="003269B4">
        <w:rPr>
          <w:color w:val="auto"/>
          <w:sz w:val="20"/>
          <w:szCs w:val="20"/>
          <w:lang w:val="en-GB"/>
        </w:rPr>
        <w:t>2</w:t>
      </w:r>
      <w:r w:rsidR="00900FE5">
        <w:rPr>
          <w:color w:val="auto"/>
          <w:sz w:val="20"/>
          <w:szCs w:val="20"/>
          <w:lang w:val="en-GB"/>
        </w:rPr>
        <w:t xml:space="preserve"> %</w:t>
      </w:r>
      <w:r w:rsidR="005C752D">
        <w:rPr>
          <w:color w:val="auto"/>
          <w:sz w:val="20"/>
          <w:szCs w:val="20"/>
          <w:lang w:val="en-GB"/>
        </w:rPr>
        <w:t xml:space="preserve"> of the full range</w:t>
      </w:r>
      <w:r w:rsidR="00B456E6" w:rsidRPr="003269B4">
        <w:rPr>
          <w:color w:val="auto"/>
          <w:sz w:val="20"/>
          <w:szCs w:val="20"/>
          <w:lang w:val="en-GB"/>
        </w:rPr>
        <w:t xml:space="preserve">) attached to the </w:t>
      </w:r>
      <w:r w:rsidR="005C752D">
        <w:rPr>
          <w:color w:val="auto"/>
          <w:sz w:val="20"/>
          <w:szCs w:val="20"/>
          <w:lang w:val="en-GB"/>
        </w:rPr>
        <w:t>XRX-620-</w:t>
      </w:r>
      <w:r w:rsidR="00EE7233" w:rsidRPr="003269B4">
        <w:rPr>
          <w:color w:val="auto"/>
          <w:sz w:val="20"/>
          <w:szCs w:val="20"/>
          <w:lang w:val="en-GB"/>
        </w:rPr>
        <w:t xml:space="preserve">CTD </w:t>
      </w:r>
      <w:r w:rsidR="006D7BDF" w:rsidRPr="003269B4">
        <w:rPr>
          <w:color w:val="auto"/>
          <w:sz w:val="20"/>
          <w:szCs w:val="20"/>
          <w:lang w:val="en-GB"/>
        </w:rPr>
        <w:t>(</w:t>
      </w:r>
      <w:r w:rsidR="00EE7233" w:rsidRPr="003269B4">
        <w:rPr>
          <w:color w:val="auto"/>
          <w:sz w:val="20"/>
          <w:szCs w:val="20"/>
          <w:lang w:val="en-GB"/>
        </w:rPr>
        <w:t>RBR, Canada</w:t>
      </w:r>
      <w:r w:rsidR="006D7BDF" w:rsidRPr="003269B4">
        <w:rPr>
          <w:color w:val="auto"/>
          <w:sz w:val="20"/>
          <w:szCs w:val="20"/>
          <w:lang w:val="en-GB"/>
        </w:rPr>
        <w:t>)</w:t>
      </w:r>
      <w:r w:rsidR="00700726" w:rsidRPr="003269B4">
        <w:rPr>
          <w:color w:val="auto"/>
          <w:sz w:val="20"/>
          <w:szCs w:val="20"/>
          <w:lang w:val="en-GB"/>
        </w:rPr>
        <w:t xml:space="preserve"> and the results were calibrated with the results </w:t>
      </w:r>
      <w:r w:rsidR="006B1BE9" w:rsidRPr="003269B4">
        <w:rPr>
          <w:color w:val="auto"/>
          <w:sz w:val="20"/>
          <w:szCs w:val="20"/>
          <w:lang w:val="en-GB"/>
        </w:rPr>
        <w:t xml:space="preserve">from </w:t>
      </w:r>
      <w:r w:rsidR="00700726" w:rsidRPr="003269B4">
        <w:rPr>
          <w:color w:val="auto"/>
          <w:sz w:val="20"/>
          <w:szCs w:val="20"/>
          <w:lang w:val="en-GB"/>
        </w:rPr>
        <w:t xml:space="preserve">the </w:t>
      </w:r>
      <w:r w:rsidR="00E86B57" w:rsidRPr="003269B4">
        <w:rPr>
          <w:color w:val="auto"/>
          <w:sz w:val="20"/>
          <w:szCs w:val="20"/>
          <w:lang w:val="en-GB"/>
        </w:rPr>
        <w:t xml:space="preserve">Winkler </w:t>
      </w:r>
      <w:r w:rsidR="00700726" w:rsidRPr="003269B4">
        <w:rPr>
          <w:color w:val="auto"/>
          <w:sz w:val="20"/>
          <w:szCs w:val="20"/>
          <w:lang w:val="en-GB"/>
        </w:rPr>
        <w:t>titration</w:t>
      </w:r>
      <w:r w:rsidR="006B1BE9" w:rsidRPr="003269B4">
        <w:rPr>
          <w:color w:val="auto"/>
          <w:sz w:val="20"/>
          <w:szCs w:val="20"/>
          <w:lang w:val="en-GB"/>
        </w:rPr>
        <w:t>s</w:t>
      </w:r>
      <w:r w:rsidR="006D7BDF" w:rsidRPr="003269B4">
        <w:rPr>
          <w:color w:val="auto"/>
          <w:sz w:val="20"/>
          <w:szCs w:val="20"/>
          <w:lang w:val="en-GB"/>
        </w:rPr>
        <w:t>.</w:t>
      </w:r>
      <w:r w:rsidR="00136347" w:rsidRPr="003269B4">
        <w:rPr>
          <w:color w:val="auto"/>
          <w:sz w:val="20"/>
          <w:szCs w:val="20"/>
          <w:lang w:val="en-GB"/>
        </w:rPr>
        <w:t xml:space="preserve"> </w:t>
      </w:r>
      <w:r w:rsidR="00D35524" w:rsidRPr="003269B4">
        <w:rPr>
          <w:color w:val="auto"/>
          <w:sz w:val="20"/>
          <w:szCs w:val="20"/>
          <w:lang w:val="en-GB"/>
        </w:rPr>
        <w:t xml:space="preserve">Nutrient samples were taken into plastic bottles and filtered in </w:t>
      </w:r>
      <w:r w:rsidR="006B1BE9" w:rsidRPr="003269B4">
        <w:rPr>
          <w:color w:val="auto"/>
          <w:sz w:val="20"/>
          <w:szCs w:val="20"/>
          <w:lang w:val="en-GB"/>
        </w:rPr>
        <w:t xml:space="preserve">the </w:t>
      </w:r>
      <w:r w:rsidR="00D35524" w:rsidRPr="003269B4">
        <w:rPr>
          <w:color w:val="auto"/>
          <w:sz w:val="20"/>
          <w:szCs w:val="20"/>
          <w:lang w:val="en-GB"/>
        </w:rPr>
        <w:t>laboratory through 0.2 µm</w:t>
      </w:r>
      <w:r w:rsidR="006B1BE9" w:rsidRPr="003269B4">
        <w:rPr>
          <w:color w:val="auto"/>
          <w:sz w:val="20"/>
          <w:szCs w:val="20"/>
          <w:lang w:val="en-GB"/>
        </w:rPr>
        <w:t xml:space="preserve"> pore size</w:t>
      </w:r>
      <w:r w:rsidR="00D35524" w:rsidRPr="003269B4">
        <w:rPr>
          <w:color w:val="auto"/>
          <w:sz w:val="20"/>
          <w:szCs w:val="20"/>
          <w:lang w:val="en-GB"/>
        </w:rPr>
        <w:t xml:space="preserve"> </w:t>
      </w:r>
      <w:r w:rsidR="0088273E" w:rsidRPr="003269B4">
        <w:rPr>
          <w:color w:val="auto"/>
          <w:sz w:val="20"/>
          <w:szCs w:val="20"/>
          <w:lang w:val="en-GB"/>
        </w:rPr>
        <w:t xml:space="preserve">syringe </w:t>
      </w:r>
      <w:r w:rsidR="00D35524" w:rsidRPr="003269B4">
        <w:rPr>
          <w:color w:val="auto"/>
          <w:sz w:val="20"/>
          <w:szCs w:val="20"/>
          <w:lang w:val="en-GB"/>
        </w:rPr>
        <w:t xml:space="preserve">filters (Millipore, </w:t>
      </w:r>
      <w:r w:rsidR="007D2DA3" w:rsidRPr="003269B4">
        <w:rPr>
          <w:color w:val="auto"/>
          <w:sz w:val="20"/>
          <w:szCs w:val="20"/>
          <w:lang w:val="en-GB"/>
        </w:rPr>
        <w:t>USA</w:t>
      </w:r>
      <w:r w:rsidR="00D35524" w:rsidRPr="003269B4">
        <w:rPr>
          <w:color w:val="auto"/>
          <w:sz w:val="20"/>
          <w:szCs w:val="20"/>
          <w:lang w:val="en-GB"/>
        </w:rPr>
        <w:t xml:space="preserve">). Samples were stored </w:t>
      </w:r>
      <w:r w:rsidR="00E72628" w:rsidRPr="003269B4">
        <w:rPr>
          <w:color w:val="auto"/>
          <w:sz w:val="20"/>
          <w:szCs w:val="20"/>
          <w:lang w:val="en-GB"/>
        </w:rPr>
        <w:t xml:space="preserve">at </w:t>
      </w:r>
      <w:r w:rsidR="009F4F67" w:rsidRPr="003269B4">
        <w:rPr>
          <w:color w:val="auto"/>
          <w:sz w:val="20"/>
          <w:szCs w:val="20"/>
          <w:lang w:val="en-GB"/>
        </w:rPr>
        <w:t>-20</w:t>
      </w:r>
      <w:r w:rsidR="005C752D">
        <w:rPr>
          <w:color w:val="auto"/>
          <w:sz w:val="20"/>
          <w:szCs w:val="20"/>
          <w:lang w:val="en-GB"/>
        </w:rPr>
        <w:t xml:space="preserve"> °C</w:t>
      </w:r>
      <w:r w:rsidR="00D35524" w:rsidRPr="003269B4">
        <w:rPr>
          <w:color w:val="auto"/>
          <w:sz w:val="20"/>
          <w:szCs w:val="20"/>
          <w:lang w:val="en-GB"/>
        </w:rPr>
        <w:t xml:space="preserve"> until phosphate</w:t>
      </w:r>
      <w:r w:rsidR="006B1BE9" w:rsidRPr="003269B4">
        <w:rPr>
          <w:color w:val="auto"/>
          <w:sz w:val="20"/>
          <w:szCs w:val="20"/>
          <w:lang w:val="en-GB"/>
        </w:rPr>
        <w:t>-</w:t>
      </w:r>
      <w:r w:rsidR="00D35524" w:rsidRPr="003269B4">
        <w:rPr>
          <w:color w:val="auto"/>
          <w:sz w:val="20"/>
          <w:szCs w:val="20"/>
          <w:lang w:val="en-GB"/>
        </w:rPr>
        <w:t>phosphorus (PO</w:t>
      </w:r>
      <w:r w:rsidR="00D35524" w:rsidRPr="003269B4">
        <w:rPr>
          <w:color w:val="auto"/>
          <w:sz w:val="20"/>
          <w:szCs w:val="20"/>
          <w:vertAlign w:val="subscript"/>
          <w:lang w:val="en-GB"/>
        </w:rPr>
        <w:t>4</w:t>
      </w:r>
      <w:r w:rsidR="00480B52">
        <w:rPr>
          <w:color w:val="auto"/>
          <w:sz w:val="20"/>
          <w:szCs w:val="20"/>
          <w:lang w:val="en-GB"/>
        </w:rPr>
        <w:t>-</w:t>
      </w:r>
      <w:r w:rsidR="00D35524" w:rsidRPr="003269B4">
        <w:rPr>
          <w:color w:val="auto"/>
          <w:sz w:val="20"/>
          <w:szCs w:val="20"/>
          <w:lang w:val="en-GB"/>
        </w:rPr>
        <w:t>P) and nitrite</w:t>
      </w:r>
      <w:r w:rsidR="006B1BE9" w:rsidRPr="003269B4">
        <w:rPr>
          <w:color w:val="auto"/>
          <w:sz w:val="20"/>
          <w:szCs w:val="20"/>
          <w:lang w:val="en-GB"/>
        </w:rPr>
        <w:t>-</w:t>
      </w:r>
      <w:r w:rsidR="00D35524" w:rsidRPr="003269B4">
        <w:rPr>
          <w:color w:val="auto"/>
          <w:sz w:val="20"/>
          <w:szCs w:val="20"/>
          <w:lang w:val="en-GB"/>
        </w:rPr>
        <w:t xml:space="preserve"> and nitrate</w:t>
      </w:r>
      <w:r w:rsidR="006B1BE9" w:rsidRPr="003269B4">
        <w:rPr>
          <w:color w:val="auto"/>
          <w:sz w:val="20"/>
          <w:szCs w:val="20"/>
          <w:lang w:val="en-GB"/>
        </w:rPr>
        <w:t>-</w:t>
      </w:r>
      <w:r w:rsidR="00D35524" w:rsidRPr="003269B4">
        <w:rPr>
          <w:color w:val="auto"/>
          <w:sz w:val="20"/>
          <w:szCs w:val="20"/>
          <w:lang w:val="en-GB"/>
        </w:rPr>
        <w:t>nitrogen (NO</w:t>
      </w:r>
      <w:r w:rsidR="00D35524" w:rsidRPr="003269B4">
        <w:rPr>
          <w:color w:val="auto"/>
          <w:sz w:val="20"/>
          <w:szCs w:val="20"/>
          <w:vertAlign w:val="subscript"/>
          <w:lang w:val="en-GB"/>
        </w:rPr>
        <w:t>2</w:t>
      </w:r>
      <w:r w:rsidR="00D35524" w:rsidRPr="003269B4">
        <w:rPr>
          <w:color w:val="auto"/>
          <w:sz w:val="20"/>
          <w:szCs w:val="20"/>
          <w:lang w:val="en-GB"/>
        </w:rPr>
        <w:t>+NO</w:t>
      </w:r>
      <w:r w:rsidR="00D35524" w:rsidRPr="003269B4">
        <w:rPr>
          <w:color w:val="auto"/>
          <w:sz w:val="20"/>
          <w:szCs w:val="20"/>
          <w:vertAlign w:val="subscript"/>
          <w:lang w:val="en-GB"/>
        </w:rPr>
        <w:t>3</w:t>
      </w:r>
      <w:r w:rsidR="00480B52" w:rsidRPr="00480B52">
        <w:rPr>
          <w:color w:val="auto"/>
          <w:sz w:val="20"/>
          <w:szCs w:val="20"/>
          <w:lang w:val="en-GB"/>
        </w:rPr>
        <w:t>-</w:t>
      </w:r>
      <w:r w:rsidR="00D35524" w:rsidRPr="003269B4">
        <w:rPr>
          <w:color w:val="auto"/>
          <w:sz w:val="20"/>
          <w:szCs w:val="20"/>
          <w:lang w:val="en-GB"/>
        </w:rPr>
        <w:t>N)</w:t>
      </w:r>
      <w:r w:rsidR="00BC6958" w:rsidRPr="003269B4">
        <w:rPr>
          <w:color w:val="auto"/>
          <w:sz w:val="20"/>
          <w:szCs w:val="20"/>
          <w:lang w:val="en-GB"/>
        </w:rPr>
        <w:t xml:space="preserve"> were determined with </w:t>
      </w:r>
      <w:r w:rsidR="006B1BE9" w:rsidRPr="003269B4">
        <w:rPr>
          <w:color w:val="auto"/>
          <w:sz w:val="20"/>
          <w:szCs w:val="20"/>
          <w:lang w:val="en-GB"/>
        </w:rPr>
        <w:t xml:space="preserve">a </w:t>
      </w:r>
      <w:r w:rsidR="005C4FB2" w:rsidRPr="003269B4">
        <w:rPr>
          <w:color w:val="auto"/>
          <w:sz w:val="20"/>
          <w:szCs w:val="20"/>
          <w:lang w:val="en-GB" w:eastAsia="fi-FI"/>
        </w:rPr>
        <w:t>QuickChem 8000 flow injection analyzer</w:t>
      </w:r>
      <w:r w:rsidR="00BC6958" w:rsidRPr="003269B4">
        <w:rPr>
          <w:color w:val="auto"/>
          <w:sz w:val="20"/>
          <w:szCs w:val="20"/>
          <w:lang w:val="en-GB"/>
        </w:rPr>
        <w:t xml:space="preserve"> (</w:t>
      </w:r>
      <w:r w:rsidR="005C4FB2" w:rsidRPr="003269B4">
        <w:rPr>
          <w:color w:val="auto"/>
          <w:sz w:val="20"/>
          <w:szCs w:val="20"/>
          <w:lang w:val="en-GB"/>
        </w:rPr>
        <w:t>Lachat</w:t>
      </w:r>
      <w:r w:rsidR="00F01A2C" w:rsidRPr="003269B4">
        <w:rPr>
          <w:color w:val="auto"/>
          <w:sz w:val="20"/>
          <w:szCs w:val="20"/>
          <w:lang w:val="en-GB"/>
        </w:rPr>
        <w:t xml:space="preserve"> Instruments</w:t>
      </w:r>
      <w:r w:rsidR="005C4FB2" w:rsidRPr="003269B4">
        <w:rPr>
          <w:color w:val="auto"/>
          <w:sz w:val="20"/>
          <w:szCs w:val="20"/>
          <w:lang w:val="en-GB"/>
        </w:rPr>
        <w:t>,</w:t>
      </w:r>
      <w:r w:rsidR="007D5A39">
        <w:rPr>
          <w:color w:val="auto"/>
          <w:sz w:val="20"/>
          <w:szCs w:val="20"/>
          <w:lang w:val="en-GB"/>
        </w:rPr>
        <w:t xml:space="preserve"> </w:t>
      </w:r>
      <w:r w:rsidR="0044141D" w:rsidRPr="003269B4">
        <w:rPr>
          <w:color w:val="auto"/>
          <w:sz w:val="20"/>
          <w:szCs w:val="20"/>
          <w:lang w:val="en-GB"/>
        </w:rPr>
        <w:t>USA</w:t>
      </w:r>
      <w:r w:rsidR="00BC6958" w:rsidRPr="003269B4">
        <w:rPr>
          <w:color w:val="auto"/>
          <w:sz w:val="20"/>
          <w:szCs w:val="20"/>
          <w:lang w:val="en-GB"/>
        </w:rPr>
        <w:t>).</w:t>
      </w:r>
      <w:r w:rsidR="00645BF7" w:rsidRPr="003269B4">
        <w:rPr>
          <w:color w:val="auto"/>
          <w:sz w:val="20"/>
          <w:szCs w:val="20"/>
          <w:lang w:val="en-GB"/>
        </w:rPr>
        <w:t xml:space="preserve"> Snow depth and ice thickness were measured with a wooden gauge. To measure </w:t>
      </w:r>
      <w:r w:rsidR="00E72628" w:rsidRPr="003269B4">
        <w:rPr>
          <w:color w:val="auto"/>
          <w:sz w:val="20"/>
          <w:szCs w:val="20"/>
          <w:lang w:val="en-GB"/>
        </w:rPr>
        <w:t xml:space="preserve">the thicknesses of </w:t>
      </w:r>
      <w:r w:rsidR="00645BF7" w:rsidRPr="003269B4">
        <w:rPr>
          <w:color w:val="auto"/>
          <w:sz w:val="20"/>
          <w:szCs w:val="20"/>
          <w:lang w:val="en-GB"/>
        </w:rPr>
        <w:t>snow</w:t>
      </w:r>
      <w:r w:rsidR="006B1BE9" w:rsidRPr="003269B4">
        <w:rPr>
          <w:color w:val="auto"/>
          <w:sz w:val="20"/>
          <w:szCs w:val="20"/>
          <w:lang w:val="en-GB"/>
        </w:rPr>
        <w:t>-ice</w:t>
      </w:r>
      <w:r w:rsidR="00645BF7" w:rsidRPr="003269B4">
        <w:rPr>
          <w:color w:val="auto"/>
          <w:sz w:val="20"/>
          <w:szCs w:val="20"/>
          <w:lang w:val="en-GB"/>
        </w:rPr>
        <w:t xml:space="preserve"> and clear</w:t>
      </w:r>
      <w:r w:rsidR="006B1BE9" w:rsidRPr="003269B4">
        <w:rPr>
          <w:color w:val="auto"/>
          <w:sz w:val="20"/>
          <w:szCs w:val="20"/>
          <w:lang w:val="en-GB"/>
        </w:rPr>
        <w:t>-</w:t>
      </w:r>
      <w:r w:rsidR="00645BF7" w:rsidRPr="003269B4">
        <w:rPr>
          <w:color w:val="auto"/>
          <w:sz w:val="20"/>
          <w:szCs w:val="20"/>
          <w:lang w:val="en-GB"/>
        </w:rPr>
        <w:t>ice layers</w:t>
      </w:r>
      <w:r w:rsidR="006B1BE9" w:rsidRPr="003269B4">
        <w:rPr>
          <w:color w:val="auto"/>
          <w:sz w:val="20"/>
          <w:szCs w:val="20"/>
          <w:lang w:val="en-GB"/>
        </w:rPr>
        <w:t>,</w:t>
      </w:r>
      <w:r w:rsidR="00645BF7" w:rsidRPr="003269B4">
        <w:rPr>
          <w:color w:val="auto"/>
          <w:sz w:val="20"/>
          <w:szCs w:val="20"/>
          <w:lang w:val="en-GB"/>
        </w:rPr>
        <w:t xml:space="preserve"> a block of ice was sawed </w:t>
      </w:r>
      <w:r w:rsidR="006B1BE9" w:rsidRPr="003269B4">
        <w:rPr>
          <w:color w:val="auto"/>
          <w:sz w:val="20"/>
          <w:szCs w:val="20"/>
          <w:lang w:val="en-GB"/>
        </w:rPr>
        <w:t xml:space="preserve">out </w:t>
      </w:r>
      <w:r w:rsidR="00645BF7" w:rsidRPr="003269B4">
        <w:rPr>
          <w:color w:val="auto"/>
          <w:sz w:val="20"/>
          <w:szCs w:val="20"/>
          <w:lang w:val="en-GB"/>
        </w:rPr>
        <w:t>and lifted up. Secchi</w:t>
      </w:r>
      <w:r w:rsidR="00480B52">
        <w:rPr>
          <w:color w:val="auto"/>
          <w:sz w:val="20"/>
          <w:szCs w:val="20"/>
          <w:lang w:val="en-GB"/>
        </w:rPr>
        <w:t>-</w:t>
      </w:r>
      <w:r w:rsidR="00645BF7" w:rsidRPr="003269B4">
        <w:rPr>
          <w:color w:val="auto"/>
          <w:sz w:val="20"/>
          <w:szCs w:val="20"/>
          <w:lang w:val="en-GB"/>
        </w:rPr>
        <w:t xml:space="preserve">depth was measured </w:t>
      </w:r>
      <w:r w:rsidR="006B1BE9" w:rsidRPr="003269B4">
        <w:rPr>
          <w:color w:val="auto"/>
          <w:sz w:val="20"/>
          <w:szCs w:val="20"/>
          <w:lang w:val="en-GB"/>
        </w:rPr>
        <w:t xml:space="preserve">from </w:t>
      </w:r>
      <w:r w:rsidR="00645BF7" w:rsidRPr="003269B4">
        <w:rPr>
          <w:color w:val="auto"/>
          <w:sz w:val="20"/>
          <w:szCs w:val="20"/>
          <w:lang w:val="en-GB"/>
        </w:rPr>
        <w:t xml:space="preserve">the white lid of the </w:t>
      </w:r>
      <w:r w:rsidR="007D5A39">
        <w:rPr>
          <w:color w:val="auto"/>
          <w:sz w:val="20"/>
          <w:szCs w:val="20"/>
          <w:lang w:val="en-GB"/>
        </w:rPr>
        <w:t>Limnos water</w:t>
      </w:r>
      <w:r w:rsidR="00645BF7" w:rsidRPr="003269B4">
        <w:rPr>
          <w:color w:val="auto"/>
          <w:sz w:val="20"/>
          <w:szCs w:val="20"/>
          <w:lang w:val="en-GB"/>
        </w:rPr>
        <w:t xml:space="preserve"> sampler (diameter 11 cm).</w:t>
      </w:r>
      <w:r w:rsidR="004B7FAB" w:rsidRPr="003269B4">
        <w:rPr>
          <w:color w:val="auto"/>
          <w:sz w:val="20"/>
          <w:szCs w:val="20"/>
          <w:lang w:val="en-GB"/>
        </w:rPr>
        <w:t xml:space="preserve"> The dates of</w:t>
      </w:r>
      <w:r w:rsidR="00852AC6" w:rsidRPr="003269B4">
        <w:rPr>
          <w:color w:val="auto"/>
          <w:sz w:val="20"/>
          <w:szCs w:val="20"/>
          <w:lang w:val="en-GB"/>
        </w:rPr>
        <w:t xml:space="preserve"> freezing and</w:t>
      </w:r>
      <w:r w:rsidR="00E37E63" w:rsidRPr="003269B4">
        <w:rPr>
          <w:color w:val="auto"/>
          <w:sz w:val="20"/>
          <w:szCs w:val="20"/>
          <w:lang w:val="en-GB"/>
        </w:rPr>
        <w:t xml:space="preserve"> ice-</w:t>
      </w:r>
      <w:r w:rsidR="004B7FAB" w:rsidRPr="003269B4">
        <w:rPr>
          <w:color w:val="auto"/>
          <w:sz w:val="20"/>
          <w:szCs w:val="20"/>
          <w:lang w:val="en-GB"/>
        </w:rPr>
        <w:t xml:space="preserve">break of Enonselkä were </w:t>
      </w:r>
      <w:r w:rsidR="006B1BE9" w:rsidRPr="003269B4">
        <w:rPr>
          <w:color w:val="auto"/>
          <w:sz w:val="20"/>
          <w:szCs w:val="20"/>
          <w:lang w:val="en-GB"/>
        </w:rPr>
        <w:t xml:space="preserve">obtained </w:t>
      </w:r>
      <w:r w:rsidR="004B7FAB" w:rsidRPr="003269B4">
        <w:rPr>
          <w:color w:val="auto"/>
          <w:sz w:val="20"/>
          <w:szCs w:val="20"/>
          <w:lang w:val="en-GB"/>
        </w:rPr>
        <w:t xml:space="preserve">from the database of </w:t>
      </w:r>
      <w:r w:rsidR="006B1BE9" w:rsidRPr="003269B4">
        <w:rPr>
          <w:color w:val="auto"/>
          <w:sz w:val="20"/>
          <w:szCs w:val="20"/>
          <w:lang w:val="en-GB"/>
        </w:rPr>
        <w:t xml:space="preserve">the </w:t>
      </w:r>
      <w:r w:rsidR="004B7FAB" w:rsidRPr="003269B4">
        <w:rPr>
          <w:color w:val="auto"/>
          <w:sz w:val="20"/>
          <w:szCs w:val="20"/>
          <w:lang w:val="en-GB"/>
        </w:rPr>
        <w:t xml:space="preserve">Finnish </w:t>
      </w:r>
      <w:r w:rsidR="00E37E63" w:rsidRPr="003269B4">
        <w:rPr>
          <w:color w:val="auto"/>
          <w:sz w:val="20"/>
          <w:szCs w:val="20"/>
          <w:lang w:val="en-GB"/>
        </w:rPr>
        <w:t>E</w:t>
      </w:r>
      <w:r w:rsidR="004B7FAB" w:rsidRPr="003269B4">
        <w:rPr>
          <w:color w:val="auto"/>
          <w:sz w:val="20"/>
          <w:szCs w:val="20"/>
          <w:lang w:val="en-GB"/>
        </w:rPr>
        <w:t xml:space="preserve">nvironment </w:t>
      </w:r>
      <w:r w:rsidR="00E37E63" w:rsidRPr="003269B4">
        <w:rPr>
          <w:color w:val="auto"/>
          <w:sz w:val="20"/>
          <w:szCs w:val="20"/>
          <w:lang w:val="en-GB"/>
        </w:rPr>
        <w:t>I</w:t>
      </w:r>
      <w:r w:rsidR="004B7FAB" w:rsidRPr="003269B4">
        <w:rPr>
          <w:color w:val="auto"/>
          <w:sz w:val="20"/>
          <w:szCs w:val="20"/>
          <w:lang w:val="en-GB"/>
        </w:rPr>
        <w:t>nstitute</w:t>
      </w:r>
      <w:r w:rsidR="00AF26BF" w:rsidRPr="003269B4">
        <w:rPr>
          <w:color w:val="auto"/>
          <w:sz w:val="20"/>
          <w:szCs w:val="20"/>
          <w:lang w:val="en-GB"/>
        </w:rPr>
        <w:t>.</w:t>
      </w:r>
    </w:p>
    <w:p w14:paraId="409E260F" w14:textId="77777777" w:rsidR="00987DBC" w:rsidRPr="003269B4" w:rsidRDefault="00987DBC" w:rsidP="003269B4">
      <w:pPr>
        <w:pStyle w:val="HTML-osoite"/>
        <w:jc w:val="both"/>
        <w:rPr>
          <w:color w:val="auto"/>
          <w:sz w:val="20"/>
          <w:szCs w:val="20"/>
          <w:lang w:val="en-GB"/>
        </w:rPr>
      </w:pPr>
    </w:p>
    <w:p w14:paraId="1BEE0F2C" w14:textId="589E06A1" w:rsidR="00503C56" w:rsidRPr="003269B4" w:rsidRDefault="000820A3" w:rsidP="003269B4">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Phytoplankton samples were count</w:t>
      </w:r>
      <w:r w:rsidR="006B1BE9" w:rsidRPr="003269B4">
        <w:rPr>
          <w:rFonts w:ascii="Times New Roman" w:hAnsi="Times New Roman" w:cs="Times New Roman"/>
          <w:sz w:val="20"/>
          <w:szCs w:val="20"/>
          <w:lang w:val="en-GB"/>
        </w:rPr>
        <w:t>ed</w:t>
      </w:r>
      <w:r w:rsidRPr="003269B4">
        <w:rPr>
          <w:rFonts w:ascii="Times New Roman" w:hAnsi="Times New Roman" w:cs="Times New Roman"/>
          <w:sz w:val="20"/>
          <w:szCs w:val="20"/>
          <w:lang w:val="en-GB"/>
        </w:rPr>
        <w:t xml:space="preserve"> using </w:t>
      </w:r>
      <w:r w:rsidR="00AE585F" w:rsidRPr="003269B4">
        <w:rPr>
          <w:rFonts w:ascii="Times New Roman" w:hAnsi="Times New Roman" w:cs="Times New Roman"/>
          <w:sz w:val="20"/>
          <w:szCs w:val="20"/>
          <w:lang w:val="en-GB"/>
        </w:rPr>
        <w:t xml:space="preserve">a </w:t>
      </w:r>
      <w:r w:rsidRPr="003269B4">
        <w:rPr>
          <w:rFonts w:ascii="Times New Roman" w:hAnsi="Times New Roman" w:cs="Times New Roman"/>
          <w:sz w:val="20"/>
          <w:szCs w:val="20"/>
          <w:lang w:val="en-GB"/>
        </w:rPr>
        <w:t xml:space="preserve">settling chamber method </w:t>
      </w:r>
      <w:r w:rsidR="00765A48" w:rsidRPr="003269B4">
        <w:rPr>
          <w:rFonts w:ascii="Times New Roman" w:hAnsi="Times New Roman" w:cs="Times New Roman"/>
          <w:sz w:val="20"/>
          <w:szCs w:val="20"/>
          <w:lang w:val="en-GB"/>
        </w:rPr>
        <w:fldChar w:fldCharType="begin"/>
      </w:r>
      <w:r w:rsidR="00210A81" w:rsidRPr="003269B4">
        <w:rPr>
          <w:rFonts w:ascii="Times New Roman" w:hAnsi="Times New Roman" w:cs="Times New Roman"/>
          <w:sz w:val="20"/>
          <w:szCs w:val="20"/>
          <w:lang w:val="en-GB"/>
        </w:rPr>
        <w:instrText>ADDIN RW.CITE{{34 Utermöhl,Hans 1958}}</w:instrText>
      </w:r>
      <w:r w:rsidR="00765A48" w:rsidRPr="003269B4">
        <w:rPr>
          <w:rFonts w:ascii="Times New Roman" w:hAnsi="Times New Roman" w:cs="Times New Roman"/>
          <w:sz w:val="20"/>
          <w:szCs w:val="20"/>
          <w:lang w:val="en-GB"/>
        </w:rPr>
        <w:fldChar w:fldCharType="separate"/>
      </w:r>
      <w:r w:rsidR="002D698F" w:rsidRPr="003269B4">
        <w:rPr>
          <w:rFonts w:ascii="Times New Roman" w:hAnsi="Times New Roman" w:cs="Times New Roman"/>
          <w:sz w:val="20"/>
          <w:szCs w:val="20"/>
          <w:lang w:val="en-GB"/>
        </w:rPr>
        <w:t>(Utermöhl 1958)</w:t>
      </w:r>
      <w:r w:rsidR="00765A48" w:rsidRPr="003269B4">
        <w:rPr>
          <w:rFonts w:ascii="Times New Roman" w:hAnsi="Times New Roman" w:cs="Times New Roman"/>
          <w:sz w:val="20"/>
          <w:szCs w:val="20"/>
          <w:lang w:val="en-GB"/>
        </w:rPr>
        <w:fldChar w:fldCharType="end"/>
      </w:r>
      <w:r w:rsidRPr="003269B4">
        <w:rPr>
          <w:rFonts w:ascii="Times New Roman" w:hAnsi="Times New Roman" w:cs="Times New Roman"/>
          <w:sz w:val="20"/>
          <w:szCs w:val="20"/>
          <w:lang w:val="en-GB"/>
        </w:rPr>
        <w:t xml:space="preserve">. </w:t>
      </w:r>
      <w:r w:rsidR="00E72628" w:rsidRPr="003269B4">
        <w:rPr>
          <w:rFonts w:ascii="Times New Roman" w:hAnsi="Times New Roman" w:cs="Times New Roman"/>
          <w:sz w:val="20"/>
          <w:szCs w:val="20"/>
          <w:lang w:val="en-GB"/>
        </w:rPr>
        <w:t>Counting was done</w:t>
      </w:r>
      <w:r w:rsidRPr="003269B4">
        <w:rPr>
          <w:rFonts w:ascii="Times New Roman" w:hAnsi="Times New Roman" w:cs="Times New Roman"/>
          <w:sz w:val="20"/>
          <w:szCs w:val="20"/>
          <w:lang w:val="en-GB"/>
        </w:rPr>
        <w:t xml:space="preserve"> with inverted light microscope</w:t>
      </w:r>
      <w:r w:rsidR="00ED5C2B" w:rsidRPr="003269B4">
        <w:rPr>
          <w:rFonts w:ascii="Times New Roman" w:hAnsi="Times New Roman" w:cs="Times New Roman"/>
          <w:sz w:val="20"/>
          <w:szCs w:val="20"/>
          <w:lang w:val="en-GB"/>
        </w:rPr>
        <w:t>s</w:t>
      </w:r>
      <w:r w:rsidRPr="003269B4">
        <w:rPr>
          <w:rFonts w:ascii="Times New Roman" w:hAnsi="Times New Roman" w:cs="Times New Roman"/>
          <w:sz w:val="20"/>
          <w:szCs w:val="20"/>
          <w:lang w:val="en-GB"/>
        </w:rPr>
        <w:t xml:space="preserve"> </w:t>
      </w:r>
      <w:r w:rsidR="00AE585F" w:rsidRPr="003269B4">
        <w:rPr>
          <w:rFonts w:ascii="Times New Roman" w:hAnsi="Times New Roman" w:cs="Times New Roman"/>
          <w:sz w:val="20"/>
          <w:szCs w:val="20"/>
          <w:lang w:val="en-GB"/>
        </w:rPr>
        <w:t xml:space="preserve">and </w:t>
      </w:r>
      <w:r w:rsidRPr="003269B4">
        <w:rPr>
          <w:rFonts w:ascii="Times New Roman" w:hAnsi="Times New Roman" w:cs="Times New Roman"/>
          <w:sz w:val="20"/>
          <w:szCs w:val="20"/>
          <w:lang w:val="en-GB"/>
        </w:rPr>
        <w:t>ph</w:t>
      </w:r>
      <w:r w:rsidR="00891F70" w:rsidRPr="003269B4">
        <w:rPr>
          <w:rFonts w:ascii="Times New Roman" w:hAnsi="Times New Roman" w:cs="Times New Roman"/>
          <w:sz w:val="20"/>
          <w:szCs w:val="20"/>
          <w:lang w:val="en-GB"/>
        </w:rPr>
        <w:t>ase contrast optics (</w:t>
      </w:r>
      <w:r w:rsidR="00ED5C2B" w:rsidRPr="003269B4">
        <w:rPr>
          <w:rFonts w:ascii="Times New Roman" w:hAnsi="Times New Roman" w:cs="Times New Roman"/>
          <w:sz w:val="20"/>
          <w:szCs w:val="20"/>
          <w:lang w:val="en-GB"/>
        </w:rPr>
        <w:t xml:space="preserve">Nikon Diaphot-TMD, Japan, Carl Zeiss, </w:t>
      </w:r>
      <w:r w:rsidR="009B3F0C" w:rsidRPr="003269B4">
        <w:rPr>
          <w:rFonts w:ascii="Times New Roman" w:hAnsi="Times New Roman" w:cs="Times New Roman"/>
          <w:sz w:val="20"/>
          <w:szCs w:val="20"/>
          <w:lang w:val="en-GB"/>
        </w:rPr>
        <w:t xml:space="preserve">Germany, </w:t>
      </w:r>
      <w:r w:rsidR="00891F70" w:rsidRPr="003269B4">
        <w:rPr>
          <w:rFonts w:ascii="Times New Roman" w:hAnsi="Times New Roman" w:cs="Times New Roman"/>
          <w:sz w:val="20"/>
          <w:szCs w:val="20"/>
          <w:lang w:val="en-GB"/>
        </w:rPr>
        <w:t>Olympus IX</w:t>
      </w:r>
      <w:r w:rsidRPr="003269B4">
        <w:rPr>
          <w:rFonts w:ascii="Times New Roman" w:hAnsi="Times New Roman" w:cs="Times New Roman"/>
          <w:sz w:val="20"/>
          <w:szCs w:val="20"/>
          <w:lang w:val="en-GB"/>
        </w:rPr>
        <w:t>60</w:t>
      </w:r>
      <w:r w:rsidR="00891F70" w:rsidRPr="003269B4">
        <w:rPr>
          <w:rFonts w:ascii="Times New Roman" w:hAnsi="Times New Roman" w:cs="Times New Roman"/>
          <w:sz w:val="20"/>
          <w:szCs w:val="20"/>
          <w:lang w:val="en-GB"/>
        </w:rPr>
        <w:t>, Japan</w:t>
      </w:r>
      <w:r w:rsidRPr="003269B4">
        <w:rPr>
          <w:rFonts w:ascii="Times New Roman" w:hAnsi="Times New Roman" w:cs="Times New Roman"/>
          <w:sz w:val="20"/>
          <w:szCs w:val="20"/>
          <w:lang w:val="en-GB"/>
        </w:rPr>
        <w:t xml:space="preserve"> or Wild </w:t>
      </w:r>
      <w:r w:rsidR="002351BA" w:rsidRPr="003269B4">
        <w:rPr>
          <w:rFonts w:ascii="Times New Roman" w:hAnsi="Times New Roman" w:cs="Times New Roman"/>
          <w:sz w:val="20"/>
          <w:szCs w:val="20"/>
          <w:lang w:val="en-GB"/>
        </w:rPr>
        <w:t>M40</w:t>
      </w:r>
      <w:r w:rsidR="00891F70" w:rsidRPr="003269B4">
        <w:rPr>
          <w:rFonts w:ascii="Times New Roman" w:hAnsi="Times New Roman" w:cs="Times New Roman"/>
          <w:sz w:val="20"/>
          <w:szCs w:val="20"/>
          <w:lang w:val="en-GB"/>
        </w:rPr>
        <w:t>, Switzerland</w:t>
      </w:r>
      <w:r w:rsidRPr="003269B4">
        <w:rPr>
          <w:rFonts w:ascii="Times New Roman" w:hAnsi="Times New Roman" w:cs="Times New Roman"/>
          <w:sz w:val="20"/>
          <w:szCs w:val="20"/>
          <w:lang w:val="en-GB"/>
        </w:rPr>
        <w:t xml:space="preserve">). </w:t>
      </w:r>
      <w:r w:rsidR="00F2208F" w:rsidRPr="003269B4">
        <w:rPr>
          <w:rFonts w:ascii="Times New Roman" w:hAnsi="Times New Roman" w:cs="Times New Roman"/>
          <w:sz w:val="20"/>
          <w:szCs w:val="20"/>
          <w:lang w:val="en-GB"/>
        </w:rPr>
        <w:t>Depending on species composition</w:t>
      </w:r>
      <w:r w:rsidR="00E37E63" w:rsidRPr="003269B4">
        <w:rPr>
          <w:rFonts w:ascii="Times New Roman" w:hAnsi="Times New Roman" w:cs="Times New Roman"/>
          <w:sz w:val="20"/>
          <w:szCs w:val="20"/>
          <w:lang w:val="en-GB"/>
        </w:rPr>
        <w:t>,</w:t>
      </w:r>
      <w:r w:rsidR="00F2208F" w:rsidRPr="003269B4">
        <w:rPr>
          <w:rFonts w:ascii="Times New Roman" w:hAnsi="Times New Roman" w:cs="Times New Roman"/>
          <w:sz w:val="20"/>
          <w:szCs w:val="20"/>
          <w:lang w:val="en-GB"/>
        </w:rPr>
        <w:t xml:space="preserve"> either two or three magnifications were used in counting. </w:t>
      </w:r>
      <w:r w:rsidRPr="003269B4">
        <w:rPr>
          <w:rFonts w:ascii="Times New Roman" w:hAnsi="Times New Roman" w:cs="Times New Roman"/>
          <w:sz w:val="20"/>
          <w:szCs w:val="20"/>
          <w:lang w:val="en-GB"/>
        </w:rPr>
        <w:t xml:space="preserve">Small </w:t>
      </w:r>
      <w:r w:rsidR="002531BA" w:rsidRPr="003269B4">
        <w:rPr>
          <w:rFonts w:ascii="Times New Roman" w:hAnsi="Times New Roman" w:cs="Times New Roman"/>
          <w:sz w:val="20"/>
          <w:szCs w:val="20"/>
          <w:lang w:val="en-GB"/>
        </w:rPr>
        <w:t>(&lt; 10 µm) and medium–sized (10–</w:t>
      </w:r>
      <w:r w:rsidR="00E86B57" w:rsidRPr="003269B4">
        <w:rPr>
          <w:rFonts w:ascii="Times New Roman" w:hAnsi="Times New Roman" w:cs="Times New Roman"/>
          <w:sz w:val="20"/>
          <w:szCs w:val="20"/>
          <w:lang w:val="en-GB"/>
        </w:rPr>
        <w:t>20 µm)</w:t>
      </w:r>
      <w:r w:rsidR="00136347" w:rsidRPr="003269B4">
        <w:rPr>
          <w:rFonts w:ascii="Times New Roman" w:hAnsi="Times New Roman" w:cs="Times New Roman"/>
          <w:sz w:val="20"/>
          <w:szCs w:val="20"/>
          <w:lang w:val="en-GB"/>
        </w:rPr>
        <w:t xml:space="preserve"> </w:t>
      </w:r>
      <w:r w:rsidRPr="003269B4">
        <w:rPr>
          <w:rFonts w:ascii="Times New Roman" w:hAnsi="Times New Roman" w:cs="Times New Roman"/>
          <w:sz w:val="20"/>
          <w:szCs w:val="20"/>
          <w:lang w:val="en-GB"/>
        </w:rPr>
        <w:t>species</w:t>
      </w:r>
      <w:r w:rsidR="00136347" w:rsidRPr="003269B4">
        <w:rPr>
          <w:rFonts w:ascii="Times New Roman" w:hAnsi="Times New Roman" w:cs="Times New Roman"/>
          <w:sz w:val="20"/>
          <w:szCs w:val="20"/>
          <w:lang w:val="en-GB"/>
        </w:rPr>
        <w:t xml:space="preserve"> </w:t>
      </w:r>
      <w:r w:rsidRPr="003269B4">
        <w:rPr>
          <w:rFonts w:ascii="Times New Roman" w:hAnsi="Times New Roman" w:cs="Times New Roman"/>
          <w:sz w:val="20"/>
          <w:szCs w:val="20"/>
          <w:lang w:val="en-GB"/>
        </w:rPr>
        <w:t xml:space="preserve">were counted from randomly </w:t>
      </w:r>
      <w:r w:rsidR="00E86B57" w:rsidRPr="003269B4">
        <w:rPr>
          <w:rFonts w:ascii="Times New Roman" w:hAnsi="Times New Roman" w:cs="Times New Roman"/>
          <w:sz w:val="20"/>
          <w:szCs w:val="20"/>
          <w:lang w:val="en-GB"/>
        </w:rPr>
        <w:t>chosen microscopic fields with 3</w:t>
      </w:r>
      <w:r w:rsidRPr="003269B4">
        <w:rPr>
          <w:rFonts w:ascii="Times New Roman" w:hAnsi="Times New Roman" w:cs="Times New Roman"/>
          <w:sz w:val="20"/>
          <w:szCs w:val="20"/>
          <w:lang w:val="en-GB"/>
        </w:rPr>
        <w:t>00–600x</w:t>
      </w:r>
      <w:r w:rsidR="00345E72" w:rsidRPr="003269B4">
        <w:rPr>
          <w:rFonts w:ascii="Times New Roman" w:hAnsi="Times New Roman" w:cs="Times New Roman"/>
          <w:sz w:val="20"/>
          <w:szCs w:val="20"/>
          <w:lang w:val="en-GB"/>
        </w:rPr>
        <w:t xml:space="preserve"> ma</w:t>
      </w:r>
      <w:r w:rsidR="00A23163" w:rsidRPr="003269B4">
        <w:rPr>
          <w:rFonts w:ascii="Times New Roman" w:hAnsi="Times New Roman" w:cs="Times New Roman"/>
          <w:sz w:val="20"/>
          <w:szCs w:val="20"/>
          <w:lang w:val="en-GB"/>
        </w:rPr>
        <w:t>g</w:t>
      </w:r>
      <w:r w:rsidR="00345E72" w:rsidRPr="003269B4">
        <w:rPr>
          <w:rFonts w:ascii="Times New Roman" w:hAnsi="Times New Roman" w:cs="Times New Roman"/>
          <w:sz w:val="20"/>
          <w:szCs w:val="20"/>
          <w:lang w:val="en-GB"/>
        </w:rPr>
        <w:t>nification</w:t>
      </w:r>
      <w:r w:rsidR="00E86B57" w:rsidRPr="003269B4">
        <w:rPr>
          <w:rFonts w:ascii="Times New Roman" w:hAnsi="Times New Roman" w:cs="Times New Roman"/>
          <w:sz w:val="20"/>
          <w:szCs w:val="20"/>
          <w:lang w:val="en-GB"/>
        </w:rPr>
        <w:t>. L</w:t>
      </w:r>
      <w:r w:rsidRPr="003269B4">
        <w:rPr>
          <w:rFonts w:ascii="Times New Roman" w:hAnsi="Times New Roman" w:cs="Times New Roman"/>
          <w:sz w:val="20"/>
          <w:szCs w:val="20"/>
          <w:lang w:val="en-GB"/>
        </w:rPr>
        <w:t xml:space="preserve">arger species </w:t>
      </w:r>
      <w:r w:rsidR="00E86B57" w:rsidRPr="003269B4">
        <w:rPr>
          <w:rFonts w:ascii="Times New Roman" w:hAnsi="Times New Roman" w:cs="Times New Roman"/>
          <w:sz w:val="20"/>
          <w:szCs w:val="20"/>
          <w:lang w:val="en-GB"/>
        </w:rPr>
        <w:t xml:space="preserve">were counted </w:t>
      </w:r>
      <w:r w:rsidRPr="003269B4">
        <w:rPr>
          <w:rFonts w:ascii="Times New Roman" w:hAnsi="Times New Roman" w:cs="Times New Roman"/>
          <w:sz w:val="20"/>
          <w:szCs w:val="20"/>
          <w:lang w:val="en-GB"/>
        </w:rPr>
        <w:t xml:space="preserve">from </w:t>
      </w:r>
      <w:r w:rsidR="00A23163" w:rsidRPr="003269B4">
        <w:rPr>
          <w:rFonts w:ascii="Times New Roman" w:hAnsi="Times New Roman" w:cs="Times New Roman"/>
          <w:sz w:val="20"/>
          <w:szCs w:val="20"/>
          <w:lang w:val="en-GB"/>
        </w:rPr>
        <w:t xml:space="preserve">transects </w:t>
      </w:r>
      <w:r w:rsidRPr="003269B4">
        <w:rPr>
          <w:rFonts w:ascii="Times New Roman" w:hAnsi="Times New Roman" w:cs="Times New Roman"/>
          <w:sz w:val="20"/>
          <w:szCs w:val="20"/>
          <w:lang w:val="en-GB"/>
        </w:rPr>
        <w:t>of the counting chamber with 100–200x magnification. Dimensions of each counted cell were estimated with an eye-piece ocular micrometer. The biovolume of cells were determined according to their approximate geometric shape and converted to wet mass assuming them to be isopycnal with water</w:t>
      </w:r>
      <w:r w:rsidR="00411F03">
        <w:rPr>
          <w:rFonts w:ascii="Times New Roman" w:hAnsi="Times New Roman" w:cs="Times New Roman"/>
          <w:sz w:val="20"/>
          <w:szCs w:val="20"/>
          <w:lang w:val="en-GB"/>
        </w:rPr>
        <w:t xml:space="preserve"> (</w:t>
      </w:r>
      <w:r w:rsidR="004850A2" w:rsidRPr="003269B4">
        <w:rPr>
          <w:rFonts w:ascii="Times New Roman" w:hAnsi="Times New Roman" w:cs="Times New Roman"/>
          <w:sz w:val="20"/>
          <w:szCs w:val="20"/>
          <w:lang w:val="en-GB"/>
        </w:rPr>
        <w:t>EN 15204</w:t>
      </w:r>
      <w:r w:rsidR="007E10AF" w:rsidRPr="003269B4">
        <w:rPr>
          <w:rFonts w:ascii="Times New Roman" w:hAnsi="Times New Roman" w:cs="Times New Roman"/>
          <w:sz w:val="20"/>
          <w:szCs w:val="20"/>
          <w:lang w:val="en-GB"/>
        </w:rPr>
        <w:t xml:space="preserve"> 2006</w:t>
      </w:r>
      <w:r w:rsidR="00FF3C62" w:rsidRPr="003269B4">
        <w:rPr>
          <w:rFonts w:ascii="Times New Roman" w:hAnsi="Times New Roman" w:cs="Times New Roman"/>
          <w:sz w:val="20"/>
          <w:szCs w:val="20"/>
          <w:lang w:val="en-GB"/>
        </w:rPr>
        <w:t>)</w:t>
      </w:r>
      <w:r w:rsidRPr="003269B4">
        <w:rPr>
          <w:rFonts w:ascii="Times New Roman" w:hAnsi="Times New Roman" w:cs="Times New Roman"/>
          <w:sz w:val="20"/>
          <w:szCs w:val="20"/>
          <w:lang w:val="en-GB"/>
        </w:rPr>
        <w:t xml:space="preserve">. </w:t>
      </w:r>
      <w:r w:rsidR="00AE585F" w:rsidRPr="003269B4">
        <w:rPr>
          <w:rFonts w:ascii="Times New Roman" w:hAnsi="Times New Roman" w:cs="Times New Roman"/>
          <w:sz w:val="20"/>
          <w:szCs w:val="20"/>
          <w:lang w:val="en-GB"/>
        </w:rPr>
        <w:t xml:space="preserve">The </w:t>
      </w:r>
      <w:r w:rsidRPr="003269B4">
        <w:rPr>
          <w:rFonts w:ascii="Times New Roman" w:hAnsi="Times New Roman" w:cs="Times New Roman"/>
          <w:sz w:val="20"/>
          <w:szCs w:val="20"/>
          <w:lang w:val="en-GB"/>
        </w:rPr>
        <w:t>95</w:t>
      </w:r>
      <w:r w:rsidR="00900FE5">
        <w:rPr>
          <w:rFonts w:ascii="Times New Roman" w:hAnsi="Times New Roman" w:cs="Times New Roman"/>
          <w:sz w:val="20"/>
          <w:szCs w:val="20"/>
          <w:lang w:val="en-GB"/>
        </w:rPr>
        <w:t xml:space="preserve"> %</w:t>
      </w:r>
      <w:r w:rsidRPr="003269B4">
        <w:rPr>
          <w:rFonts w:ascii="Times New Roman" w:hAnsi="Times New Roman" w:cs="Times New Roman"/>
          <w:sz w:val="20"/>
          <w:szCs w:val="20"/>
          <w:lang w:val="en-GB"/>
        </w:rPr>
        <w:t xml:space="preserve"> confidence limits </w:t>
      </w:r>
      <w:r w:rsidR="00621477" w:rsidRPr="003269B4">
        <w:rPr>
          <w:rFonts w:ascii="Times New Roman" w:hAnsi="Times New Roman" w:cs="Times New Roman"/>
          <w:sz w:val="20"/>
          <w:szCs w:val="20"/>
          <w:lang w:val="en-GB"/>
        </w:rPr>
        <w:t xml:space="preserve">(Cfl95) </w:t>
      </w:r>
      <w:r w:rsidRPr="003269B4">
        <w:rPr>
          <w:rFonts w:ascii="Times New Roman" w:hAnsi="Times New Roman" w:cs="Times New Roman"/>
          <w:sz w:val="20"/>
          <w:szCs w:val="20"/>
          <w:lang w:val="en-GB"/>
        </w:rPr>
        <w:t>fo</w:t>
      </w:r>
      <w:r w:rsidR="005C2F81" w:rsidRPr="003269B4">
        <w:rPr>
          <w:rFonts w:ascii="Times New Roman" w:hAnsi="Times New Roman" w:cs="Times New Roman"/>
          <w:sz w:val="20"/>
          <w:szCs w:val="20"/>
          <w:lang w:val="en-GB"/>
        </w:rPr>
        <w:t>r the mean total wet mass were</w:t>
      </w:r>
      <w:r w:rsidR="005869EA" w:rsidRPr="003269B4">
        <w:rPr>
          <w:rFonts w:ascii="Times New Roman" w:hAnsi="Times New Roman" w:cs="Times New Roman"/>
          <w:sz w:val="20"/>
          <w:szCs w:val="20"/>
          <w:lang w:val="en-GB"/>
        </w:rPr>
        <w:t xml:space="preserve"> </w:t>
      </w:r>
      <w:r w:rsidR="00AA4B05" w:rsidRPr="003269B4">
        <w:rPr>
          <w:rFonts w:ascii="Times New Roman" w:hAnsi="Times New Roman" w:cs="Times New Roman"/>
          <w:sz w:val="20"/>
          <w:szCs w:val="20"/>
          <w:lang w:val="en-GB"/>
        </w:rPr>
        <w:t>Cfl95 calculated as follows</w:t>
      </w:r>
      <w:r w:rsidR="00D800F9" w:rsidRPr="003269B4">
        <w:rPr>
          <w:rFonts w:ascii="Times New Roman" w:hAnsi="Times New Roman" w:cs="Times New Roman"/>
          <w:sz w:val="20"/>
          <w:szCs w:val="20"/>
          <w:lang w:val="en-GB"/>
        </w:rPr>
        <w:t>:</w:t>
      </w:r>
    </w:p>
    <w:p w14:paraId="405224A7" w14:textId="2641AD00" w:rsidR="00621477" w:rsidRPr="003269B4" w:rsidRDefault="001F329A" w:rsidP="003269B4">
      <w:pPr>
        <w:spacing w:line="240" w:lineRule="auto"/>
        <w:jc w:val="both"/>
        <w:rPr>
          <w:rFonts w:ascii="Times New Roman" w:hAnsi="Times New Roman" w:cs="Times New Roman"/>
          <w:sz w:val="20"/>
          <w:szCs w:val="20"/>
          <w:lang w:val="en-GB"/>
        </w:rPr>
      </w:pPr>
      <m:oMathPara>
        <m:oMathParaPr>
          <m:jc m:val="left"/>
        </m:oMathParaPr>
        <m:oMath>
          <m:r>
            <m:rPr>
              <m:sty m:val="p"/>
            </m:rPr>
            <w:rPr>
              <w:rFonts w:ascii="Cambria Math" w:hAnsi="Cambria Math" w:cs="Times New Roman"/>
              <w:sz w:val="20"/>
              <w:szCs w:val="20"/>
              <w:lang w:val="en-GB"/>
            </w:rPr>
            <m:t>Cfl95</m:t>
          </m:r>
          <m:r>
            <w:rPr>
              <w:rFonts w:ascii="Cambria Math" w:hAnsi="Cambria Math" w:cs="Times New Roman"/>
              <w:sz w:val="20"/>
              <w:szCs w:val="20"/>
              <w:lang w:val="en-GB"/>
            </w:rPr>
            <m:t>=100*</m:t>
          </m:r>
          <m:r>
            <m:rPr>
              <m:sty m:val="p"/>
            </m:rPr>
            <w:rPr>
              <w:rFonts w:ascii="Cambria Math" w:hAnsi="Cambria Math" w:cs="Times New Roman"/>
              <w:sz w:val="20"/>
              <w:szCs w:val="20"/>
              <w:lang w:val="en-GB"/>
            </w:rPr>
            <m:t>t</m:t>
          </m:r>
          <m:r>
            <m:rPr>
              <m:nor/>
            </m:rPr>
            <w:rPr>
              <w:rFonts w:ascii="Cambria Math" w:hAnsi="Cambria Math" w:cs="Times New Roman"/>
              <w:kern w:val="24"/>
              <w:sz w:val="20"/>
              <w:szCs w:val="20"/>
              <w:vertAlign w:val="subscript"/>
              <w:lang w:val="en-GB"/>
            </w:rPr>
            <m:t>0.025</m:t>
          </m:r>
          <m:rad>
            <m:radPr>
              <m:degHide m:val="1"/>
              <m:ctrlPr>
                <w:rPr>
                  <w:rFonts w:ascii="Cambria Math" w:hAnsi="Cambria Math" w:cs="Times New Roman"/>
                  <w:i/>
                  <w:kern w:val="24"/>
                  <w:sz w:val="20"/>
                  <w:szCs w:val="20"/>
                  <w:vertAlign w:val="subscript"/>
                  <w:lang w:val="en-GB"/>
                </w:rPr>
              </m:ctrlPr>
            </m:radPr>
            <m:deg/>
            <m:e>
              <m:f>
                <m:fPr>
                  <m:ctrlPr>
                    <w:rPr>
                      <w:rFonts w:ascii="Cambria Math" w:hAnsi="Cambria Math" w:cs="Times New Roman"/>
                      <w:i/>
                      <w:kern w:val="24"/>
                      <w:sz w:val="20"/>
                      <w:szCs w:val="20"/>
                      <w:vertAlign w:val="subscript"/>
                      <w:lang w:val="en-GB"/>
                    </w:rPr>
                  </m:ctrlPr>
                </m:fPr>
                <m:num>
                  <m:r>
                    <w:rPr>
                      <w:rFonts w:ascii="Cambria Math" w:hAnsi="Cambria Math" w:cs="Times New Roman"/>
                      <w:kern w:val="24"/>
                      <w:sz w:val="20"/>
                      <w:szCs w:val="20"/>
                      <w:vertAlign w:val="subscript"/>
                      <w:lang w:val="en-GB"/>
                    </w:rPr>
                    <m:t>∑</m:t>
                  </m:r>
                  <m:r>
                    <m:rPr>
                      <m:sty m:val="p"/>
                    </m:rPr>
                    <w:rPr>
                      <w:rFonts w:ascii="Cambria Math" w:hAnsi="Cambria Math" w:cs="Times New Roman"/>
                      <w:kern w:val="24"/>
                      <w:sz w:val="20"/>
                      <w:szCs w:val="20"/>
                      <w:vertAlign w:val="subscript"/>
                      <w:lang w:val="en-GB"/>
                    </w:rPr>
                    <m:t>s</m:t>
                  </m:r>
                  <m:r>
                    <m:rPr>
                      <m:nor/>
                    </m:rPr>
                    <w:rPr>
                      <w:rFonts w:ascii="Cambria Math" w:hAnsi="Cambria Math" w:cs="Times New Roman"/>
                      <w:kern w:val="24"/>
                      <w:sz w:val="20"/>
                      <w:szCs w:val="20"/>
                      <w:vertAlign w:val="superscript"/>
                      <w:lang w:val="en-GB"/>
                    </w:rPr>
                    <m:t>2</m:t>
                  </m:r>
                </m:num>
                <m:den>
                  <m:r>
                    <m:rPr>
                      <m:sty m:val="p"/>
                    </m:rPr>
                    <w:rPr>
                      <w:rFonts w:ascii="Cambria Math" w:hAnsi="Cambria Math" w:cs="Times New Roman"/>
                      <w:kern w:val="24"/>
                      <w:sz w:val="20"/>
                      <w:szCs w:val="20"/>
                      <w:vertAlign w:val="subscript"/>
                      <w:lang w:val="en-GB"/>
                    </w:rPr>
                    <m:t>n</m:t>
                  </m:r>
                </m:den>
              </m:f>
            </m:e>
          </m:rad>
        </m:oMath>
      </m:oMathPara>
    </w:p>
    <w:p w14:paraId="0E26F00F" w14:textId="22C0ED13" w:rsidR="000820A3" w:rsidRPr="003269B4" w:rsidRDefault="00E37E63" w:rsidP="003269B4">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w</w:t>
      </w:r>
      <w:r w:rsidR="001F329A" w:rsidRPr="003269B4">
        <w:rPr>
          <w:rFonts w:ascii="Times New Roman" w:hAnsi="Times New Roman" w:cs="Times New Roman"/>
          <w:sz w:val="20"/>
          <w:szCs w:val="20"/>
          <w:lang w:val="en-GB"/>
        </w:rPr>
        <w:t>here t</w:t>
      </w:r>
      <w:r w:rsidR="001F329A" w:rsidRPr="003269B4">
        <w:rPr>
          <w:rFonts w:ascii="Times New Roman" w:hAnsi="Times New Roman" w:cs="Times New Roman"/>
          <w:sz w:val="20"/>
          <w:szCs w:val="20"/>
          <w:vertAlign w:val="subscript"/>
          <w:lang w:val="en-GB"/>
        </w:rPr>
        <w:t>0.0</w:t>
      </w:r>
      <w:r w:rsidR="00557556">
        <w:rPr>
          <w:rFonts w:ascii="Times New Roman" w:hAnsi="Times New Roman" w:cs="Times New Roman"/>
          <w:sz w:val="20"/>
          <w:szCs w:val="20"/>
          <w:vertAlign w:val="subscript"/>
          <w:lang w:val="en-GB"/>
        </w:rPr>
        <w:t>2</w:t>
      </w:r>
      <w:r w:rsidR="001F329A" w:rsidRPr="003269B4">
        <w:rPr>
          <w:rFonts w:ascii="Times New Roman" w:hAnsi="Times New Roman" w:cs="Times New Roman"/>
          <w:sz w:val="20"/>
          <w:szCs w:val="20"/>
          <w:vertAlign w:val="subscript"/>
          <w:lang w:val="en-GB"/>
        </w:rPr>
        <w:t>5</w:t>
      </w:r>
      <w:r w:rsidR="001F329A" w:rsidRPr="003269B4">
        <w:rPr>
          <w:rFonts w:ascii="Times New Roman" w:hAnsi="Times New Roman" w:cs="Times New Roman"/>
          <w:sz w:val="20"/>
          <w:szCs w:val="20"/>
          <w:lang w:val="en-GB"/>
        </w:rPr>
        <w:t xml:space="preserve"> = </w:t>
      </w:r>
      <w:r w:rsidR="006E6965">
        <w:rPr>
          <w:rFonts w:ascii="Times New Roman" w:hAnsi="Times New Roman" w:cs="Times New Roman"/>
          <w:sz w:val="20"/>
          <w:szCs w:val="20"/>
          <w:lang w:val="en-GB"/>
        </w:rPr>
        <w:t>97.5 % percentile of the t-distribution</w:t>
      </w:r>
      <w:r w:rsidR="001F329A" w:rsidRPr="003269B4">
        <w:rPr>
          <w:rFonts w:ascii="Times New Roman" w:hAnsi="Times New Roman" w:cs="Times New Roman"/>
          <w:sz w:val="20"/>
          <w:szCs w:val="20"/>
          <w:lang w:val="en-GB"/>
        </w:rPr>
        <w:t xml:space="preserve"> when the degrees of freedom are n–1, n = number of parallel microscopic views and s</w:t>
      </w:r>
      <w:r w:rsidR="001F329A" w:rsidRPr="003269B4">
        <w:rPr>
          <w:rFonts w:ascii="Times New Roman" w:hAnsi="Times New Roman" w:cs="Times New Roman"/>
          <w:sz w:val="20"/>
          <w:szCs w:val="20"/>
          <w:vertAlign w:val="superscript"/>
          <w:lang w:val="en-GB"/>
        </w:rPr>
        <w:t>2</w:t>
      </w:r>
      <w:r w:rsidR="001F329A" w:rsidRPr="003269B4">
        <w:rPr>
          <w:rFonts w:ascii="Times New Roman" w:hAnsi="Times New Roman" w:cs="Times New Roman"/>
          <w:sz w:val="20"/>
          <w:szCs w:val="20"/>
          <w:lang w:val="en-GB"/>
        </w:rPr>
        <w:t xml:space="preserve"> = variance of biomass </w:t>
      </w:r>
      <w:r w:rsidR="00724D08" w:rsidRPr="003269B4">
        <w:rPr>
          <w:rFonts w:ascii="Times New Roman" w:hAnsi="Times New Roman" w:cs="Times New Roman"/>
          <w:sz w:val="20"/>
          <w:szCs w:val="20"/>
          <w:lang w:val="en-GB"/>
        </w:rPr>
        <w:t>between</w:t>
      </w:r>
      <w:r w:rsidR="001F329A" w:rsidRPr="003269B4">
        <w:rPr>
          <w:rFonts w:ascii="Times New Roman" w:hAnsi="Times New Roman" w:cs="Times New Roman"/>
          <w:sz w:val="20"/>
          <w:szCs w:val="20"/>
          <w:lang w:val="en-GB"/>
        </w:rPr>
        <w:t xml:space="preserve"> microscopic view</w:t>
      </w:r>
      <w:r w:rsidR="00724D08" w:rsidRPr="003269B4">
        <w:rPr>
          <w:rFonts w:ascii="Times New Roman" w:hAnsi="Times New Roman" w:cs="Times New Roman"/>
          <w:sz w:val="20"/>
          <w:szCs w:val="20"/>
          <w:lang w:val="en-GB"/>
        </w:rPr>
        <w:t>s</w:t>
      </w:r>
      <w:r w:rsidR="00FA3401" w:rsidRPr="003269B4">
        <w:rPr>
          <w:rFonts w:ascii="Times New Roman" w:hAnsi="Times New Roman" w:cs="Times New Roman"/>
          <w:sz w:val="20"/>
          <w:szCs w:val="20"/>
          <w:lang w:val="en-GB"/>
        </w:rPr>
        <w:t xml:space="preserve"> for a species</w:t>
      </w:r>
      <w:r w:rsidR="006B1BE9" w:rsidRPr="003269B4">
        <w:rPr>
          <w:rFonts w:ascii="Times New Roman" w:hAnsi="Times New Roman" w:cs="Times New Roman"/>
          <w:sz w:val="20"/>
          <w:szCs w:val="20"/>
          <w:lang w:val="en-GB"/>
        </w:rPr>
        <w:t>;</w:t>
      </w:r>
      <w:r w:rsidR="00FA3401" w:rsidRPr="003269B4">
        <w:rPr>
          <w:rFonts w:ascii="Times New Roman" w:hAnsi="Times New Roman" w:cs="Times New Roman"/>
          <w:sz w:val="20"/>
          <w:szCs w:val="20"/>
          <w:lang w:val="en-GB"/>
        </w:rPr>
        <w:t xml:space="preserve"> thus ∑s</w:t>
      </w:r>
      <w:r w:rsidR="00FA3401" w:rsidRPr="003269B4">
        <w:rPr>
          <w:rFonts w:ascii="Times New Roman" w:hAnsi="Times New Roman" w:cs="Times New Roman"/>
          <w:sz w:val="20"/>
          <w:szCs w:val="20"/>
          <w:vertAlign w:val="superscript"/>
          <w:lang w:val="en-GB"/>
        </w:rPr>
        <w:t>2</w:t>
      </w:r>
      <w:r w:rsidR="00AA4B05" w:rsidRPr="003269B4">
        <w:rPr>
          <w:rFonts w:ascii="Times New Roman" w:hAnsi="Times New Roman" w:cs="Times New Roman"/>
          <w:sz w:val="20"/>
          <w:szCs w:val="20"/>
          <w:lang w:val="en-GB"/>
        </w:rPr>
        <w:t xml:space="preserve"> = sum of the variances calculated for each species counted with a specific magnification</w:t>
      </w:r>
      <w:r w:rsidR="001F329A" w:rsidRPr="003269B4">
        <w:rPr>
          <w:rFonts w:ascii="Times New Roman" w:hAnsi="Times New Roman" w:cs="Times New Roman"/>
          <w:sz w:val="20"/>
          <w:szCs w:val="20"/>
          <w:lang w:val="en-GB"/>
        </w:rPr>
        <w:t>.</w:t>
      </w:r>
      <w:r w:rsidR="00AA4B05" w:rsidRPr="003269B4">
        <w:rPr>
          <w:rFonts w:ascii="Times New Roman" w:hAnsi="Times New Roman" w:cs="Times New Roman"/>
          <w:sz w:val="20"/>
          <w:szCs w:val="20"/>
          <w:lang w:val="en-GB"/>
        </w:rPr>
        <w:t xml:space="preserve"> </w:t>
      </w:r>
      <w:r w:rsidR="00724D08" w:rsidRPr="003269B4">
        <w:rPr>
          <w:rFonts w:ascii="Times New Roman" w:hAnsi="Times New Roman" w:cs="Times New Roman"/>
          <w:sz w:val="20"/>
          <w:szCs w:val="20"/>
          <w:lang w:val="en-GB"/>
        </w:rPr>
        <w:t xml:space="preserve">A </w:t>
      </w:r>
      <w:r w:rsidR="00AA4B05" w:rsidRPr="003269B4">
        <w:rPr>
          <w:rFonts w:ascii="Times New Roman" w:hAnsi="Times New Roman" w:cs="Times New Roman"/>
          <w:sz w:val="20"/>
          <w:szCs w:val="20"/>
          <w:lang w:val="en-GB"/>
        </w:rPr>
        <w:t>directional Cfl95 for the</w:t>
      </w:r>
      <w:r w:rsidR="000B6ADF" w:rsidRPr="003269B4">
        <w:rPr>
          <w:rFonts w:ascii="Times New Roman" w:hAnsi="Times New Roman" w:cs="Times New Roman"/>
          <w:sz w:val="20"/>
          <w:szCs w:val="20"/>
          <w:lang w:val="en-GB"/>
        </w:rPr>
        <w:t xml:space="preserve"> whole sample was </w:t>
      </w:r>
      <w:r w:rsidR="00724D08" w:rsidRPr="003269B4">
        <w:rPr>
          <w:rFonts w:ascii="Times New Roman" w:hAnsi="Times New Roman" w:cs="Times New Roman"/>
          <w:sz w:val="20"/>
          <w:szCs w:val="20"/>
          <w:lang w:val="en-GB"/>
        </w:rPr>
        <w:t xml:space="preserve">calculated </w:t>
      </w:r>
      <w:r w:rsidR="00404718" w:rsidRPr="003269B4">
        <w:rPr>
          <w:rFonts w:ascii="Times New Roman" w:hAnsi="Times New Roman" w:cs="Times New Roman"/>
          <w:sz w:val="20"/>
          <w:szCs w:val="20"/>
          <w:lang w:val="en-GB"/>
        </w:rPr>
        <w:t>from the</w:t>
      </w:r>
      <w:r w:rsidR="000B6ADF" w:rsidRPr="003269B4">
        <w:rPr>
          <w:rFonts w:ascii="Times New Roman" w:hAnsi="Times New Roman" w:cs="Times New Roman"/>
          <w:sz w:val="20"/>
          <w:szCs w:val="20"/>
          <w:lang w:val="en-GB"/>
        </w:rPr>
        <w:t xml:space="preserve"> sum of </w:t>
      </w:r>
      <w:r w:rsidR="00AA4B05" w:rsidRPr="003269B4">
        <w:rPr>
          <w:rFonts w:ascii="Times New Roman" w:hAnsi="Times New Roman" w:cs="Times New Roman"/>
          <w:sz w:val="20"/>
          <w:szCs w:val="20"/>
          <w:lang w:val="en-GB"/>
        </w:rPr>
        <w:t xml:space="preserve">the </w:t>
      </w:r>
      <w:r w:rsidR="00404718" w:rsidRPr="003269B4">
        <w:rPr>
          <w:rFonts w:ascii="Times New Roman" w:hAnsi="Times New Roman" w:cs="Times New Roman"/>
          <w:sz w:val="20"/>
          <w:szCs w:val="20"/>
          <w:lang w:val="en-GB"/>
        </w:rPr>
        <w:t>variances</w:t>
      </w:r>
      <w:r w:rsidR="00724D08" w:rsidRPr="003269B4">
        <w:rPr>
          <w:rFonts w:ascii="Times New Roman" w:hAnsi="Times New Roman" w:cs="Times New Roman"/>
          <w:sz w:val="20"/>
          <w:szCs w:val="20"/>
          <w:lang w:val="en-GB"/>
        </w:rPr>
        <w:t xml:space="preserve"> </w:t>
      </w:r>
      <w:r w:rsidR="000B6ADF" w:rsidRPr="003269B4">
        <w:rPr>
          <w:rFonts w:ascii="Times New Roman" w:hAnsi="Times New Roman" w:cs="Times New Roman"/>
          <w:sz w:val="20"/>
          <w:szCs w:val="20"/>
          <w:lang w:val="en-GB"/>
        </w:rPr>
        <w:t>calculated for each magnification weighted by the</w:t>
      </w:r>
      <w:r w:rsidR="00724D08" w:rsidRPr="003269B4">
        <w:rPr>
          <w:rFonts w:ascii="Times New Roman" w:hAnsi="Times New Roman" w:cs="Times New Roman"/>
          <w:sz w:val="20"/>
          <w:szCs w:val="20"/>
          <w:lang w:val="en-GB"/>
        </w:rPr>
        <w:t>ir</w:t>
      </w:r>
      <w:r w:rsidR="000B6ADF" w:rsidRPr="003269B4">
        <w:rPr>
          <w:rFonts w:ascii="Times New Roman" w:hAnsi="Times New Roman" w:cs="Times New Roman"/>
          <w:sz w:val="20"/>
          <w:szCs w:val="20"/>
          <w:lang w:val="en-GB"/>
        </w:rPr>
        <w:t xml:space="preserve"> proportions </w:t>
      </w:r>
      <w:r w:rsidR="00724D08" w:rsidRPr="003269B4">
        <w:rPr>
          <w:rFonts w:ascii="Times New Roman" w:hAnsi="Times New Roman" w:cs="Times New Roman"/>
          <w:sz w:val="20"/>
          <w:szCs w:val="20"/>
          <w:lang w:val="en-GB"/>
        </w:rPr>
        <w:t xml:space="preserve">in total </w:t>
      </w:r>
      <w:r w:rsidR="000B6ADF" w:rsidRPr="003269B4">
        <w:rPr>
          <w:rFonts w:ascii="Times New Roman" w:hAnsi="Times New Roman" w:cs="Times New Roman"/>
          <w:sz w:val="20"/>
          <w:szCs w:val="20"/>
          <w:lang w:val="en-GB"/>
        </w:rPr>
        <w:t xml:space="preserve">biomass. </w:t>
      </w:r>
      <w:r w:rsidR="004E3D0F" w:rsidRPr="003269B4">
        <w:rPr>
          <w:rFonts w:ascii="Times New Roman" w:hAnsi="Times New Roman" w:cs="Times New Roman"/>
          <w:sz w:val="20"/>
          <w:szCs w:val="20"/>
          <w:lang w:val="en-GB"/>
        </w:rPr>
        <w:t xml:space="preserve">The target of Cfl95  </w:t>
      </w:r>
      <w:r w:rsidR="004E3D0F" w:rsidRPr="003269B4">
        <w:rPr>
          <w:rFonts w:ascii="Times New Roman" w:hAnsi="Times New Roman" w:cs="Times New Roman"/>
          <w:sz w:val="20"/>
          <w:szCs w:val="20"/>
          <w:u w:val="single"/>
          <w:lang w:val="en-GB"/>
        </w:rPr>
        <w:t>&lt;</w:t>
      </w:r>
      <w:r w:rsidR="004E3D0F" w:rsidRPr="003269B4">
        <w:rPr>
          <w:rFonts w:ascii="Times New Roman" w:hAnsi="Times New Roman" w:cs="Times New Roman"/>
          <w:sz w:val="20"/>
          <w:szCs w:val="20"/>
          <w:lang w:val="en-GB"/>
        </w:rPr>
        <w:t xml:space="preserve"> 30</w:t>
      </w:r>
      <w:r w:rsidR="00900FE5">
        <w:rPr>
          <w:rFonts w:ascii="Times New Roman" w:hAnsi="Times New Roman" w:cs="Times New Roman"/>
          <w:sz w:val="20"/>
          <w:szCs w:val="20"/>
          <w:lang w:val="en-GB"/>
        </w:rPr>
        <w:t xml:space="preserve"> %</w:t>
      </w:r>
      <w:r w:rsidR="00AE585F" w:rsidRPr="003269B4">
        <w:rPr>
          <w:rFonts w:ascii="Times New Roman" w:hAnsi="Times New Roman" w:cs="Times New Roman"/>
          <w:sz w:val="20"/>
          <w:szCs w:val="20"/>
          <w:lang w:val="en-GB"/>
        </w:rPr>
        <w:t xml:space="preserve"> </w:t>
      </w:r>
      <w:r w:rsidR="00724D08" w:rsidRPr="003269B4">
        <w:rPr>
          <w:rFonts w:ascii="Times New Roman" w:hAnsi="Times New Roman" w:cs="Times New Roman"/>
          <w:sz w:val="20"/>
          <w:szCs w:val="20"/>
          <w:lang w:val="en-GB"/>
        </w:rPr>
        <w:t xml:space="preserve">was </w:t>
      </w:r>
      <w:r w:rsidR="00AE585F" w:rsidRPr="003269B4">
        <w:rPr>
          <w:rFonts w:ascii="Times New Roman" w:hAnsi="Times New Roman" w:cs="Times New Roman"/>
          <w:sz w:val="20"/>
          <w:szCs w:val="20"/>
          <w:lang w:val="en-GB"/>
        </w:rPr>
        <w:t>rea</w:t>
      </w:r>
      <w:r w:rsidR="00B60706" w:rsidRPr="003269B4">
        <w:rPr>
          <w:rFonts w:ascii="Times New Roman" w:hAnsi="Times New Roman" w:cs="Times New Roman"/>
          <w:sz w:val="20"/>
          <w:szCs w:val="20"/>
          <w:lang w:val="en-GB"/>
        </w:rPr>
        <w:t>lized</w:t>
      </w:r>
      <w:r w:rsidR="00AE585F" w:rsidRPr="003269B4">
        <w:rPr>
          <w:rFonts w:ascii="Times New Roman" w:hAnsi="Times New Roman" w:cs="Times New Roman"/>
          <w:sz w:val="20"/>
          <w:szCs w:val="20"/>
          <w:lang w:val="en-GB"/>
        </w:rPr>
        <w:t xml:space="preserve"> with a computer </w:t>
      </w:r>
      <w:r w:rsidR="00AE585F" w:rsidRPr="003269B4">
        <w:rPr>
          <w:rFonts w:ascii="Times New Roman" w:hAnsi="Times New Roman" w:cs="Times New Roman"/>
          <w:sz w:val="20"/>
          <w:szCs w:val="20"/>
          <w:lang w:val="en-GB"/>
        </w:rPr>
        <w:lastRenderedPageBreak/>
        <w:t xml:space="preserve">program which provided confidence limits </w:t>
      </w:r>
      <w:r w:rsidR="00B60706" w:rsidRPr="003269B4">
        <w:rPr>
          <w:rFonts w:ascii="Times New Roman" w:hAnsi="Times New Roman" w:cs="Times New Roman"/>
          <w:sz w:val="20"/>
          <w:szCs w:val="20"/>
          <w:lang w:val="en-GB"/>
        </w:rPr>
        <w:t xml:space="preserve">of the results </w:t>
      </w:r>
      <w:r w:rsidR="00AE585F" w:rsidRPr="003269B4">
        <w:rPr>
          <w:rFonts w:ascii="Times New Roman" w:hAnsi="Times New Roman" w:cs="Times New Roman"/>
          <w:sz w:val="20"/>
          <w:szCs w:val="20"/>
          <w:lang w:val="en-GB"/>
        </w:rPr>
        <w:t xml:space="preserve">in real time </w:t>
      </w:r>
      <w:r w:rsidR="00B60706" w:rsidRPr="003269B4">
        <w:rPr>
          <w:rFonts w:ascii="Times New Roman" w:hAnsi="Times New Roman" w:cs="Times New Roman"/>
          <w:sz w:val="20"/>
          <w:szCs w:val="20"/>
          <w:lang w:val="en-GB"/>
        </w:rPr>
        <w:t xml:space="preserve">during counting </w:t>
      </w:r>
      <w:r w:rsidR="006B1BE9" w:rsidRPr="003269B4">
        <w:rPr>
          <w:rFonts w:ascii="Times New Roman" w:hAnsi="Times New Roman" w:cs="Times New Roman"/>
          <w:sz w:val="20"/>
          <w:szCs w:val="20"/>
          <w:lang w:val="en-GB"/>
        </w:rPr>
        <w:t xml:space="preserve">so that </w:t>
      </w:r>
      <w:r w:rsidR="00AE585F" w:rsidRPr="003269B4">
        <w:rPr>
          <w:rFonts w:ascii="Times New Roman" w:hAnsi="Times New Roman" w:cs="Times New Roman"/>
          <w:sz w:val="20"/>
          <w:szCs w:val="20"/>
          <w:lang w:val="en-GB"/>
        </w:rPr>
        <w:t xml:space="preserve">the number of replicate counts </w:t>
      </w:r>
      <w:r w:rsidR="00724D08" w:rsidRPr="003269B4">
        <w:rPr>
          <w:rFonts w:ascii="Times New Roman" w:hAnsi="Times New Roman" w:cs="Times New Roman"/>
          <w:sz w:val="20"/>
          <w:szCs w:val="20"/>
          <w:lang w:val="en-GB"/>
        </w:rPr>
        <w:t xml:space="preserve">could be </w:t>
      </w:r>
      <w:r w:rsidR="00AE585F" w:rsidRPr="003269B4">
        <w:rPr>
          <w:rFonts w:ascii="Times New Roman" w:hAnsi="Times New Roman" w:cs="Times New Roman"/>
          <w:sz w:val="20"/>
          <w:szCs w:val="20"/>
          <w:lang w:val="en-GB"/>
        </w:rPr>
        <w:t xml:space="preserve">adjusted accordingly. </w:t>
      </w:r>
      <w:r w:rsidR="00FB79B7" w:rsidRPr="003269B4">
        <w:rPr>
          <w:rFonts w:ascii="Times New Roman" w:hAnsi="Times New Roman" w:cs="Times New Roman"/>
          <w:sz w:val="20"/>
          <w:szCs w:val="20"/>
          <w:lang w:val="en-GB"/>
        </w:rPr>
        <w:t>In practi</w:t>
      </w:r>
      <w:r w:rsidR="006B1BE9" w:rsidRPr="003269B4">
        <w:rPr>
          <w:rFonts w:ascii="Times New Roman" w:hAnsi="Times New Roman" w:cs="Times New Roman"/>
          <w:sz w:val="20"/>
          <w:szCs w:val="20"/>
          <w:lang w:val="en-GB"/>
        </w:rPr>
        <w:t>c</w:t>
      </w:r>
      <w:r w:rsidR="00FB79B7" w:rsidRPr="003269B4">
        <w:rPr>
          <w:rFonts w:ascii="Times New Roman" w:hAnsi="Times New Roman" w:cs="Times New Roman"/>
          <w:sz w:val="20"/>
          <w:szCs w:val="20"/>
          <w:lang w:val="en-GB"/>
        </w:rPr>
        <w:t>e</w:t>
      </w:r>
      <w:r w:rsidR="000820A3" w:rsidRPr="003269B4">
        <w:rPr>
          <w:rFonts w:ascii="Times New Roman" w:hAnsi="Times New Roman" w:cs="Times New Roman"/>
          <w:sz w:val="20"/>
          <w:szCs w:val="20"/>
          <w:lang w:val="en-GB"/>
        </w:rPr>
        <w:t xml:space="preserve">, </w:t>
      </w:r>
      <w:r w:rsidR="002531BA" w:rsidRPr="003269B4">
        <w:rPr>
          <w:rFonts w:ascii="Times New Roman" w:hAnsi="Times New Roman" w:cs="Times New Roman"/>
          <w:sz w:val="20"/>
          <w:szCs w:val="20"/>
          <w:lang w:val="en-GB"/>
        </w:rPr>
        <w:t xml:space="preserve">typically </w:t>
      </w:r>
      <w:r w:rsidR="00FB79B7" w:rsidRPr="003269B4">
        <w:rPr>
          <w:rFonts w:ascii="Times New Roman" w:hAnsi="Times New Roman" w:cs="Times New Roman"/>
          <w:sz w:val="20"/>
          <w:szCs w:val="20"/>
          <w:lang w:val="en-GB"/>
        </w:rPr>
        <w:t xml:space="preserve">10–50 microscopic fields were counted with 400–600x magnification, 30–50 fields </w:t>
      </w:r>
      <w:r w:rsidR="00FD4EB3" w:rsidRPr="003269B4">
        <w:rPr>
          <w:rFonts w:ascii="Times New Roman" w:hAnsi="Times New Roman" w:cs="Times New Roman"/>
          <w:sz w:val="20"/>
          <w:szCs w:val="20"/>
          <w:lang w:val="en-GB"/>
        </w:rPr>
        <w:t>with</w:t>
      </w:r>
      <w:r w:rsidR="00FB79B7" w:rsidRPr="003269B4">
        <w:rPr>
          <w:rFonts w:ascii="Times New Roman" w:hAnsi="Times New Roman" w:cs="Times New Roman"/>
          <w:sz w:val="20"/>
          <w:szCs w:val="20"/>
          <w:lang w:val="en-GB"/>
        </w:rPr>
        <w:t xml:space="preserve"> 300x magnification </w:t>
      </w:r>
      <w:r w:rsidR="000820A3" w:rsidRPr="003269B4">
        <w:rPr>
          <w:rFonts w:ascii="Times New Roman" w:hAnsi="Times New Roman" w:cs="Times New Roman"/>
          <w:sz w:val="20"/>
          <w:szCs w:val="20"/>
          <w:lang w:val="en-GB"/>
        </w:rPr>
        <w:t>and 3</w:t>
      </w:r>
      <w:r w:rsidR="00FB79B7" w:rsidRPr="003269B4">
        <w:rPr>
          <w:rFonts w:ascii="Times New Roman" w:hAnsi="Times New Roman" w:cs="Times New Roman"/>
          <w:sz w:val="20"/>
          <w:szCs w:val="20"/>
          <w:lang w:val="en-GB"/>
        </w:rPr>
        <w:t>–4</w:t>
      </w:r>
      <w:r w:rsidR="000820A3" w:rsidRPr="003269B4">
        <w:rPr>
          <w:rFonts w:ascii="Times New Roman" w:hAnsi="Times New Roman" w:cs="Times New Roman"/>
          <w:sz w:val="20"/>
          <w:szCs w:val="20"/>
          <w:lang w:val="en-GB"/>
        </w:rPr>
        <w:t xml:space="preserve"> </w:t>
      </w:r>
      <w:r w:rsidR="00B60706" w:rsidRPr="003269B4">
        <w:rPr>
          <w:rFonts w:ascii="Times New Roman" w:hAnsi="Times New Roman" w:cs="Times New Roman"/>
          <w:sz w:val="20"/>
          <w:szCs w:val="20"/>
          <w:lang w:val="en-GB"/>
        </w:rPr>
        <w:t xml:space="preserve">transects </w:t>
      </w:r>
      <w:r w:rsidR="00FD4EB3" w:rsidRPr="003269B4">
        <w:rPr>
          <w:rFonts w:ascii="Times New Roman" w:hAnsi="Times New Roman" w:cs="Times New Roman"/>
          <w:sz w:val="20"/>
          <w:szCs w:val="20"/>
          <w:lang w:val="en-GB"/>
        </w:rPr>
        <w:t>were counted with 100–200x magnification</w:t>
      </w:r>
      <w:r w:rsidR="000820A3" w:rsidRPr="003269B4">
        <w:rPr>
          <w:rFonts w:ascii="Times New Roman" w:hAnsi="Times New Roman" w:cs="Times New Roman"/>
          <w:sz w:val="20"/>
          <w:szCs w:val="20"/>
          <w:lang w:val="en-GB"/>
        </w:rPr>
        <w:t>.</w:t>
      </w:r>
      <w:r w:rsidR="002A311E" w:rsidRPr="003269B4">
        <w:rPr>
          <w:rFonts w:ascii="Times New Roman" w:hAnsi="Times New Roman" w:cs="Times New Roman"/>
          <w:sz w:val="20"/>
          <w:szCs w:val="20"/>
          <w:lang w:val="en-GB"/>
        </w:rPr>
        <w:t xml:space="preserve"> </w:t>
      </w:r>
      <w:r w:rsidR="000B6ADF" w:rsidRPr="003269B4">
        <w:rPr>
          <w:rFonts w:ascii="Times New Roman" w:hAnsi="Times New Roman" w:cs="Times New Roman"/>
          <w:sz w:val="20"/>
          <w:szCs w:val="20"/>
          <w:lang w:val="en-GB"/>
        </w:rPr>
        <w:t>I</w:t>
      </w:r>
      <w:r w:rsidR="00925EED" w:rsidRPr="003269B4">
        <w:rPr>
          <w:rFonts w:ascii="Times New Roman" w:hAnsi="Times New Roman" w:cs="Times New Roman"/>
          <w:sz w:val="20"/>
          <w:szCs w:val="20"/>
          <w:lang w:val="en-GB"/>
        </w:rPr>
        <w:t>n</w:t>
      </w:r>
      <w:r w:rsidR="002A311E" w:rsidRPr="003269B4">
        <w:rPr>
          <w:rFonts w:ascii="Times New Roman" w:hAnsi="Times New Roman" w:cs="Times New Roman"/>
          <w:sz w:val="20"/>
          <w:szCs w:val="20"/>
          <w:lang w:val="en-GB"/>
        </w:rPr>
        <w:t xml:space="preserve"> sparse samples, wider confidence intervals were accepted.</w:t>
      </w:r>
    </w:p>
    <w:p w14:paraId="4C6C4F80" w14:textId="22AA57D1" w:rsidR="00D07B76" w:rsidRPr="003269B4" w:rsidRDefault="003563ED" w:rsidP="003269B4">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Volume</w:t>
      </w:r>
      <w:r w:rsidR="00E37E63" w:rsidRPr="003269B4">
        <w:rPr>
          <w:rFonts w:ascii="Times New Roman" w:hAnsi="Times New Roman" w:cs="Times New Roman"/>
          <w:sz w:val="20"/>
          <w:szCs w:val="20"/>
          <w:lang w:val="en-GB"/>
        </w:rPr>
        <w:t>-</w:t>
      </w:r>
      <w:r w:rsidRPr="003269B4">
        <w:rPr>
          <w:rFonts w:ascii="Times New Roman" w:hAnsi="Times New Roman" w:cs="Times New Roman"/>
          <w:sz w:val="20"/>
          <w:szCs w:val="20"/>
          <w:lang w:val="en-GB"/>
        </w:rPr>
        <w:t xml:space="preserve">weighted </w:t>
      </w:r>
      <w:r w:rsidR="00C15664" w:rsidRPr="003269B4">
        <w:rPr>
          <w:rFonts w:ascii="Times New Roman" w:hAnsi="Times New Roman" w:cs="Times New Roman"/>
          <w:sz w:val="20"/>
          <w:szCs w:val="20"/>
          <w:lang w:val="en-GB"/>
        </w:rPr>
        <w:t xml:space="preserve">oxygen concentration and </w:t>
      </w:r>
      <w:r w:rsidRPr="003269B4">
        <w:rPr>
          <w:rFonts w:ascii="Times New Roman" w:hAnsi="Times New Roman" w:cs="Times New Roman"/>
          <w:sz w:val="20"/>
          <w:szCs w:val="20"/>
          <w:lang w:val="en-GB"/>
        </w:rPr>
        <w:t xml:space="preserve">phytoplankton wet masses </w:t>
      </w:r>
      <w:r w:rsidR="00C15664" w:rsidRPr="003269B4">
        <w:rPr>
          <w:rFonts w:ascii="Times New Roman" w:hAnsi="Times New Roman" w:cs="Times New Roman"/>
          <w:sz w:val="20"/>
          <w:szCs w:val="20"/>
          <w:lang w:val="en-GB"/>
        </w:rPr>
        <w:t xml:space="preserve">as well as abundances </w:t>
      </w:r>
      <w:r w:rsidRPr="003269B4">
        <w:rPr>
          <w:rFonts w:ascii="Times New Roman" w:hAnsi="Times New Roman" w:cs="Times New Roman"/>
          <w:sz w:val="20"/>
          <w:szCs w:val="20"/>
          <w:lang w:val="en-GB"/>
        </w:rPr>
        <w:t xml:space="preserve">were calculated assuming the basin to </w:t>
      </w:r>
      <w:r w:rsidR="00526555" w:rsidRPr="003269B4">
        <w:rPr>
          <w:rFonts w:ascii="Times New Roman" w:hAnsi="Times New Roman" w:cs="Times New Roman"/>
          <w:sz w:val="20"/>
          <w:szCs w:val="20"/>
          <w:lang w:val="en-GB"/>
        </w:rPr>
        <w:t xml:space="preserve">have </w:t>
      </w:r>
      <w:r w:rsidRPr="003269B4">
        <w:rPr>
          <w:rFonts w:ascii="Times New Roman" w:hAnsi="Times New Roman" w:cs="Times New Roman"/>
          <w:sz w:val="20"/>
          <w:szCs w:val="20"/>
          <w:lang w:val="en-GB"/>
        </w:rPr>
        <w:t xml:space="preserve">a </w:t>
      </w:r>
      <w:r w:rsidR="00526555" w:rsidRPr="003269B4">
        <w:rPr>
          <w:rFonts w:ascii="Times New Roman" w:hAnsi="Times New Roman" w:cs="Times New Roman"/>
          <w:sz w:val="20"/>
          <w:szCs w:val="20"/>
          <w:lang w:val="en-GB"/>
        </w:rPr>
        <w:t xml:space="preserve">shape of a </w:t>
      </w:r>
      <w:r w:rsidRPr="003269B4">
        <w:rPr>
          <w:rFonts w:ascii="Times New Roman" w:hAnsi="Times New Roman" w:cs="Times New Roman"/>
          <w:sz w:val="20"/>
          <w:szCs w:val="20"/>
          <w:lang w:val="en-GB"/>
        </w:rPr>
        <w:t xml:space="preserve">frustum and dividing it </w:t>
      </w:r>
      <w:r w:rsidR="006B1BE9" w:rsidRPr="003269B4">
        <w:rPr>
          <w:rFonts w:ascii="Times New Roman" w:hAnsi="Times New Roman" w:cs="Times New Roman"/>
          <w:sz w:val="20"/>
          <w:szCs w:val="20"/>
          <w:lang w:val="en-GB"/>
        </w:rPr>
        <w:t>in</w:t>
      </w:r>
      <w:r w:rsidRPr="003269B4">
        <w:rPr>
          <w:rFonts w:ascii="Times New Roman" w:hAnsi="Times New Roman" w:cs="Times New Roman"/>
          <w:sz w:val="20"/>
          <w:szCs w:val="20"/>
          <w:lang w:val="en-GB"/>
        </w:rPr>
        <w:t xml:space="preserve">to </w:t>
      </w:r>
      <w:r w:rsidR="00A92860" w:rsidRPr="003269B4">
        <w:rPr>
          <w:rFonts w:ascii="Times New Roman" w:hAnsi="Times New Roman" w:cs="Times New Roman"/>
          <w:sz w:val="20"/>
          <w:szCs w:val="20"/>
          <w:lang w:val="en-GB"/>
        </w:rPr>
        <w:t>slices</w:t>
      </w:r>
      <w:r w:rsidRPr="003269B4">
        <w:rPr>
          <w:rFonts w:ascii="Times New Roman" w:hAnsi="Times New Roman" w:cs="Times New Roman"/>
          <w:sz w:val="20"/>
          <w:szCs w:val="20"/>
          <w:lang w:val="en-GB"/>
        </w:rPr>
        <w:t xml:space="preserve"> </w:t>
      </w:r>
      <w:r w:rsidR="006B1BE9" w:rsidRPr="003269B4">
        <w:rPr>
          <w:rFonts w:ascii="Times New Roman" w:hAnsi="Times New Roman" w:cs="Times New Roman"/>
          <w:sz w:val="20"/>
          <w:szCs w:val="20"/>
          <w:lang w:val="en-GB"/>
        </w:rPr>
        <w:t xml:space="preserve">with </w:t>
      </w:r>
      <w:r w:rsidRPr="003269B4">
        <w:rPr>
          <w:rFonts w:ascii="Times New Roman" w:hAnsi="Times New Roman" w:cs="Times New Roman"/>
          <w:sz w:val="20"/>
          <w:szCs w:val="20"/>
          <w:lang w:val="en-GB"/>
        </w:rPr>
        <w:t xml:space="preserve">each sample </w:t>
      </w:r>
      <w:r w:rsidR="006B1BE9" w:rsidRPr="003269B4">
        <w:rPr>
          <w:rFonts w:ascii="Times New Roman" w:hAnsi="Times New Roman" w:cs="Times New Roman"/>
          <w:sz w:val="20"/>
          <w:szCs w:val="20"/>
          <w:lang w:val="en-GB"/>
        </w:rPr>
        <w:t xml:space="preserve">placed </w:t>
      </w:r>
      <w:r w:rsidRPr="003269B4">
        <w:rPr>
          <w:rFonts w:ascii="Times New Roman" w:hAnsi="Times New Roman" w:cs="Times New Roman"/>
          <w:sz w:val="20"/>
          <w:szCs w:val="20"/>
          <w:lang w:val="en-GB"/>
        </w:rPr>
        <w:t xml:space="preserve">in the middle of a slice. </w:t>
      </w:r>
      <w:r w:rsidR="00A92860" w:rsidRPr="003269B4">
        <w:rPr>
          <w:rFonts w:ascii="Times New Roman" w:hAnsi="Times New Roman" w:cs="Times New Roman"/>
          <w:sz w:val="20"/>
          <w:szCs w:val="20"/>
          <w:lang w:val="en-GB"/>
        </w:rPr>
        <w:t xml:space="preserve">The volume of the slice was multiplied </w:t>
      </w:r>
      <w:r w:rsidR="006B1BE9" w:rsidRPr="003269B4">
        <w:rPr>
          <w:rFonts w:ascii="Times New Roman" w:hAnsi="Times New Roman" w:cs="Times New Roman"/>
          <w:sz w:val="20"/>
          <w:szCs w:val="20"/>
          <w:lang w:val="en-GB"/>
        </w:rPr>
        <w:t xml:space="preserve">by the </w:t>
      </w:r>
      <w:r w:rsidR="00A92860" w:rsidRPr="003269B4">
        <w:rPr>
          <w:rFonts w:ascii="Times New Roman" w:hAnsi="Times New Roman" w:cs="Times New Roman"/>
          <w:sz w:val="20"/>
          <w:szCs w:val="20"/>
          <w:lang w:val="en-GB"/>
        </w:rPr>
        <w:t>biomass in the sample. The products were summed and finally divided by the volume of the basin.</w:t>
      </w:r>
      <w:r w:rsidR="00136347" w:rsidRPr="003269B4">
        <w:rPr>
          <w:rFonts w:ascii="Times New Roman" w:hAnsi="Times New Roman" w:cs="Times New Roman"/>
          <w:sz w:val="20"/>
          <w:szCs w:val="20"/>
          <w:lang w:val="en-GB"/>
        </w:rPr>
        <w:t xml:space="preserve"> </w:t>
      </w:r>
      <w:r w:rsidR="0025533C" w:rsidRPr="003269B4">
        <w:rPr>
          <w:rFonts w:ascii="Times New Roman" w:hAnsi="Times New Roman" w:cs="Times New Roman"/>
          <w:sz w:val="20"/>
          <w:szCs w:val="20"/>
          <w:lang w:val="en-GB"/>
        </w:rPr>
        <w:t>Phytoplankton samples taken from 30 m depth on 1</w:t>
      </w:r>
      <w:r w:rsidR="0025533C" w:rsidRPr="003269B4">
        <w:rPr>
          <w:rFonts w:ascii="Times New Roman" w:hAnsi="Times New Roman" w:cs="Times New Roman"/>
          <w:sz w:val="20"/>
          <w:szCs w:val="20"/>
          <w:vertAlign w:val="superscript"/>
          <w:lang w:val="en-GB"/>
        </w:rPr>
        <w:t>st</w:t>
      </w:r>
      <w:r w:rsidR="0025533C" w:rsidRPr="003269B4">
        <w:rPr>
          <w:rFonts w:ascii="Times New Roman" w:hAnsi="Times New Roman" w:cs="Times New Roman"/>
          <w:sz w:val="20"/>
          <w:szCs w:val="20"/>
          <w:lang w:val="en-GB"/>
        </w:rPr>
        <w:t xml:space="preserve"> April 2009 were accidentally destroyed, but since the water volume of </w:t>
      </w:r>
      <w:r w:rsidR="006B1BE9" w:rsidRPr="003269B4">
        <w:rPr>
          <w:rFonts w:ascii="Times New Roman" w:hAnsi="Times New Roman" w:cs="Times New Roman"/>
          <w:sz w:val="20"/>
          <w:szCs w:val="20"/>
          <w:lang w:val="en-GB"/>
        </w:rPr>
        <w:t xml:space="preserve">the </w:t>
      </w:r>
      <w:r w:rsidR="0025533C" w:rsidRPr="003269B4">
        <w:rPr>
          <w:rFonts w:ascii="Times New Roman" w:hAnsi="Times New Roman" w:cs="Times New Roman"/>
          <w:sz w:val="20"/>
          <w:szCs w:val="20"/>
          <w:lang w:val="en-GB"/>
        </w:rPr>
        <w:t>22.5–30 m deep water column is less than 1</w:t>
      </w:r>
      <w:r w:rsidR="00900FE5">
        <w:rPr>
          <w:rFonts w:ascii="Times New Roman" w:hAnsi="Times New Roman" w:cs="Times New Roman"/>
          <w:sz w:val="20"/>
          <w:szCs w:val="20"/>
          <w:lang w:val="en-GB"/>
        </w:rPr>
        <w:t xml:space="preserve"> %</w:t>
      </w:r>
      <w:r w:rsidR="0025533C" w:rsidRPr="003269B4">
        <w:rPr>
          <w:rFonts w:ascii="Times New Roman" w:hAnsi="Times New Roman" w:cs="Times New Roman"/>
          <w:sz w:val="20"/>
          <w:szCs w:val="20"/>
          <w:lang w:val="en-GB"/>
        </w:rPr>
        <w:t xml:space="preserve"> of the total water volume</w:t>
      </w:r>
      <w:r w:rsidR="006B1BE9" w:rsidRPr="003269B4">
        <w:rPr>
          <w:rFonts w:ascii="Times New Roman" w:hAnsi="Times New Roman" w:cs="Times New Roman"/>
          <w:sz w:val="20"/>
          <w:szCs w:val="20"/>
          <w:lang w:val="en-GB"/>
        </w:rPr>
        <w:t xml:space="preserve"> of Enonselkä</w:t>
      </w:r>
      <w:r w:rsidR="0025533C" w:rsidRPr="003269B4">
        <w:rPr>
          <w:rFonts w:ascii="Times New Roman" w:hAnsi="Times New Roman" w:cs="Times New Roman"/>
          <w:sz w:val="20"/>
          <w:szCs w:val="20"/>
          <w:lang w:val="en-GB"/>
        </w:rPr>
        <w:t xml:space="preserve"> the loss was ignored in calculations. </w:t>
      </w:r>
      <w:r w:rsidR="00810A80" w:rsidRPr="003269B4">
        <w:rPr>
          <w:rFonts w:ascii="Times New Roman" w:hAnsi="Times New Roman" w:cs="Times New Roman"/>
          <w:sz w:val="20"/>
          <w:szCs w:val="20"/>
          <w:lang w:val="en-GB"/>
        </w:rPr>
        <w:t xml:space="preserve">Specific </w:t>
      </w:r>
      <w:r w:rsidR="00D07B76" w:rsidRPr="003269B4">
        <w:rPr>
          <w:rFonts w:ascii="Times New Roman" w:hAnsi="Times New Roman" w:cs="Times New Roman"/>
          <w:sz w:val="20"/>
          <w:szCs w:val="20"/>
          <w:lang w:val="en-GB"/>
        </w:rPr>
        <w:t>increase rate (</w:t>
      </w:r>
      <w:r w:rsidR="00D07B76" w:rsidRPr="003269B4">
        <w:rPr>
          <w:rFonts w:ascii="Times New Roman" w:hAnsi="Times New Roman" w:cs="Times New Roman"/>
          <w:i/>
          <w:sz w:val="20"/>
          <w:szCs w:val="20"/>
          <w:lang w:val="en-GB"/>
        </w:rPr>
        <w:t>r</w:t>
      </w:r>
      <w:r w:rsidR="00D07B76" w:rsidRPr="003269B4">
        <w:rPr>
          <w:rFonts w:ascii="Times New Roman" w:hAnsi="Times New Roman" w:cs="Times New Roman"/>
          <w:sz w:val="20"/>
          <w:szCs w:val="20"/>
          <w:lang w:val="en-GB"/>
        </w:rPr>
        <w:t>) between sampling</w:t>
      </w:r>
      <w:r w:rsidR="006B1BE9" w:rsidRPr="003269B4">
        <w:rPr>
          <w:rFonts w:ascii="Times New Roman" w:hAnsi="Times New Roman" w:cs="Times New Roman"/>
          <w:sz w:val="20"/>
          <w:szCs w:val="20"/>
          <w:lang w:val="en-GB"/>
        </w:rPr>
        <w:t xml:space="preserve"> date</w:t>
      </w:r>
      <w:r w:rsidR="00D07B76" w:rsidRPr="003269B4">
        <w:rPr>
          <w:rFonts w:ascii="Times New Roman" w:hAnsi="Times New Roman" w:cs="Times New Roman"/>
          <w:sz w:val="20"/>
          <w:szCs w:val="20"/>
          <w:lang w:val="en-GB"/>
        </w:rPr>
        <w:t xml:space="preserve">s </w:t>
      </w:r>
      <w:r w:rsidR="006B1BE9" w:rsidRPr="003269B4">
        <w:rPr>
          <w:rFonts w:ascii="Times New Roman" w:hAnsi="Times New Roman" w:cs="Times New Roman"/>
          <w:sz w:val="20"/>
          <w:szCs w:val="20"/>
          <w:lang w:val="en-GB"/>
        </w:rPr>
        <w:t xml:space="preserve">was </w:t>
      </w:r>
      <w:r w:rsidR="00D07B76" w:rsidRPr="003269B4">
        <w:rPr>
          <w:rFonts w:ascii="Times New Roman" w:hAnsi="Times New Roman" w:cs="Times New Roman"/>
          <w:sz w:val="20"/>
          <w:szCs w:val="20"/>
          <w:lang w:val="en-GB"/>
        </w:rPr>
        <w:t>calculated from volume</w:t>
      </w:r>
      <w:r w:rsidR="006B1BE9" w:rsidRPr="003269B4">
        <w:rPr>
          <w:rFonts w:ascii="Times New Roman" w:hAnsi="Times New Roman" w:cs="Times New Roman"/>
          <w:sz w:val="20"/>
          <w:szCs w:val="20"/>
          <w:lang w:val="en-GB"/>
        </w:rPr>
        <w:t>-</w:t>
      </w:r>
      <w:r w:rsidR="00D07B76" w:rsidRPr="003269B4">
        <w:rPr>
          <w:rFonts w:ascii="Times New Roman" w:hAnsi="Times New Roman" w:cs="Times New Roman"/>
          <w:sz w:val="20"/>
          <w:szCs w:val="20"/>
          <w:lang w:val="en-GB"/>
        </w:rPr>
        <w:t>weighted abundances as:</w:t>
      </w:r>
    </w:p>
    <w:p w14:paraId="2282C52A" w14:textId="5CC636FC" w:rsidR="00D07B76" w:rsidRPr="003269B4" w:rsidRDefault="001671F9" w:rsidP="003269B4">
      <w:pPr>
        <w:spacing w:line="240" w:lineRule="auto"/>
        <w:jc w:val="both"/>
        <w:rPr>
          <w:rFonts w:ascii="Times New Roman" w:hAnsi="Times New Roman" w:cs="Times New Roman"/>
          <w:sz w:val="20"/>
          <w:szCs w:val="20"/>
          <w:lang w:val="en-GB"/>
        </w:rPr>
      </w:pPr>
      <m:oMathPara>
        <m:oMathParaPr>
          <m:jc m:val="left"/>
        </m:oMathParaPr>
        <m:oMath>
          <m:r>
            <w:rPr>
              <w:rFonts w:ascii="Cambria Math" w:hAnsi="Cambria Math" w:cs="Times New Roman"/>
              <w:sz w:val="20"/>
              <w:szCs w:val="20"/>
              <w:lang w:val="en-GB"/>
            </w:rPr>
            <m:t>r=</m:t>
          </m:r>
          <m:func>
            <m:funcPr>
              <m:ctrlPr>
                <w:rPr>
                  <w:rFonts w:ascii="Cambria Math" w:hAnsi="Cambria Math" w:cs="Times New Roman"/>
                  <w:sz w:val="20"/>
                  <w:szCs w:val="20"/>
                  <w:lang w:val="en-GB"/>
                </w:rPr>
              </m:ctrlPr>
            </m:funcPr>
            <m:fName>
              <m:r>
                <m:rPr>
                  <m:sty m:val="p"/>
                </m:rPr>
                <w:rPr>
                  <w:rFonts w:ascii="Cambria Math" w:hAnsi="Cambria Math" w:cs="Times New Roman"/>
                  <w:sz w:val="20"/>
                  <w:szCs w:val="20"/>
                  <w:lang w:val="en-GB"/>
                </w:rPr>
                <m:t>ln</m:t>
              </m:r>
            </m:fName>
            <m:e>
              <m:d>
                <m:dPr>
                  <m:ctrlPr>
                    <w:rPr>
                      <w:rFonts w:ascii="Cambria Math" w:hAnsi="Cambria Math" w:cs="Times New Roman"/>
                      <w:i/>
                      <w:sz w:val="20"/>
                      <w:szCs w:val="20"/>
                      <w:lang w:val="en-GB"/>
                    </w:rPr>
                  </m:ctrlPr>
                </m:dPr>
                <m:e>
                  <m:f>
                    <m:fPr>
                      <m:type m:val="lin"/>
                      <m:ctrlPr>
                        <w:rPr>
                          <w:rFonts w:ascii="Cambria Math" w:hAnsi="Cambria Math" w:cs="Times New Roman"/>
                          <w:i/>
                          <w:sz w:val="20"/>
                          <w:szCs w:val="20"/>
                          <w:lang w:val="en-GB"/>
                        </w:rPr>
                      </m:ctrlPr>
                    </m:fPr>
                    <m:num>
                      <m:r>
                        <w:rPr>
                          <w:rFonts w:ascii="Cambria Math" w:hAnsi="Cambria Math" w:cs="Times New Roman"/>
                          <w:sz w:val="20"/>
                          <w:szCs w:val="20"/>
                          <w:lang w:val="en-GB"/>
                        </w:rPr>
                        <m:t>N</m:t>
                      </m:r>
                      <m:r>
                        <m:rPr>
                          <m:nor/>
                        </m:rPr>
                        <w:rPr>
                          <w:rFonts w:ascii="Times New Roman" w:hAnsi="Times New Roman" w:cs="Times New Roman"/>
                          <w:kern w:val="24"/>
                          <w:sz w:val="20"/>
                          <w:szCs w:val="20"/>
                          <w:vertAlign w:val="subscript"/>
                          <w:lang w:val="en-GB"/>
                        </w:rPr>
                        <m:t>t</m:t>
                      </m:r>
                    </m:num>
                    <m:den>
                      <m:r>
                        <w:rPr>
                          <w:rFonts w:ascii="Cambria Math" w:hAnsi="Cambria Math" w:cs="Times New Roman"/>
                          <w:sz w:val="20"/>
                          <w:szCs w:val="20"/>
                          <w:lang w:val="en-GB"/>
                        </w:rPr>
                        <m:t>N</m:t>
                      </m:r>
                      <m:r>
                        <m:rPr>
                          <m:nor/>
                        </m:rPr>
                        <w:rPr>
                          <w:rFonts w:ascii="Times New Roman" w:hAnsi="Times New Roman" w:cs="Times New Roman"/>
                          <w:kern w:val="24"/>
                          <w:sz w:val="20"/>
                          <w:szCs w:val="20"/>
                          <w:vertAlign w:val="subscript"/>
                          <w:lang w:val="en-GB"/>
                        </w:rPr>
                        <m:t>0</m:t>
                      </m:r>
                    </m:den>
                  </m:f>
                </m:e>
              </m:d>
            </m:e>
          </m:func>
          <m:r>
            <w:rPr>
              <w:rFonts w:ascii="Cambria Math" w:hAnsi="Cambria Math" w:cs="Times New Roman"/>
              <w:sz w:val="20"/>
              <w:szCs w:val="20"/>
              <w:lang w:val="en-GB"/>
            </w:rPr>
            <m:t>/t</m:t>
          </m:r>
        </m:oMath>
      </m:oMathPara>
    </w:p>
    <w:p w14:paraId="03F45201" w14:textId="08825599" w:rsidR="00852AC6" w:rsidRPr="003269B4" w:rsidRDefault="003646F1" w:rsidP="003269B4">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w</w:t>
      </w:r>
      <w:r w:rsidR="0047486E" w:rsidRPr="003269B4">
        <w:rPr>
          <w:rFonts w:ascii="Times New Roman" w:hAnsi="Times New Roman" w:cs="Times New Roman"/>
          <w:sz w:val="20"/>
          <w:szCs w:val="20"/>
          <w:lang w:val="en-GB"/>
        </w:rPr>
        <w:t xml:space="preserve">here </w:t>
      </w:r>
      <w:r w:rsidR="0047486E" w:rsidRPr="003269B4">
        <w:rPr>
          <w:rFonts w:ascii="Times New Roman" w:hAnsi="Times New Roman" w:cs="Times New Roman"/>
          <w:i/>
          <w:sz w:val="20"/>
          <w:szCs w:val="20"/>
          <w:lang w:val="en-GB"/>
        </w:rPr>
        <w:t>N</w:t>
      </w:r>
      <w:r w:rsidR="0047486E" w:rsidRPr="003269B4">
        <w:rPr>
          <w:rFonts w:ascii="Times New Roman" w:hAnsi="Times New Roman" w:cs="Times New Roman"/>
          <w:i/>
          <w:sz w:val="20"/>
          <w:szCs w:val="20"/>
          <w:vertAlign w:val="subscript"/>
          <w:lang w:val="en-GB"/>
        </w:rPr>
        <w:t>t</w:t>
      </w:r>
      <w:r w:rsidR="0047486E" w:rsidRPr="003269B4">
        <w:rPr>
          <w:rFonts w:ascii="Times New Roman" w:hAnsi="Times New Roman" w:cs="Times New Roman"/>
          <w:sz w:val="20"/>
          <w:szCs w:val="20"/>
          <w:lang w:val="en-GB"/>
        </w:rPr>
        <w:t xml:space="preserve"> = population size at </w:t>
      </w:r>
      <w:r w:rsidR="006B1BE9" w:rsidRPr="003269B4">
        <w:rPr>
          <w:rFonts w:ascii="Times New Roman" w:hAnsi="Times New Roman" w:cs="Times New Roman"/>
          <w:sz w:val="20"/>
          <w:szCs w:val="20"/>
          <w:lang w:val="en-GB"/>
        </w:rPr>
        <w:t xml:space="preserve">the </w:t>
      </w:r>
      <w:r w:rsidR="0047486E" w:rsidRPr="003269B4">
        <w:rPr>
          <w:rFonts w:ascii="Times New Roman" w:hAnsi="Times New Roman" w:cs="Times New Roman"/>
          <w:sz w:val="20"/>
          <w:szCs w:val="20"/>
          <w:lang w:val="en-GB"/>
        </w:rPr>
        <w:t xml:space="preserve">later sampling time, </w:t>
      </w:r>
      <w:r w:rsidR="0047486E" w:rsidRPr="003269B4">
        <w:rPr>
          <w:rFonts w:ascii="Times New Roman" w:hAnsi="Times New Roman" w:cs="Times New Roman"/>
          <w:i/>
          <w:sz w:val="20"/>
          <w:szCs w:val="20"/>
          <w:lang w:val="en-GB"/>
        </w:rPr>
        <w:t>N</w:t>
      </w:r>
      <w:r w:rsidR="0047486E" w:rsidRPr="003269B4">
        <w:rPr>
          <w:rFonts w:ascii="Times New Roman" w:hAnsi="Times New Roman" w:cs="Times New Roman"/>
          <w:i/>
          <w:sz w:val="20"/>
          <w:szCs w:val="20"/>
          <w:vertAlign w:val="subscript"/>
          <w:lang w:val="en-GB"/>
        </w:rPr>
        <w:t>0</w:t>
      </w:r>
      <w:r w:rsidR="0047486E" w:rsidRPr="003269B4">
        <w:rPr>
          <w:rFonts w:ascii="Times New Roman" w:hAnsi="Times New Roman" w:cs="Times New Roman"/>
          <w:sz w:val="20"/>
          <w:szCs w:val="20"/>
          <w:lang w:val="en-GB"/>
        </w:rPr>
        <w:t xml:space="preserve"> = population size at </w:t>
      </w:r>
      <w:r w:rsidR="006B1BE9" w:rsidRPr="003269B4">
        <w:rPr>
          <w:rFonts w:ascii="Times New Roman" w:hAnsi="Times New Roman" w:cs="Times New Roman"/>
          <w:sz w:val="20"/>
          <w:szCs w:val="20"/>
          <w:lang w:val="en-GB"/>
        </w:rPr>
        <w:t>the earlier</w:t>
      </w:r>
      <w:r w:rsidR="0047486E" w:rsidRPr="003269B4">
        <w:rPr>
          <w:rFonts w:ascii="Times New Roman" w:hAnsi="Times New Roman" w:cs="Times New Roman"/>
          <w:sz w:val="20"/>
          <w:szCs w:val="20"/>
          <w:lang w:val="en-GB"/>
        </w:rPr>
        <w:t xml:space="preserve"> sampling time and </w:t>
      </w:r>
      <w:r w:rsidR="0047486E" w:rsidRPr="003269B4">
        <w:rPr>
          <w:rFonts w:ascii="Times New Roman" w:hAnsi="Times New Roman" w:cs="Times New Roman"/>
          <w:i/>
          <w:sz w:val="20"/>
          <w:szCs w:val="20"/>
          <w:lang w:val="en-GB"/>
        </w:rPr>
        <w:t>t</w:t>
      </w:r>
      <w:r w:rsidR="0047486E" w:rsidRPr="003269B4">
        <w:rPr>
          <w:rFonts w:ascii="Times New Roman" w:hAnsi="Times New Roman" w:cs="Times New Roman"/>
          <w:sz w:val="20"/>
          <w:szCs w:val="20"/>
          <w:lang w:val="en-GB"/>
        </w:rPr>
        <w:t xml:space="preserve"> = time</w:t>
      </w:r>
      <w:r w:rsidR="006B1BE9" w:rsidRPr="003269B4">
        <w:rPr>
          <w:rFonts w:ascii="Times New Roman" w:hAnsi="Times New Roman" w:cs="Times New Roman"/>
          <w:sz w:val="20"/>
          <w:szCs w:val="20"/>
          <w:lang w:val="en-GB"/>
        </w:rPr>
        <w:t xml:space="preserve"> in days</w:t>
      </w:r>
      <w:r w:rsidR="0047486E" w:rsidRPr="003269B4">
        <w:rPr>
          <w:rFonts w:ascii="Times New Roman" w:hAnsi="Times New Roman" w:cs="Times New Roman"/>
          <w:sz w:val="20"/>
          <w:szCs w:val="20"/>
          <w:lang w:val="en-GB"/>
        </w:rPr>
        <w:t xml:space="preserve"> between </w:t>
      </w:r>
      <w:r w:rsidR="009C0563" w:rsidRPr="003269B4">
        <w:rPr>
          <w:rFonts w:ascii="Times New Roman" w:hAnsi="Times New Roman" w:cs="Times New Roman"/>
          <w:sz w:val="20"/>
          <w:szCs w:val="20"/>
          <w:lang w:val="en-GB"/>
        </w:rPr>
        <w:t>samples</w:t>
      </w:r>
      <w:r w:rsidR="0047486E" w:rsidRPr="003269B4">
        <w:rPr>
          <w:rFonts w:ascii="Times New Roman" w:hAnsi="Times New Roman" w:cs="Times New Roman"/>
          <w:sz w:val="20"/>
          <w:szCs w:val="20"/>
          <w:lang w:val="en-GB"/>
        </w:rPr>
        <w:t>.</w:t>
      </w:r>
    </w:p>
    <w:p w14:paraId="092CCE5C" w14:textId="5E0CC4D2" w:rsidR="003A779A" w:rsidRDefault="006B1BE9" w:rsidP="003269B4">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To place our winter phytoplankton data in a wider seasonal context</w:t>
      </w:r>
      <w:r w:rsidR="00810A80" w:rsidRPr="003269B4">
        <w:rPr>
          <w:rFonts w:ascii="Times New Roman" w:hAnsi="Times New Roman" w:cs="Times New Roman"/>
          <w:sz w:val="20"/>
          <w:szCs w:val="20"/>
          <w:lang w:val="en-GB"/>
        </w:rPr>
        <w:t xml:space="preserve"> we used </w:t>
      </w:r>
      <w:r w:rsidR="0068681F" w:rsidRPr="003269B4">
        <w:rPr>
          <w:rFonts w:ascii="Times New Roman" w:hAnsi="Times New Roman" w:cs="Times New Roman"/>
          <w:sz w:val="20"/>
          <w:szCs w:val="20"/>
          <w:lang w:val="en-GB"/>
        </w:rPr>
        <w:t>monthly</w:t>
      </w:r>
      <w:r w:rsidR="00810A80" w:rsidRPr="003269B4">
        <w:rPr>
          <w:rFonts w:ascii="Times New Roman" w:hAnsi="Times New Roman" w:cs="Times New Roman"/>
          <w:sz w:val="20"/>
          <w:szCs w:val="20"/>
          <w:lang w:val="en-GB"/>
        </w:rPr>
        <w:t xml:space="preserve"> p</w:t>
      </w:r>
      <w:r w:rsidR="006A240F" w:rsidRPr="003269B4">
        <w:rPr>
          <w:rFonts w:ascii="Times New Roman" w:hAnsi="Times New Roman" w:cs="Times New Roman"/>
          <w:sz w:val="20"/>
          <w:szCs w:val="20"/>
          <w:lang w:val="en-GB"/>
        </w:rPr>
        <w:t xml:space="preserve">hytoplankton results </w:t>
      </w:r>
      <w:r w:rsidR="00810A80" w:rsidRPr="003269B4">
        <w:rPr>
          <w:rFonts w:ascii="Times New Roman" w:hAnsi="Times New Roman" w:cs="Times New Roman"/>
          <w:sz w:val="20"/>
          <w:szCs w:val="20"/>
          <w:lang w:val="en-GB"/>
        </w:rPr>
        <w:t xml:space="preserve">(database of </w:t>
      </w:r>
      <w:r w:rsidRPr="003269B4">
        <w:rPr>
          <w:rFonts w:ascii="Times New Roman" w:hAnsi="Times New Roman" w:cs="Times New Roman"/>
          <w:sz w:val="20"/>
          <w:szCs w:val="20"/>
          <w:lang w:val="en-GB"/>
        </w:rPr>
        <w:t xml:space="preserve">the </w:t>
      </w:r>
      <w:r w:rsidR="00810A80" w:rsidRPr="003269B4">
        <w:rPr>
          <w:rFonts w:ascii="Times New Roman" w:hAnsi="Times New Roman" w:cs="Times New Roman"/>
          <w:sz w:val="20"/>
          <w:szCs w:val="20"/>
          <w:lang w:val="en-GB"/>
        </w:rPr>
        <w:t xml:space="preserve">Finnish Environment Institute) of composite samples </w:t>
      </w:r>
      <w:r w:rsidR="002941DB" w:rsidRPr="003269B4">
        <w:rPr>
          <w:rFonts w:ascii="Times New Roman" w:hAnsi="Times New Roman" w:cs="Times New Roman"/>
          <w:sz w:val="20"/>
          <w:szCs w:val="20"/>
          <w:lang w:val="en-GB"/>
        </w:rPr>
        <w:t>taken</w:t>
      </w:r>
      <w:r w:rsidR="00056A15" w:rsidRPr="003269B4">
        <w:rPr>
          <w:rFonts w:ascii="Times New Roman" w:hAnsi="Times New Roman" w:cs="Times New Roman"/>
          <w:sz w:val="20"/>
          <w:szCs w:val="20"/>
          <w:lang w:val="en-GB"/>
        </w:rPr>
        <w:t xml:space="preserve"> in May–October</w:t>
      </w:r>
      <w:r w:rsidR="002941DB" w:rsidRPr="003269B4">
        <w:rPr>
          <w:rFonts w:ascii="Times New Roman" w:hAnsi="Times New Roman" w:cs="Times New Roman"/>
          <w:sz w:val="20"/>
          <w:szCs w:val="20"/>
          <w:lang w:val="en-GB"/>
        </w:rPr>
        <w:t xml:space="preserve"> from </w:t>
      </w:r>
      <w:r w:rsidR="00056A15" w:rsidRPr="003269B4">
        <w:rPr>
          <w:rFonts w:ascii="Times New Roman" w:hAnsi="Times New Roman" w:cs="Times New Roman"/>
          <w:sz w:val="20"/>
          <w:szCs w:val="20"/>
          <w:lang w:val="en-GB"/>
        </w:rPr>
        <w:t xml:space="preserve">the water </w:t>
      </w:r>
      <w:r w:rsidR="002941DB" w:rsidRPr="003269B4">
        <w:rPr>
          <w:rFonts w:ascii="Times New Roman" w:hAnsi="Times New Roman" w:cs="Times New Roman"/>
          <w:sz w:val="20"/>
          <w:szCs w:val="20"/>
          <w:lang w:val="en-GB"/>
        </w:rPr>
        <w:t>layer that was twice the Secchi–depth</w:t>
      </w:r>
      <w:r w:rsidR="003A779A" w:rsidRPr="003269B4">
        <w:rPr>
          <w:rFonts w:ascii="Times New Roman" w:hAnsi="Times New Roman" w:cs="Times New Roman"/>
          <w:sz w:val="20"/>
          <w:szCs w:val="20"/>
          <w:lang w:val="en-GB"/>
        </w:rPr>
        <w:t>.</w:t>
      </w:r>
      <w:r w:rsidR="00F977DB">
        <w:rPr>
          <w:rFonts w:ascii="Times New Roman" w:hAnsi="Times New Roman" w:cs="Times New Roman"/>
          <w:sz w:val="20"/>
          <w:szCs w:val="20"/>
          <w:lang w:val="en-GB"/>
        </w:rPr>
        <w:t xml:space="preserve"> </w:t>
      </w:r>
      <w:r w:rsidR="003A779A" w:rsidRPr="003269B4">
        <w:rPr>
          <w:rFonts w:ascii="Times New Roman" w:hAnsi="Times New Roman" w:cs="Times New Roman"/>
          <w:sz w:val="20"/>
          <w:szCs w:val="20"/>
          <w:lang w:val="en-GB"/>
        </w:rPr>
        <w:t>Statistical analyses were done with SPSS Statistics 20 (IBM, USA).</w:t>
      </w:r>
    </w:p>
    <w:p w14:paraId="6B84BB27" w14:textId="77777777" w:rsidR="00F977DB" w:rsidRPr="003269B4" w:rsidRDefault="00F977DB" w:rsidP="003269B4">
      <w:pPr>
        <w:spacing w:line="240" w:lineRule="auto"/>
        <w:jc w:val="both"/>
        <w:rPr>
          <w:rFonts w:ascii="Times New Roman" w:hAnsi="Times New Roman" w:cs="Times New Roman"/>
          <w:sz w:val="20"/>
          <w:szCs w:val="20"/>
          <w:lang w:val="en-GB"/>
        </w:rPr>
      </w:pPr>
    </w:p>
    <w:p w14:paraId="1D8037C6" w14:textId="20AFC985" w:rsidR="000820A3" w:rsidRPr="003269B4" w:rsidRDefault="00995271" w:rsidP="003269B4">
      <w:pPr>
        <w:spacing w:line="240" w:lineRule="auto"/>
        <w:jc w:val="both"/>
        <w:rPr>
          <w:rFonts w:ascii="Times New Roman" w:eastAsia="Calibri" w:hAnsi="Times New Roman" w:cs="Times New Roman"/>
          <w:b/>
          <w:sz w:val="20"/>
          <w:szCs w:val="20"/>
          <w:lang w:val="en-GB"/>
        </w:rPr>
      </w:pPr>
      <w:r w:rsidRPr="003269B4">
        <w:rPr>
          <w:rFonts w:ascii="Times New Roman" w:eastAsia="Calibri" w:hAnsi="Times New Roman" w:cs="Times New Roman"/>
          <w:b/>
          <w:sz w:val="20"/>
          <w:szCs w:val="20"/>
          <w:lang w:val="en-GB"/>
        </w:rPr>
        <w:t>Results</w:t>
      </w:r>
    </w:p>
    <w:p w14:paraId="28D7B050" w14:textId="22AF6002" w:rsidR="00D2063D" w:rsidRDefault="00995271" w:rsidP="003269B4">
      <w:pPr>
        <w:spacing w:line="240" w:lineRule="auto"/>
        <w:jc w:val="both"/>
        <w:rPr>
          <w:rFonts w:ascii="Times New Roman" w:eastAsia="Calibri" w:hAnsi="Times New Roman" w:cs="Times New Roman"/>
          <w:sz w:val="20"/>
          <w:szCs w:val="20"/>
          <w:lang w:val="en-GB"/>
        </w:rPr>
      </w:pPr>
      <w:r w:rsidRPr="003269B4">
        <w:rPr>
          <w:rFonts w:ascii="Times New Roman" w:eastAsia="Calibri" w:hAnsi="Times New Roman" w:cs="Times New Roman"/>
          <w:i/>
          <w:sz w:val="20"/>
          <w:szCs w:val="20"/>
          <w:lang w:val="en-GB"/>
        </w:rPr>
        <w:t>Environmental conditions</w:t>
      </w:r>
      <w:r w:rsidR="00064DDF">
        <w:rPr>
          <w:rFonts w:ascii="Times New Roman" w:eastAsia="Calibri" w:hAnsi="Times New Roman" w:cs="Times New Roman"/>
          <w:sz w:val="20"/>
          <w:szCs w:val="20"/>
          <w:lang w:val="en-GB"/>
        </w:rPr>
        <w:t xml:space="preserve"> – </w:t>
      </w:r>
      <w:r w:rsidR="001A4E9E" w:rsidRPr="003269B4">
        <w:rPr>
          <w:rFonts w:ascii="Times New Roman" w:eastAsia="Calibri" w:hAnsi="Times New Roman" w:cs="Times New Roman"/>
          <w:sz w:val="20"/>
          <w:szCs w:val="20"/>
          <w:lang w:val="en-GB"/>
        </w:rPr>
        <w:t xml:space="preserve">The </w:t>
      </w:r>
      <w:r w:rsidR="003860FF" w:rsidRPr="003269B4">
        <w:rPr>
          <w:rFonts w:ascii="Times New Roman" w:eastAsia="Calibri" w:hAnsi="Times New Roman" w:cs="Times New Roman"/>
          <w:sz w:val="20"/>
          <w:szCs w:val="20"/>
          <w:lang w:val="en-GB"/>
        </w:rPr>
        <w:t xml:space="preserve">onset </w:t>
      </w:r>
      <w:r w:rsidR="001A4E9E" w:rsidRPr="003269B4">
        <w:rPr>
          <w:rFonts w:ascii="Times New Roman" w:eastAsia="Calibri" w:hAnsi="Times New Roman" w:cs="Times New Roman"/>
          <w:sz w:val="20"/>
          <w:szCs w:val="20"/>
          <w:lang w:val="en-GB"/>
        </w:rPr>
        <w:t>of convection could be</w:t>
      </w:r>
      <w:r w:rsidR="00561F24" w:rsidRPr="003269B4">
        <w:rPr>
          <w:rFonts w:ascii="Times New Roman" w:eastAsia="Calibri" w:hAnsi="Times New Roman" w:cs="Times New Roman"/>
          <w:sz w:val="20"/>
          <w:szCs w:val="20"/>
          <w:lang w:val="en-GB"/>
        </w:rPr>
        <w:t xml:space="preserve"> rather</w:t>
      </w:r>
      <w:r w:rsidR="001A4E9E" w:rsidRPr="003269B4">
        <w:rPr>
          <w:rFonts w:ascii="Times New Roman" w:eastAsia="Calibri" w:hAnsi="Times New Roman" w:cs="Times New Roman"/>
          <w:sz w:val="20"/>
          <w:szCs w:val="20"/>
          <w:lang w:val="en-GB"/>
        </w:rPr>
        <w:t xml:space="preserve"> precisely detected from </w:t>
      </w:r>
      <w:r w:rsidR="00E060FF" w:rsidRPr="003269B4">
        <w:rPr>
          <w:rFonts w:ascii="Times New Roman" w:eastAsia="Calibri" w:hAnsi="Times New Roman" w:cs="Times New Roman"/>
          <w:sz w:val="20"/>
          <w:szCs w:val="20"/>
          <w:lang w:val="en-GB"/>
        </w:rPr>
        <w:t>the readings of temperature recorded twice</w:t>
      </w:r>
      <w:r w:rsidR="001A4E9E" w:rsidRPr="003269B4">
        <w:rPr>
          <w:rFonts w:ascii="Times New Roman" w:eastAsia="Calibri" w:hAnsi="Times New Roman" w:cs="Times New Roman"/>
          <w:sz w:val="20"/>
          <w:szCs w:val="20"/>
          <w:lang w:val="en-GB"/>
        </w:rPr>
        <w:t xml:space="preserve"> per hour. </w:t>
      </w:r>
      <w:r w:rsidR="009C0563" w:rsidRPr="003269B4">
        <w:rPr>
          <w:rFonts w:ascii="Times New Roman" w:eastAsia="Calibri" w:hAnsi="Times New Roman" w:cs="Times New Roman"/>
          <w:sz w:val="20"/>
          <w:szCs w:val="20"/>
          <w:lang w:val="en-GB"/>
        </w:rPr>
        <w:t>T</w:t>
      </w:r>
      <w:r w:rsidR="001D4322" w:rsidRPr="003269B4">
        <w:rPr>
          <w:rFonts w:ascii="Times New Roman" w:eastAsia="Calibri" w:hAnsi="Times New Roman" w:cs="Times New Roman"/>
          <w:sz w:val="20"/>
          <w:szCs w:val="20"/>
          <w:lang w:val="en-GB"/>
        </w:rPr>
        <w:t xml:space="preserve">he </w:t>
      </w:r>
      <w:r w:rsidR="00E060FF" w:rsidRPr="003269B4">
        <w:rPr>
          <w:rFonts w:ascii="Times New Roman" w:eastAsia="Calibri" w:hAnsi="Times New Roman" w:cs="Times New Roman"/>
          <w:sz w:val="20"/>
          <w:szCs w:val="20"/>
          <w:lang w:val="en-GB"/>
        </w:rPr>
        <w:t>median</w:t>
      </w:r>
      <w:r w:rsidR="003860FF" w:rsidRPr="003269B4">
        <w:rPr>
          <w:rFonts w:ascii="Times New Roman" w:eastAsia="Calibri" w:hAnsi="Times New Roman" w:cs="Times New Roman"/>
          <w:sz w:val="20"/>
          <w:szCs w:val="20"/>
          <w:lang w:val="en-GB"/>
        </w:rPr>
        <w:t xml:space="preserve"> start</w:t>
      </w:r>
      <w:r w:rsidR="00AF66BD" w:rsidRPr="003269B4">
        <w:rPr>
          <w:rFonts w:ascii="Times New Roman" w:eastAsia="Calibri" w:hAnsi="Times New Roman" w:cs="Times New Roman"/>
          <w:sz w:val="20"/>
          <w:szCs w:val="20"/>
          <w:lang w:val="en-GB"/>
        </w:rPr>
        <w:t xml:space="preserve"> of </w:t>
      </w:r>
      <w:r w:rsidR="00A43DB4" w:rsidRPr="003269B4">
        <w:rPr>
          <w:rFonts w:ascii="Times New Roman" w:eastAsia="Calibri" w:hAnsi="Times New Roman" w:cs="Times New Roman"/>
          <w:sz w:val="20"/>
          <w:szCs w:val="20"/>
          <w:lang w:val="en-GB"/>
        </w:rPr>
        <w:t>v</w:t>
      </w:r>
      <w:r w:rsidR="00F30F48" w:rsidRPr="003269B4">
        <w:rPr>
          <w:rFonts w:ascii="Times New Roman" w:eastAsia="Calibri" w:hAnsi="Times New Roman" w:cs="Times New Roman"/>
          <w:sz w:val="20"/>
          <w:szCs w:val="20"/>
          <w:lang w:val="en-GB"/>
        </w:rPr>
        <w:t>ertical convec</w:t>
      </w:r>
      <w:r w:rsidR="00BE4B40" w:rsidRPr="003269B4">
        <w:rPr>
          <w:rFonts w:ascii="Times New Roman" w:eastAsia="Calibri" w:hAnsi="Times New Roman" w:cs="Times New Roman"/>
          <w:sz w:val="20"/>
          <w:szCs w:val="20"/>
          <w:lang w:val="en-GB"/>
        </w:rPr>
        <w:t>t</w:t>
      </w:r>
      <w:r w:rsidR="00F30F48" w:rsidRPr="003269B4">
        <w:rPr>
          <w:rFonts w:ascii="Times New Roman" w:eastAsia="Calibri" w:hAnsi="Times New Roman" w:cs="Times New Roman"/>
          <w:sz w:val="20"/>
          <w:szCs w:val="20"/>
          <w:lang w:val="en-GB"/>
        </w:rPr>
        <w:t xml:space="preserve">ion </w:t>
      </w:r>
      <w:r w:rsidR="00B63682" w:rsidRPr="003269B4">
        <w:rPr>
          <w:rFonts w:ascii="Times New Roman" w:eastAsia="Calibri" w:hAnsi="Times New Roman" w:cs="Times New Roman"/>
          <w:sz w:val="20"/>
          <w:szCs w:val="20"/>
          <w:lang w:val="en-GB"/>
        </w:rPr>
        <w:t xml:space="preserve">created by increasing penetration of solar radiation </w:t>
      </w:r>
      <w:r w:rsidR="003860FF" w:rsidRPr="003269B4">
        <w:rPr>
          <w:rFonts w:ascii="Times New Roman" w:eastAsia="Calibri" w:hAnsi="Times New Roman" w:cs="Times New Roman"/>
          <w:sz w:val="20"/>
          <w:szCs w:val="20"/>
          <w:lang w:val="en-GB"/>
        </w:rPr>
        <w:t xml:space="preserve">was </w:t>
      </w:r>
      <w:r w:rsidR="00B34EBD" w:rsidRPr="003269B4">
        <w:rPr>
          <w:rFonts w:ascii="Times New Roman" w:eastAsia="Calibri" w:hAnsi="Times New Roman" w:cs="Times New Roman"/>
          <w:sz w:val="20"/>
          <w:szCs w:val="20"/>
          <w:lang w:val="en-GB"/>
        </w:rPr>
        <w:t xml:space="preserve">24 days before </w:t>
      </w:r>
      <w:r w:rsidR="00900FE5">
        <w:rPr>
          <w:rFonts w:ascii="Times New Roman" w:eastAsia="Calibri" w:hAnsi="Times New Roman" w:cs="Times New Roman"/>
          <w:sz w:val="20"/>
          <w:szCs w:val="20"/>
          <w:lang w:val="en-GB"/>
        </w:rPr>
        <w:t>ice-break</w:t>
      </w:r>
      <w:r w:rsidR="00E04241" w:rsidRPr="003269B4">
        <w:rPr>
          <w:rFonts w:ascii="Times New Roman" w:eastAsia="Calibri" w:hAnsi="Times New Roman" w:cs="Times New Roman"/>
          <w:sz w:val="20"/>
          <w:szCs w:val="20"/>
          <w:lang w:val="en-GB"/>
        </w:rPr>
        <w:t>.</w:t>
      </w:r>
      <w:r w:rsidR="00E73A8C" w:rsidRPr="003269B4">
        <w:rPr>
          <w:rFonts w:ascii="Times New Roman" w:eastAsia="Calibri" w:hAnsi="Times New Roman" w:cs="Times New Roman"/>
          <w:sz w:val="20"/>
          <w:szCs w:val="20"/>
          <w:lang w:val="en-GB"/>
        </w:rPr>
        <w:t xml:space="preserve"> </w:t>
      </w:r>
      <w:r w:rsidR="00E31B7F" w:rsidRPr="003269B4">
        <w:rPr>
          <w:rFonts w:ascii="Times New Roman" w:eastAsia="Calibri" w:hAnsi="Times New Roman" w:cs="Times New Roman"/>
          <w:sz w:val="20"/>
          <w:szCs w:val="20"/>
          <w:lang w:val="en-GB"/>
        </w:rPr>
        <w:t xml:space="preserve">The </w:t>
      </w:r>
      <w:r w:rsidR="002C6CB8" w:rsidRPr="003269B4">
        <w:rPr>
          <w:rFonts w:ascii="Times New Roman" w:eastAsia="Calibri" w:hAnsi="Times New Roman" w:cs="Times New Roman"/>
          <w:sz w:val="20"/>
          <w:szCs w:val="20"/>
          <w:lang w:val="en-GB"/>
        </w:rPr>
        <w:t xml:space="preserve">shortest durations </w:t>
      </w:r>
      <w:r w:rsidR="00940F24" w:rsidRPr="003269B4">
        <w:rPr>
          <w:rFonts w:ascii="Times New Roman" w:eastAsia="Calibri" w:hAnsi="Times New Roman" w:cs="Times New Roman"/>
          <w:sz w:val="20"/>
          <w:szCs w:val="20"/>
          <w:lang w:val="en-GB"/>
        </w:rPr>
        <w:t>of convection</w:t>
      </w:r>
      <w:r w:rsidR="009C0563" w:rsidRPr="003269B4">
        <w:rPr>
          <w:rFonts w:ascii="Times New Roman" w:eastAsia="Calibri" w:hAnsi="Times New Roman" w:cs="Times New Roman"/>
          <w:sz w:val="20"/>
          <w:szCs w:val="20"/>
          <w:lang w:val="en-GB"/>
        </w:rPr>
        <w:t xml:space="preserve"> </w:t>
      </w:r>
      <w:r w:rsidR="003860FF" w:rsidRPr="003269B4">
        <w:rPr>
          <w:rFonts w:ascii="Times New Roman" w:eastAsia="Calibri" w:hAnsi="Times New Roman" w:cs="Times New Roman"/>
          <w:sz w:val="20"/>
          <w:szCs w:val="20"/>
          <w:lang w:val="en-GB"/>
        </w:rPr>
        <w:t>were</w:t>
      </w:r>
      <w:r w:rsidR="002C6CB8" w:rsidRPr="003269B4">
        <w:rPr>
          <w:rFonts w:ascii="Times New Roman" w:eastAsia="Calibri" w:hAnsi="Times New Roman" w:cs="Times New Roman"/>
          <w:sz w:val="20"/>
          <w:szCs w:val="20"/>
          <w:lang w:val="en-GB"/>
        </w:rPr>
        <w:t xml:space="preserve"> 17</w:t>
      </w:r>
      <w:r w:rsidR="003860FF" w:rsidRPr="003269B4">
        <w:rPr>
          <w:rFonts w:ascii="Times New Roman" w:eastAsia="Calibri" w:hAnsi="Times New Roman" w:cs="Times New Roman"/>
          <w:sz w:val="20"/>
          <w:szCs w:val="20"/>
          <w:lang w:val="en-GB"/>
        </w:rPr>
        <w:t xml:space="preserve"> days in 2011</w:t>
      </w:r>
      <w:r w:rsidR="002C6CB8" w:rsidRPr="003269B4">
        <w:rPr>
          <w:rFonts w:ascii="Times New Roman" w:eastAsia="Calibri" w:hAnsi="Times New Roman" w:cs="Times New Roman"/>
          <w:sz w:val="20"/>
          <w:szCs w:val="20"/>
          <w:lang w:val="en-GB"/>
        </w:rPr>
        <w:t xml:space="preserve"> and 14 days </w:t>
      </w:r>
      <w:r w:rsidR="00F63A07" w:rsidRPr="003269B4">
        <w:rPr>
          <w:rFonts w:ascii="Times New Roman" w:eastAsia="Calibri" w:hAnsi="Times New Roman" w:cs="Times New Roman"/>
          <w:sz w:val="20"/>
          <w:szCs w:val="20"/>
          <w:lang w:val="en-GB"/>
        </w:rPr>
        <w:t>in 2013</w:t>
      </w:r>
      <w:r w:rsidR="00E73A8C" w:rsidRPr="003269B4">
        <w:rPr>
          <w:rFonts w:ascii="Times New Roman" w:eastAsia="Calibri" w:hAnsi="Times New Roman" w:cs="Times New Roman"/>
          <w:sz w:val="20"/>
          <w:szCs w:val="20"/>
          <w:lang w:val="en-GB"/>
        </w:rPr>
        <w:t>.</w:t>
      </w:r>
      <w:r w:rsidR="005D060E" w:rsidRPr="003269B4">
        <w:rPr>
          <w:rFonts w:ascii="Times New Roman" w:eastAsia="Calibri" w:hAnsi="Times New Roman" w:cs="Times New Roman"/>
          <w:sz w:val="20"/>
          <w:szCs w:val="20"/>
          <w:lang w:val="en-GB"/>
        </w:rPr>
        <w:t xml:space="preserve"> </w:t>
      </w:r>
      <w:r w:rsidR="00FA793E" w:rsidRPr="003269B4">
        <w:rPr>
          <w:rFonts w:ascii="Times New Roman" w:eastAsia="Calibri" w:hAnsi="Times New Roman" w:cs="Times New Roman"/>
          <w:sz w:val="20"/>
          <w:szCs w:val="20"/>
          <w:lang w:val="en-GB"/>
        </w:rPr>
        <w:t xml:space="preserve">In these years, the </w:t>
      </w:r>
      <w:r w:rsidR="003860FF" w:rsidRPr="003269B4">
        <w:rPr>
          <w:rFonts w:ascii="Times New Roman" w:eastAsia="Calibri" w:hAnsi="Times New Roman" w:cs="Times New Roman"/>
          <w:sz w:val="20"/>
          <w:szCs w:val="20"/>
          <w:lang w:val="en-GB"/>
        </w:rPr>
        <w:t xml:space="preserve">period of </w:t>
      </w:r>
      <w:r w:rsidR="009C0563" w:rsidRPr="003269B4">
        <w:rPr>
          <w:rFonts w:ascii="Times New Roman" w:eastAsia="Calibri" w:hAnsi="Times New Roman" w:cs="Times New Roman"/>
          <w:sz w:val="20"/>
          <w:szCs w:val="20"/>
          <w:lang w:val="en-GB"/>
        </w:rPr>
        <w:t>ice cover</w:t>
      </w:r>
      <w:r w:rsidR="00FA793E" w:rsidRPr="003269B4">
        <w:rPr>
          <w:rFonts w:ascii="Times New Roman" w:eastAsia="Calibri" w:hAnsi="Times New Roman" w:cs="Times New Roman"/>
          <w:sz w:val="20"/>
          <w:szCs w:val="20"/>
          <w:lang w:val="en-GB"/>
        </w:rPr>
        <w:t xml:space="preserve"> was also longer (156</w:t>
      </w:r>
      <w:r w:rsidR="003860FF" w:rsidRPr="003269B4">
        <w:rPr>
          <w:rFonts w:ascii="Times New Roman" w:eastAsia="Calibri" w:hAnsi="Times New Roman" w:cs="Times New Roman"/>
          <w:sz w:val="20"/>
          <w:szCs w:val="20"/>
          <w:lang w:val="en-GB"/>
        </w:rPr>
        <w:t xml:space="preserve"> days in 2011</w:t>
      </w:r>
      <w:r w:rsidR="00FA793E" w:rsidRPr="003269B4">
        <w:rPr>
          <w:rFonts w:ascii="Times New Roman" w:eastAsia="Calibri" w:hAnsi="Times New Roman" w:cs="Times New Roman"/>
          <w:sz w:val="20"/>
          <w:szCs w:val="20"/>
          <w:lang w:val="en-GB"/>
        </w:rPr>
        <w:t xml:space="preserve"> and 150 days</w:t>
      </w:r>
      <w:r w:rsidR="003860FF" w:rsidRPr="003269B4">
        <w:rPr>
          <w:rFonts w:ascii="Times New Roman" w:eastAsia="Calibri" w:hAnsi="Times New Roman" w:cs="Times New Roman"/>
          <w:sz w:val="20"/>
          <w:szCs w:val="20"/>
          <w:lang w:val="en-GB"/>
        </w:rPr>
        <w:t xml:space="preserve"> in 2013</w:t>
      </w:r>
      <w:r w:rsidR="00FA793E" w:rsidRPr="003269B4">
        <w:rPr>
          <w:rFonts w:ascii="Times New Roman" w:eastAsia="Calibri" w:hAnsi="Times New Roman" w:cs="Times New Roman"/>
          <w:sz w:val="20"/>
          <w:szCs w:val="20"/>
          <w:lang w:val="en-GB"/>
        </w:rPr>
        <w:t xml:space="preserve">) </w:t>
      </w:r>
      <w:r w:rsidR="003860FF" w:rsidRPr="003269B4">
        <w:rPr>
          <w:rFonts w:ascii="Times New Roman" w:eastAsia="Calibri" w:hAnsi="Times New Roman" w:cs="Times New Roman"/>
          <w:sz w:val="20"/>
          <w:szCs w:val="20"/>
          <w:lang w:val="en-GB"/>
        </w:rPr>
        <w:t>than in</w:t>
      </w:r>
      <w:r w:rsidR="009958F0" w:rsidRPr="003269B4">
        <w:rPr>
          <w:rFonts w:ascii="Times New Roman" w:eastAsia="Calibri" w:hAnsi="Times New Roman" w:cs="Times New Roman"/>
          <w:sz w:val="20"/>
          <w:szCs w:val="20"/>
          <w:lang w:val="en-GB"/>
        </w:rPr>
        <w:t xml:space="preserve"> the</w:t>
      </w:r>
      <w:r w:rsidR="00FA793E" w:rsidRPr="003269B4">
        <w:rPr>
          <w:rFonts w:ascii="Times New Roman" w:eastAsia="Calibri" w:hAnsi="Times New Roman" w:cs="Times New Roman"/>
          <w:sz w:val="20"/>
          <w:szCs w:val="20"/>
          <w:lang w:val="en-GB"/>
        </w:rPr>
        <w:t xml:space="preserve"> other years (88–135 days). </w:t>
      </w:r>
      <w:r w:rsidR="00E04241" w:rsidRPr="003269B4">
        <w:rPr>
          <w:rFonts w:ascii="Times New Roman" w:eastAsia="Calibri" w:hAnsi="Times New Roman" w:cs="Times New Roman"/>
          <w:sz w:val="20"/>
          <w:szCs w:val="20"/>
          <w:lang w:val="en-GB"/>
        </w:rPr>
        <w:t>I</w:t>
      </w:r>
      <w:r w:rsidR="0016522A" w:rsidRPr="003269B4">
        <w:rPr>
          <w:rFonts w:ascii="Times New Roman" w:eastAsia="Calibri" w:hAnsi="Times New Roman" w:cs="Times New Roman"/>
          <w:sz w:val="20"/>
          <w:szCs w:val="20"/>
          <w:lang w:val="en-GB"/>
        </w:rPr>
        <w:t xml:space="preserve">n 2008, </w:t>
      </w:r>
      <w:r w:rsidR="00E73A8C" w:rsidRPr="003269B4">
        <w:rPr>
          <w:rFonts w:ascii="Times New Roman" w:eastAsia="Calibri" w:hAnsi="Times New Roman" w:cs="Times New Roman"/>
          <w:sz w:val="20"/>
          <w:szCs w:val="20"/>
          <w:lang w:val="en-GB"/>
        </w:rPr>
        <w:t>convecti</w:t>
      </w:r>
      <w:r w:rsidR="002C6CB8" w:rsidRPr="003269B4">
        <w:rPr>
          <w:rFonts w:ascii="Times New Roman" w:eastAsia="Calibri" w:hAnsi="Times New Roman" w:cs="Times New Roman"/>
          <w:sz w:val="20"/>
          <w:szCs w:val="20"/>
          <w:lang w:val="en-GB"/>
        </w:rPr>
        <w:t>on</w:t>
      </w:r>
      <w:r w:rsidR="00136347" w:rsidRPr="003269B4">
        <w:rPr>
          <w:rFonts w:ascii="Times New Roman" w:eastAsia="Calibri" w:hAnsi="Times New Roman" w:cs="Times New Roman"/>
          <w:sz w:val="20"/>
          <w:szCs w:val="20"/>
          <w:lang w:val="en-GB"/>
        </w:rPr>
        <w:t xml:space="preserve"> </w:t>
      </w:r>
      <w:r w:rsidR="001C467F" w:rsidRPr="003269B4">
        <w:rPr>
          <w:rFonts w:ascii="Times New Roman" w:eastAsia="Calibri" w:hAnsi="Times New Roman" w:cs="Times New Roman"/>
          <w:sz w:val="20"/>
          <w:szCs w:val="20"/>
          <w:lang w:val="en-GB"/>
        </w:rPr>
        <w:t xml:space="preserve">had </w:t>
      </w:r>
      <w:r w:rsidR="0016522A" w:rsidRPr="003269B4">
        <w:rPr>
          <w:rFonts w:ascii="Times New Roman" w:eastAsia="Calibri" w:hAnsi="Times New Roman" w:cs="Times New Roman"/>
          <w:sz w:val="20"/>
          <w:szCs w:val="20"/>
          <w:lang w:val="en-GB"/>
        </w:rPr>
        <w:t xml:space="preserve">already started </w:t>
      </w:r>
      <w:r w:rsidR="001C467F" w:rsidRPr="003269B4">
        <w:rPr>
          <w:rFonts w:ascii="Times New Roman" w:eastAsia="Calibri" w:hAnsi="Times New Roman" w:cs="Times New Roman"/>
          <w:sz w:val="20"/>
          <w:szCs w:val="20"/>
          <w:lang w:val="en-GB"/>
        </w:rPr>
        <w:t>before the</w:t>
      </w:r>
      <w:r w:rsidR="0016522A" w:rsidRPr="003269B4">
        <w:rPr>
          <w:rFonts w:ascii="Times New Roman" w:eastAsia="Calibri" w:hAnsi="Times New Roman" w:cs="Times New Roman"/>
          <w:sz w:val="20"/>
          <w:szCs w:val="20"/>
          <w:lang w:val="en-GB"/>
        </w:rPr>
        <w:t xml:space="preserve"> installation of the </w:t>
      </w:r>
      <w:r w:rsidR="001C467F" w:rsidRPr="003269B4">
        <w:rPr>
          <w:rFonts w:ascii="Times New Roman" w:eastAsia="Calibri" w:hAnsi="Times New Roman" w:cs="Times New Roman"/>
          <w:sz w:val="20"/>
          <w:szCs w:val="20"/>
          <w:lang w:val="en-GB"/>
        </w:rPr>
        <w:t>temperature recorders</w:t>
      </w:r>
      <w:r w:rsidR="00B63682" w:rsidRPr="003269B4">
        <w:rPr>
          <w:rFonts w:ascii="Times New Roman" w:eastAsia="Calibri" w:hAnsi="Times New Roman" w:cs="Times New Roman"/>
          <w:sz w:val="20"/>
          <w:szCs w:val="20"/>
          <w:lang w:val="en-GB"/>
        </w:rPr>
        <w:t xml:space="preserve"> </w:t>
      </w:r>
      <w:r w:rsidR="007F17FC" w:rsidRPr="003269B4">
        <w:rPr>
          <w:rFonts w:ascii="Times New Roman" w:eastAsia="Calibri" w:hAnsi="Times New Roman" w:cs="Times New Roman"/>
          <w:sz w:val="20"/>
          <w:szCs w:val="20"/>
          <w:lang w:val="en-GB"/>
        </w:rPr>
        <w:t>19</w:t>
      </w:r>
      <w:r w:rsidR="00B63682" w:rsidRPr="003269B4">
        <w:rPr>
          <w:rFonts w:ascii="Times New Roman" w:eastAsia="Calibri" w:hAnsi="Times New Roman" w:cs="Times New Roman"/>
          <w:sz w:val="20"/>
          <w:szCs w:val="20"/>
          <w:lang w:val="en-GB"/>
        </w:rPr>
        <w:t xml:space="preserve"> days </w:t>
      </w:r>
      <w:r w:rsidR="00B63682" w:rsidRPr="003269B4">
        <w:rPr>
          <w:rFonts w:ascii="Times New Roman" w:eastAsia="Calibri" w:hAnsi="Times New Roman" w:cs="Times New Roman"/>
          <w:sz w:val="20"/>
          <w:szCs w:val="20"/>
          <w:lang w:val="en-GB"/>
        </w:rPr>
        <w:lastRenderedPageBreak/>
        <w:t>before ice-break</w:t>
      </w:r>
      <w:r w:rsidR="00B67886" w:rsidRPr="003269B4">
        <w:rPr>
          <w:rFonts w:ascii="Times New Roman" w:eastAsia="Calibri" w:hAnsi="Times New Roman" w:cs="Times New Roman"/>
          <w:sz w:val="20"/>
          <w:szCs w:val="20"/>
          <w:lang w:val="en-GB"/>
        </w:rPr>
        <w:t xml:space="preserve">. </w:t>
      </w:r>
      <w:r w:rsidR="00AE1092" w:rsidRPr="003269B4">
        <w:rPr>
          <w:rFonts w:ascii="Times New Roman" w:eastAsia="Calibri" w:hAnsi="Times New Roman" w:cs="Times New Roman"/>
          <w:sz w:val="20"/>
          <w:szCs w:val="20"/>
          <w:lang w:val="en-GB"/>
        </w:rPr>
        <w:t xml:space="preserve">The longest </w:t>
      </w:r>
      <w:r w:rsidR="00E31B7F" w:rsidRPr="003269B4">
        <w:rPr>
          <w:rFonts w:ascii="Times New Roman" w:eastAsia="Calibri" w:hAnsi="Times New Roman" w:cs="Times New Roman"/>
          <w:sz w:val="20"/>
          <w:szCs w:val="20"/>
          <w:lang w:val="en-GB"/>
        </w:rPr>
        <w:t>duration</w:t>
      </w:r>
      <w:r w:rsidR="00AE1092" w:rsidRPr="003269B4">
        <w:rPr>
          <w:rFonts w:ascii="Times New Roman" w:eastAsia="Calibri" w:hAnsi="Times New Roman" w:cs="Times New Roman"/>
          <w:sz w:val="20"/>
          <w:szCs w:val="20"/>
          <w:lang w:val="en-GB"/>
        </w:rPr>
        <w:t xml:space="preserve"> </w:t>
      </w:r>
      <w:r w:rsidR="00AC29A6" w:rsidRPr="003269B4">
        <w:rPr>
          <w:rFonts w:ascii="Times New Roman" w:eastAsia="Calibri" w:hAnsi="Times New Roman" w:cs="Times New Roman"/>
          <w:sz w:val="20"/>
          <w:szCs w:val="20"/>
          <w:lang w:val="en-GB"/>
        </w:rPr>
        <w:t>of</w:t>
      </w:r>
      <w:r w:rsidR="003860FF" w:rsidRPr="003269B4">
        <w:rPr>
          <w:rFonts w:ascii="Times New Roman" w:eastAsia="Calibri" w:hAnsi="Times New Roman" w:cs="Times New Roman"/>
          <w:sz w:val="20"/>
          <w:szCs w:val="20"/>
          <w:lang w:val="en-GB"/>
        </w:rPr>
        <w:t xml:space="preserve"> convection was</w:t>
      </w:r>
      <w:r w:rsidR="00AC29A6" w:rsidRPr="003269B4">
        <w:rPr>
          <w:rFonts w:ascii="Times New Roman" w:eastAsia="Calibri" w:hAnsi="Times New Roman" w:cs="Times New Roman"/>
          <w:sz w:val="20"/>
          <w:szCs w:val="20"/>
          <w:lang w:val="en-GB"/>
        </w:rPr>
        <w:t xml:space="preserve"> </w:t>
      </w:r>
      <w:r w:rsidR="005D060E" w:rsidRPr="003269B4">
        <w:rPr>
          <w:rFonts w:ascii="Times New Roman" w:eastAsia="Calibri" w:hAnsi="Times New Roman" w:cs="Times New Roman"/>
          <w:sz w:val="20"/>
          <w:szCs w:val="20"/>
          <w:lang w:val="en-GB"/>
        </w:rPr>
        <w:t>41 days in 2014</w:t>
      </w:r>
      <w:r w:rsidR="00AE1092" w:rsidRPr="003269B4">
        <w:rPr>
          <w:rFonts w:ascii="Times New Roman" w:eastAsia="Calibri" w:hAnsi="Times New Roman" w:cs="Times New Roman"/>
          <w:sz w:val="20"/>
          <w:szCs w:val="20"/>
          <w:lang w:val="en-GB"/>
        </w:rPr>
        <w:t xml:space="preserve">. </w:t>
      </w:r>
      <w:r w:rsidR="007F17FC" w:rsidRPr="003269B4">
        <w:rPr>
          <w:rFonts w:ascii="Times New Roman" w:eastAsia="Calibri" w:hAnsi="Times New Roman" w:cs="Times New Roman"/>
          <w:sz w:val="20"/>
          <w:szCs w:val="20"/>
          <w:lang w:val="en-GB"/>
        </w:rPr>
        <w:t>T</w:t>
      </w:r>
      <w:r w:rsidR="008839BB" w:rsidRPr="003269B4">
        <w:rPr>
          <w:rFonts w:ascii="Times New Roman" w:eastAsia="Calibri" w:hAnsi="Times New Roman" w:cs="Times New Roman"/>
          <w:sz w:val="20"/>
          <w:szCs w:val="20"/>
          <w:lang w:val="en-GB"/>
        </w:rPr>
        <w:t xml:space="preserve">he increase </w:t>
      </w:r>
      <w:r w:rsidR="003860FF" w:rsidRPr="003269B4">
        <w:rPr>
          <w:rFonts w:ascii="Times New Roman" w:eastAsia="Calibri" w:hAnsi="Times New Roman" w:cs="Times New Roman"/>
          <w:sz w:val="20"/>
          <w:szCs w:val="20"/>
          <w:lang w:val="en-GB"/>
        </w:rPr>
        <w:t xml:space="preserve">in </w:t>
      </w:r>
      <w:r w:rsidR="00147173" w:rsidRPr="003269B4">
        <w:rPr>
          <w:rFonts w:ascii="Times New Roman" w:eastAsia="Calibri" w:hAnsi="Times New Roman" w:cs="Times New Roman"/>
          <w:sz w:val="20"/>
          <w:szCs w:val="20"/>
          <w:lang w:val="en-GB"/>
        </w:rPr>
        <w:t xml:space="preserve">the heat content of the basin </w:t>
      </w:r>
      <w:r w:rsidR="007F17FC" w:rsidRPr="003269B4">
        <w:rPr>
          <w:rFonts w:ascii="Times New Roman" w:eastAsia="Calibri" w:hAnsi="Times New Roman" w:cs="Times New Roman"/>
          <w:sz w:val="20"/>
          <w:szCs w:val="20"/>
          <w:lang w:val="en-GB"/>
        </w:rPr>
        <w:t xml:space="preserve">during </w:t>
      </w:r>
      <w:r w:rsidR="003860FF" w:rsidRPr="003269B4">
        <w:rPr>
          <w:rFonts w:ascii="Times New Roman" w:eastAsia="Calibri" w:hAnsi="Times New Roman" w:cs="Times New Roman"/>
          <w:sz w:val="20"/>
          <w:szCs w:val="20"/>
          <w:lang w:val="en-GB"/>
        </w:rPr>
        <w:t xml:space="preserve">the </w:t>
      </w:r>
      <w:r w:rsidR="007F17FC" w:rsidRPr="003269B4">
        <w:rPr>
          <w:rFonts w:ascii="Times New Roman" w:eastAsia="Calibri" w:hAnsi="Times New Roman" w:cs="Times New Roman"/>
          <w:sz w:val="20"/>
          <w:szCs w:val="20"/>
          <w:lang w:val="en-GB"/>
        </w:rPr>
        <w:t xml:space="preserve">convection period </w:t>
      </w:r>
      <w:r w:rsidR="00AE5DAB" w:rsidRPr="003269B4">
        <w:rPr>
          <w:rFonts w:ascii="Times New Roman" w:eastAsia="Calibri" w:hAnsi="Times New Roman" w:cs="Times New Roman"/>
          <w:sz w:val="20"/>
          <w:szCs w:val="20"/>
          <w:lang w:val="en-GB"/>
        </w:rPr>
        <w:t xml:space="preserve">was </w:t>
      </w:r>
      <w:r w:rsidR="00AC29A6" w:rsidRPr="003269B4">
        <w:rPr>
          <w:rFonts w:ascii="Times New Roman" w:eastAsia="Calibri" w:hAnsi="Times New Roman" w:cs="Times New Roman"/>
          <w:sz w:val="20"/>
          <w:szCs w:val="20"/>
          <w:lang w:val="en-GB"/>
        </w:rPr>
        <w:t xml:space="preserve">also </w:t>
      </w:r>
      <w:r w:rsidR="00866687" w:rsidRPr="003269B4">
        <w:rPr>
          <w:rFonts w:ascii="Times New Roman" w:eastAsia="Calibri" w:hAnsi="Times New Roman" w:cs="Times New Roman"/>
          <w:sz w:val="20"/>
          <w:szCs w:val="20"/>
          <w:lang w:val="en-GB"/>
        </w:rPr>
        <w:t xml:space="preserve">highly </w:t>
      </w:r>
      <w:r w:rsidR="00AE5DAB" w:rsidRPr="003269B4">
        <w:rPr>
          <w:rFonts w:ascii="Times New Roman" w:eastAsia="Calibri" w:hAnsi="Times New Roman" w:cs="Times New Roman"/>
          <w:sz w:val="20"/>
          <w:szCs w:val="20"/>
          <w:lang w:val="en-GB"/>
        </w:rPr>
        <w:t>variable</w:t>
      </w:r>
      <w:r w:rsidR="00784689" w:rsidRPr="003269B4">
        <w:rPr>
          <w:rFonts w:ascii="Times New Roman" w:eastAsia="Calibri" w:hAnsi="Times New Roman" w:cs="Times New Roman"/>
          <w:sz w:val="20"/>
          <w:szCs w:val="20"/>
          <w:lang w:val="en-GB"/>
        </w:rPr>
        <w:t xml:space="preserve"> </w:t>
      </w:r>
      <w:r w:rsidR="008839BB" w:rsidRPr="003269B4">
        <w:rPr>
          <w:rFonts w:ascii="Times New Roman" w:eastAsia="Calibri" w:hAnsi="Times New Roman" w:cs="Times New Roman"/>
          <w:sz w:val="20"/>
          <w:szCs w:val="20"/>
          <w:lang w:val="en-GB"/>
        </w:rPr>
        <w:t>(</w:t>
      </w:r>
      <w:r w:rsidR="00147173" w:rsidRPr="003269B4">
        <w:rPr>
          <w:rFonts w:ascii="Times New Roman" w:eastAsia="Calibri" w:hAnsi="Times New Roman" w:cs="Times New Roman"/>
          <w:sz w:val="20"/>
          <w:szCs w:val="20"/>
          <w:lang w:val="en-GB"/>
        </w:rPr>
        <w:t>2</w:t>
      </w:r>
      <w:r w:rsidR="00706453" w:rsidRPr="003269B4">
        <w:rPr>
          <w:rFonts w:ascii="Times New Roman" w:eastAsia="Calibri" w:hAnsi="Times New Roman" w:cs="Times New Roman"/>
          <w:sz w:val="20"/>
          <w:szCs w:val="20"/>
          <w:lang w:val="en-GB"/>
        </w:rPr>
        <w:t>6–76</w:t>
      </w:r>
      <w:r w:rsidR="00147173" w:rsidRPr="003269B4">
        <w:rPr>
          <w:rFonts w:ascii="Times New Roman" w:eastAsia="Calibri" w:hAnsi="Times New Roman" w:cs="Times New Roman"/>
          <w:sz w:val="20"/>
          <w:szCs w:val="20"/>
          <w:lang w:val="en-GB"/>
        </w:rPr>
        <w:t xml:space="preserve"> MJ</w:t>
      </w:r>
      <w:r w:rsidR="008839BB" w:rsidRPr="003269B4">
        <w:rPr>
          <w:rFonts w:ascii="Times New Roman" w:eastAsia="Calibri" w:hAnsi="Times New Roman" w:cs="Times New Roman"/>
          <w:sz w:val="20"/>
          <w:szCs w:val="20"/>
          <w:lang w:val="en-GB"/>
        </w:rPr>
        <w:t>,</w:t>
      </w:r>
      <w:r w:rsidR="00147173" w:rsidRPr="003269B4">
        <w:rPr>
          <w:rFonts w:ascii="Times New Roman" w:eastAsia="Calibri" w:hAnsi="Times New Roman" w:cs="Times New Roman"/>
          <w:sz w:val="20"/>
          <w:szCs w:val="20"/>
          <w:lang w:val="en-GB"/>
        </w:rPr>
        <w:t xml:space="preserve"> </w:t>
      </w:r>
      <w:r w:rsidR="00C15664" w:rsidRPr="003269B4">
        <w:rPr>
          <w:rFonts w:ascii="Times New Roman" w:eastAsia="Calibri" w:hAnsi="Times New Roman" w:cs="Times New Roman"/>
          <w:sz w:val="20"/>
          <w:szCs w:val="20"/>
          <w:lang w:val="en-GB"/>
        </w:rPr>
        <w:t>Fig</w:t>
      </w:r>
      <w:r w:rsidR="00147173" w:rsidRPr="003269B4">
        <w:rPr>
          <w:rFonts w:ascii="Times New Roman" w:eastAsia="Calibri" w:hAnsi="Times New Roman" w:cs="Times New Roman"/>
          <w:sz w:val="20"/>
          <w:szCs w:val="20"/>
          <w:lang w:val="en-GB"/>
        </w:rPr>
        <w:t>. 2)</w:t>
      </w:r>
      <w:r w:rsidR="008839BB" w:rsidRPr="003269B4">
        <w:rPr>
          <w:rFonts w:ascii="Times New Roman" w:eastAsia="Calibri" w:hAnsi="Times New Roman" w:cs="Times New Roman"/>
          <w:sz w:val="20"/>
          <w:szCs w:val="20"/>
          <w:lang w:val="en-GB"/>
        </w:rPr>
        <w:t xml:space="preserve"> reflecting </w:t>
      </w:r>
      <w:r w:rsidR="000F24B6" w:rsidRPr="003269B4">
        <w:rPr>
          <w:rFonts w:ascii="Times New Roman" w:eastAsia="Calibri" w:hAnsi="Times New Roman" w:cs="Times New Roman"/>
          <w:sz w:val="20"/>
          <w:szCs w:val="20"/>
          <w:lang w:val="en-GB"/>
        </w:rPr>
        <w:t>interannual differen</w:t>
      </w:r>
      <w:r w:rsidR="003860FF" w:rsidRPr="003269B4">
        <w:rPr>
          <w:rFonts w:ascii="Times New Roman" w:eastAsia="Calibri" w:hAnsi="Times New Roman" w:cs="Times New Roman"/>
          <w:sz w:val="20"/>
          <w:szCs w:val="20"/>
          <w:lang w:val="en-GB"/>
        </w:rPr>
        <w:t>ces in</w:t>
      </w:r>
      <w:r w:rsidR="008839BB" w:rsidRPr="003269B4">
        <w:rPr>
          <w:rFonts w:ascii="Times New Roman" w:eastAsia="Calibri" w:hAnsi="Times New Roman" w:cs="Times New Roman"/>
          <w:sz w:val="20"/>
          <w:szCs w:val="20"/>
          <w:lang w:val="en-GB"/>
        </w:rPr>
        <w:t xml:space="preserve"> </w:t>
      </w:r>
      <w:r w:rsidR="007F17FC" w:rsidRPr="003269B4">
        <w:rPr>
          <w:rFonts w:ascii="Times New Roman" w:eastAsia="Calibri" w:hAnsi="Times New Roman" w:cs="Times New Roman"/>
          <w:sz w:val="20"/>
          <w:szCs w:val="20"/>
          <w:lang w:val="en-GB"/>
        </w:rPr>
        <w:t>snow and ice conditions</w:t>
      </w:r>
      <w:r w:rsidR="00916446" w:rsidRPr="003269B4">
        <w:rPr>
          <w:rFonts w:ascii="Times New Roman" w:eastAsia="Calibri" w:hAnsi="Times New Roman" w:cs="Times New Roman"/>
          <w:sz w:val="20"/>
          <w:szCs w:val="20"/>
          <w:lang w:val="en-GB"/>
        </w:rPr>
        <w:t xml:space="preserve"> (</w:t>
      </w:r>
      <w:r w:rsidR="00C15664" w:rsidRPr="003269B4">
        <w:rPr>
          <w:rFonts w:ascii="Times New Roman" w:eastAsia="Calibri" w:hAnsi="Times New Roman" w:cs="Times New Roman"/>
          <w:sz w:val="20"/>
          <w:szCs w:val="20"/>
          <w:lang w:val="en-GB"/>
        </w:rPr>
        <w:t>Fig</w:t>
      </w:r>
      <w:r w:rsidR="00D42058" w:rsidRPr="003269B4">
        <w:rPr>
          <w:rFonts w:ascii="Times New Roman" w:eastAsia="Calibri" w:hAnsi="Times New Roman" w:cs="Times New Roman"/>
          <w:sz w:val="20"/>
          <w:szCs w:val="20"/>
          <w:lang w:val="en-GB"/>
        </w:rPr>
        <w:t>s</w:t>
      </w:r>
      <w:r w:rsidR="00916446" w:rsidRPr="003269B4">
        <w:rPr>
          <w:rFonts w:ascii="Times New Roman" w:eastAsia="Calibri" w:hAnsi="Times New Roman" w:cs="Times New Roman"/>
          <w:sz w:val="20"/>
          <w:szCs w:val="20"/>
          <w:lang w:val="en-GB"/>
        </w:rPr>
        <w:t xml:space="preserve">. </w:t>
      </w:r>
      <w:r w:rsidR="00D42058" w:rsidRPr="003269B4">
        <w:rPr>
          <w:rFonts w:ascii="Times New Roman" w:eastAsia="Calibri" w:hAnsi="Times New Roman" w:cs="Times New Roman"/>
          <w:sz w:val="20"/>
          <w:szCs w:val="20"/>
          <w:lang w:val="en-GB"/>
        </w:rPr>
        <w:t>2–</w:t>
      </w:r>
      <w:r w:rsidR="00916446" w:rsidRPr="003269B4">
        <w:rPr>
          <w:rFonts w:ascii="Times New Roman" w:eastAsia="Calibri" w:hAnsi="Times New Roman" w:cs="Times New Roman"/>
          <w:sz w:val="20"/>
          <w:szCs w:val="20"/>
          <w:lang w:val="en-GB"/>
        </w:rPr>
        <w:t>3)</w:t>
      </w:r>
      <w:r w:rsidR="00147173" w:rsidRPr="003269B4">
        <w:rPr>
          <w:rFonts w:ascii="Times New Roman" w:eastAsia="Calibri" w:hAnsi="Times New Roman" w:cs="Times New Roman"/>
          <w:sz w:val="20"/>
          <w:szCs w:val="20"/>
          <w:lang w:val="en-GB"/>
        </w:rPr>
        <w:t>.</w:t>
      </w:r>
      <w:r w:rsidR="00561F24" w:rsidRPr="003269B4">
        <w:rPr>
          <w:rFonts w:ascii="Times New Roman" w:eastAsia="Calibri" w:hAnsi="Times New Roman" w:cs="Times New Roman"/>
          <w:sz w:val="20"/>
          <w:szCs w:val="20"/>
          <w:lang w:val="en-GB"/>
        </w:rPr>
        <w:t xml:space="preserve"> </w:t>
      </w:r>
      <w:r w:rsidR="009958F0" w:rsidRPr="003269B4">
        <w:rPr>
          <w:rFonts w:ascii="Times New Roman" w:eastAsia="Calibri" w:hAnsi="Times New Roman" w:cs="Times New Roman"/>
          <w:sz w:val="20"/>
          <w:szCs w:val="20"/>
          <w:lang w:val="en-GB"/>
        </w:rPr>
        <w:t>Although reliable</w:t>
      </w:r>
      <w:r w:rsidR="00561F24" w:rsidRPr="003269B4">
        <w:rPr>
          <w:rFonts w:ascii="Times New Roman" w:eastAsia="Calibri" w:hAnsi="Times New Roman" w:cs="Times New Roman"/>
          <w:sz w:val="20"/>
          <w:szCs w:val="20"/>
          <w:lang w:val="en-GB"/>
        </w:rPr>
        <w:t xml:space="preserve"> light </w:t>
      </w:r>
      <w:r w:rsidR="006D097D" w:rsidRPr="003269B4">
        <w:rPr>
          <w:rFonts w:ascii="Times New Roman" w:eastAsia="Calibri" w:hAnsi="Times New Roman" w:cs="Times New Roman"/>
          <w:sz w:val="20"/>
          <w:szCs w:val="20"/>
          <w:lang w:val="en-GB"/>
        </w:rPr>
        <w:t>results</w:t>
      </w:r>
      <w:r w:rsidR="00561F24" w:rsidRPr="003269B4">
        <w:rPr>
          <w:rFonts w:ascii="Times New Roman" w:eastAsia="Calibri" w:hAnsi="Times New Roman" w:cs="Times New Roman"/>
          <w:sz w:val="20"/>
          <w:szCs w:val="20"/>
          <w:lang w:val="en-GB"/>
        </w:rPr>
        <w:t xml:space="preserve"> were</w:t>
      </w:r>
      <w:r w:rsidR="006D097D" w:rsidRPr="003269B4">
        <w:rPr>
          <w:rFonts w:ascii="Times New Roman" w:eastAsia="Calibri" w:hAnsi="Times New Roman" w:cs="Times New Roman"/>
          <w:sz w:val="20"/>
          <w:szCs w:val="20"/>
          <w:lang w:val="en-GB"/>
        </w:rPr>
        <w:t xml:space="preserve"> obtained </w:t>
      </w:r>
      <w:r w:rsidR="00561F24" w:rsidRPr="003269B4">
        <w:rPr>
          <w:rFonts w:ascii="Times New Roman" w:eastAsia="Calibri" w:hAnsi="Times New Roman" w:cs="Times New Roman"/>
          <w:sz w:val="20"/>
          <w:szCs w:val="20"/>
          <w:lang w:val="en-GB"/>
        </w:rPr>
        <w:t xml:space="preserve">only </w:t>
      </w:r>
      <w:r w:rsidR="006D097D" w:rsidRPr="003269B4">
        <w:rPr>
          <w:rFonts w:ascii="Times New Roman" w:eastAsia="Calibri" w:hAnsi="Times New Roman" w:cs="Times New Roman"/>
          <w:sz w:val="20"/>
          <w:szCs w:val="20"/>
          <w:lang w:val="en-GB"/>
        </w:rPr>
        <w:t xml:space="preserve">during </w:t>
      </w:r>
      <w:r w:rsidR="009958F0" w:rsidRPr="003269B4">
        <w:rPr>
          <w:rFonts w:ascii="Times New Roman" w:eastAsia="Calibri" w:hAnsi="Times New Roman" w:cs="Times New Roman"/>
          <w:sz w:val="20"/>
          <w:szCs w:val="20"/>
          <w:lang w:val="en-GB"/>
        </w:rPr>
        <w:t xml:space="preserve">the </w:t>
      </w:r>
      <w:r w:rsidR="006D097D" w:rsidRPr="003269B4">
        <w:rPr>
          <w:rFonts w:ascii="Times New Roman" w:eastAsia="Calibri" w:hAnsi="Times New Roman" w:cs="Times New Roman"/>
          <w:sz w:val="20"/>
          <w:szCs w:val="20"/>
          <w:lang w:val="en-GB"/>
        </w:rPr>
        <w:t xml:space="preserve">early </w:t>
      </w:r>
      <w:r w:rsidR="00561F24" w:rsidRPr="003269B4">
        <w:rPr>
          <w:rFonts w:ascii="Times New Roman" w:eastAsia="Calibri" w:hAnsi="Times New Roman" w:cs="Times New Roman"/>
          <w:sz w:val="20"/>
          <w:szCs w:val="20"/>
          <w:lang w:val="en-GB"/>
        </w:rPr>
        <w:t xml:space="preserve">phase </w:t>
      </w:r>
      <w:r w:rsidR="003860FF" w:rsidRPr="003269B4">
        <w:rPr>
          <w:rFonts w:ascii="Times New Roman" w:eastAsia="Calibri" w:hAnsi="Times New Roman" w:cs="Times New Roman"/>
          <w:sz w:val="20"/>
          <w:szCs w:val="20"/>
          <w:lang w:val="en-GB"/>
        </w:rPr>
        <w:t xml:space="preserve">of </w:t>
      </w:r>
      <w:r w:rsidR="006D097D" w:rsidRPr="003269B4">
        <w:rPr>
          <w:rFonts w:ascii="Times New Roman" w:eastAsia="Calibri" w:hAnsi="Times New Roman" w:cs="Times New Roman"/>
          <w:sz w:val="20"/>
          <w:szCs w:val="20"/>
          <w:lang w:val="en-GB"/>
        </w:rPr>
        <w:t>convection</w:t>
      </w:r>
      <w:r w:rsidR="00561F24" w:rsidRPr="003269B4">
        <w:rPr>
          <w:rFonts w:ascii="Times New Roman" w:eastAsia="Calibri" w:hAnsi="Times New Roman" w:cs="Times New Roman"/>
          <w:sz w:val="20"/>
          <w:szCs w:val="20"/>
          <w:lang w:val="en-GB"/>
        </w:rPr>
        <w:t>, they</w:t>
      </w:r>
      <w:r w:rsidR="006D097D" w:rsidRPr="003269B4">
        <w:rPr>
          <w:rFonts w:ascii="Times New Roman" w:eastAsia="Calibri" w:hAnsi="Times New Roman" w:cs="Times New Roman"/>
          <w:sz w:val="20"/>
          <w:szCs w:val="20"/>
          <w:lang w:val="en-GB"/>
        </w:rPr>
        <w:t xml:space="preserve"> clearly show that light w</w:t>
      </w:r>
      <w:r w:rsidR="00561F24" w:rsidRPr="003269B4">
        <w:rPr>
          <w:rFonts w:ascii="Times New Roman" w:eastAsia="Calibri" w:hAnsi="Times New Roman" w:cs="Times New Roman"/>
          <w:sz w:val="20"/>
          <w:szCs w:val="20"/>
          <w:lang w:val="en-GB"/>
        </w:rPr>
        <w:t>as</w:t>
      </w:r>
      <w:r w:rsidR="006D097D" w:rsidRPr="003269B4">
        <w:rPr>
          <w:rFonts w:ascii="Times New Roman" w:eastAsia="Calibri" w:hAnsi="Times New Roman" w:cs="Times New Roman"/>
          <w:sz w:val="20"/>
          <w:szCs w:val="20"/>
          <w:lang w:val="en-GB"/>
        </w:rPr>
        <w:t xml:space="preserve"> </w:t>
      </w:r>
      <w:r w:rsidR="003860FF" w:rsidRPr="003269B4">
        <w:rPr>
          <w:rFonts w:ascii="Times New Roman" w:eastAsia="Calibri" w:hAnsi="Times New Roman" w:cs="Times New Roman"/>
          <w:sz w:val="20"/>
          <w:szCs w:val="20"/>
          <w:lang w:val="en-GB"/>
        </w:rPr>
        <w:t xml:space="preserve">then </w:t>
      </w:r>
      <w:r w:rsidR="00E74021" w:rsidRPr="003269B4">
        <w:rPr>
          <w:rFonts w:ascii="Times New Roman" w:eastAsia="Calibri" w:hAnsi="Times New Roman" w:cs="Times New Roman"/>
          <w:sz w:val="20"/>
          <w:szCs w:val="20"/>
          <w:lang w:val="en-GB"/>
        </w:rPr>
        <w:t xml:space="preserve">already </w:t>
      </w:r>
      <w:r w:rsidR="006D097D" w:rsidRPr="003269B4">
        <w:rPr>
          <w:rFonts w:ascii="Times New Roman" w:eastAsia="Calibri" w:hAnsi="Times New Roman" w:cs="Times New Roman"/>
          <w:sz w:val="20"/>
          <w:szCs w:val="20"/>
          <w:lang w:val="en-GB"/>
        </w:rPr>
        <w:t xml:space="preserve">favourable </w:t>
      </w:r>
      <w:r w:rsidR="00561F24" w:rsidRPr="003269B4">
        <w:rPr>
          <w:rFonts w:ascii="Times New Roman" w:eastAsia="Calibri" w:hAnsi="Times New Roman" w:cs="Times New Roman"/>
          <w:sz w:val="20"/>
          <w:szCs w:val="20"/>
          <w:lang w:val="en-GB"/>
        </w:rPr>
        <w:t xml:space="preserve">for phytoplankton growth </w:t>
      </w:r>
      <w:r w:rsidR="009958F0" w:rsidRPr="003269B4">
        <w:rPr>
          <w:rFonts w:ascii="Times New Roman" w:eastAsia="Calibri" w:hAnsi="Times New Roman" w:cs="Times New Roman"/>
          <w:sz w:val="20"/>
          <w:szCs w:val="20"/>
          <w:lang w:val="en-GB"/>
        </w:rPr>
        <w:t xml:space="preserve">in the upper part of the water column </w:t>
      </w:r>
      <w:r w:rsidR="006D097D" w:rsidRPr="003269B4">
        <w:rPr>
          <w:rFonts w:ascii="Times New Roman" w:eastAsia="Calibri" w:hAnsi="Times New Roman" w:cs="Times New Roman"/>
          <w:sz w:val="20"/>
          <w:szCs w:val="20"/>
          <w:lang w:val="en-GB"/>
        </w:rPr>
        <w:t>(Table 1).</w:t>
      </w:r>
    </w:p>
    <w:p w14:paraId="15D14FC3" w14:textId="2CEAA942" w:rsidR="00F977DB" w:rsidRPr="003269B4" w:rsidRDefault="00F977DB" w:rsidP="00F977DB">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Table 1. Approximate mean irradiances (µmol m</w:t>
      </w:r>
      <w:r w:rsidRPr="003269B4">
        <w:rPr>
          <w:rFonts w:ascii="Times New Roman" w:hAnsi="Times New Roman" w:cs="Times New Roman"/>
          <w:sz w:val="20"/>
          <w:szCs w:val="20"/>
          <w:vertAlign w:val="superscript"/>
          <w:lang w:val="en-GB"/>
        </w:rPr>
        <w:t>-2</w:t>
      </w:r>
      <w:r w:rsidRPr="003269B4">
        <w:rPr>
          <w:rFonts w:ascii="Times New Roman" w:hAnsi="Times New Roman" w:cs="Times New Roman"/>
          <w:sz w:val="20"/>
          <w:szCs w:val="20"/>
          <w:lang w:val="en-GB"/>
        </w:rPr>
        <w:t xml:space="preserve"> s</w:t>
      </w:r>
      <w:r w:rsidRPr="003269B4">
        <w:rPr>
          <w:rFonts w:ascii="Times New Roman" w:hAnsi="Times New Roman" w:cs="Times New Roman"/>
          <w:sz w:val="20"/>
          <w:szCs w:val="20"/>
          <w:vertAlign w:val="superscript"/>
          <w:lang w:val="en-GB"/>
        </w:rPr>
        <w:t>-1</w:t>
      </w:r>
      <w:r w:rsidRPr="003269B4">
        <w:rPr>
          <w:rFonts w:ascii="Times New Roman" w:hAnsi="Times New Roman" w:cs="Times New Roman"/>
          <w:sz w:val="20"/>
          <w:szCs w:val="20"/>
          <w:lang w:val="en-GB"/>
        </w:rPr>
        <w:t xml:space="preserve">) </w:t>
      </w:r>
      <w:r w:rsidR="00480B52">
        <w:rPr>
          <w:rFonts w:ascii="Times New Roman" w:hAnsi="Times New Roman" w:cs="Times New Roman"/>
          <w:sz w:val="20"/>
          <w:szCs w:val="20"/>
          <w:lang w:val="en-GB"/>
        </w:rPr>
        <w:t>during the first 3–10</w:t>
      </w:r>
      <w:r w:rsidRPr="003269B4">
        <w:rPr>
          <w:rFonts w:ascii="Times New Roman" w:hAnsi="Times New Roman" w:cs="Times New Roman"/>
          <w:sz w:val="20"/>
          <w:szCs w:val="20"/>
          <w:lang w:val="en-GB"/>
        </w:rPr>
        <w:t xml:space="preserve"> days of convection in water (at 0.7 m depth) and in air.</w:t>
      </w:r>
    </w:p>
    <w:tbl>
      <w:tblPr>
        <w:tblStyle w:val="TaulukkoRuudukko"/>
        <w:tblW w:w="4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16"/>
        <w:gridCol w:w="955"/>
        <w:gridCol w:w="956"/>
        <w:gridCol w:w="956"/>
      </w:tblGrid>
      <w:tr w:rsidR="00F977DB" w:rsidRPr="003269B4" w14:paraId="2A854EC4" w14:textId="77777777" w:rsidTr="00727E5E">
        <w:tc>
          <w:tcPr>
            <w:tcW w:w="993" w:type="dxa"/>
            <w:tcBorders>
              <w:top w:val="single" w:sz="4" w:space="0" w:color="auto"/>
              <w:bottom w:val="single" w:sz="4" w:space="0" w:color="auto"/>
            </w:tcBorders>
            <w:vAlign w:val="center"/>
          </w:tcPr>
          <w:p w14:paraId="19EDAA08" w14:textId="77777777" w:rsidR="00F977DB" w:rsidRPr="003269B4" w:rsidRDefault="00F977DB" w:rsidP="00727E5E">
            <w:pPr>
              <w:spacing w:line="240" w:lineRule="auto"/>
              <w:jc w:val="both"/>
              <w:rPr>
                <w:rFonts w:ascii="Times New Roman" w:hAnsi="Times New Roman" w:cs="Times New Roman"/>
                <w:sz w:val="20"/>
                <w:szCs w:val="20"/>
                <w:lang w:val="en-GB"/>
              </w:rPr>
            </w:pPr>
          </w:p>
        </w:tc>
        <w:tc>
          <w:tcPr>
            <w:tcW w:w="816" w:type="dxa"/>
            <w:tcBorders>
              <w:top w:val="single" w:sz="4" w:space="0" w:color="auto"/>
              <w:bottom w:val="single" w:sz="4" w:space="0" w:color="auto"/>
            </w:tcBorders>
            <w:vAlign w:val="center"/>
          </w:tcPr>
          <w:p w14:paraId="4DA0C59A" w14:textId="77777777" w:rsidR="00F977DB" w:rsidRPr="003269B4" w:rsidRDefault="00F977DB" w:rsidP="00727E5E">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2010</w:t>
            </w:r>
          </w:p>
        </w:tc>
        <w:tc>
          <w:tcPr>
            <w:tcW w:w="955" w:type="dxa"/>
            <w:tcBorders>
              <w:top w:val="single" w:sz="4" w:space="0" w:color="auto"/>
              <w:bottom w:val="single" w:sz="4" w:space="0" w:color="auto"/>
            </w:tcBorders>
            <w:vAlign w:val="center"/>
          </w:tcPr>
          <w:p w14:paraId="2BC996D6" w14:textId="77777777" w:rsidR="00F977DB" w:rsidRPr="003269B4" w:rsidRDefault="00F977DB" w:rsidP="00727E5E">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2011</w:t>
            </w:r>
          </w:p>
        </w:tc>
        <w:tc>
          <w:tcPr>
            <w:tcW w:w="956" w:type="dxa"/>
            <w:tcBorders>
              <w:top w:val="single" w:sz="4" w:space="0" w:color="auto"/>
              <w:bottom w:val="single" w:sz="4" w:space="0" w:color="auto"/>
            </w:tcBorders>
            <w:vAlign w:val="center"/>
          </w:tcPr>
          <w:p w14:paraId="6FAC6D2D" w14:textId="77777777" w:rsidR="00F977DB" w:rsidRPr="003269B4" w:rsidRDefault="00F977DB" w:rsidP="00727E5E">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2012</w:t>
            </w:r>
          </w:p>
        </w:tc>
        <w:tc>
          <w:tcPr>
            <w:tcW w:w="956" w:type="dxa"/>
            <w:tcBorders>
              <w:top w:val="single" w:sz="4" w:space="0" w:color="auto"/>
              <w:bottom w:val="single" w:sz="4" w:space="0" w:color="auto"/>
            </w:tcBorders>
            <w:vAlign w:val="center"/>
          </w:tcPr>
          <w:p w14:paraId="44E54498" w14:textId="77777777" w:rsidR="00F977DB" w:rsidRPr="003269B4" w:rsidRDefault="00F977DB" w:rsidP="00727E5E">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2013</w:t>
            </w:r>
          </w:p>
        </w:tc>
      </w:tr>
      <w:tr w:rsidR="00F977DB" w:rsidRPr="003269B4" w14:paraId="69F079BC" w14:textId="77777777" w:rsidTr="00727E5E">
        <w:tc>
          <w:tcPr>
            <w:tcW w:w="993" w:type="dxa"/>
            <w:vAlign w:val="center"/>
          </w:tcPr>
          <w:p w14:paraId="572B7CFC" w14:textId="77777777" w:rsidR="00F977DB" w:rsidRPr="003269B4" w:rsidRDefault="00F977DB" w:rsidP="00727E5E">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Water</w:t>
            </w:r>
          </w:p>
        </w:tc>
        <w:tc>
          <w:tcPr>
            <w:tcW w:w="816" w:type="dxa"/>
            <w:vAlign w:val="center"/>
          </w:tcPr>
          <w:p w14:paraId="3A66A9D6" w14:textId="77777777" w:rsidR="00F977DB" w:rsidRPr="003269B4" w:rsidRDefault="00F977DB" w:rsidP="00727E5E">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103</w:t>
            </w:r>
          </w:p>
        </w:tc>
        <w:tc>
          <w:tcPr>
            <w:tcW w:w="955" w:type="dxa"/>
            <w:vAlign w:val="center"/>
          </w:tcPr>
          <w:p w14:paraId="0F8E4BDD" w14:textId="77777777" w:rsidR="00F977DB" w:rsidRPr="003269B4" w:rsidRDefault="00F977DB" w:rsidP="00727E5E">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138</w:t>
            </w:r>
          </w:p>
        </w:tc>
        <w:tc>
          <w:tcPr>
            <w:tcW w:w="956" w:type="dxa"/>
            <w:vAlign w:val="center"/>
          </w:tcPr>
          <w:p w14:paraId="61011DF2" w14:textId="77777777" w:rsidR="00F977DB" w:rsidRPr="003269B4" w:rsidRDefault="00F977DB" w:rsidP="00727E5E">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3</w:t>
            </w:r>
          </w:p>
        </w:tc>
        <w:tc>
          <w:tcPr>
            <w:tcW w:w="956" w:type="dxa"/>
            <w:vAlign w:val="center"/>
          </w:tcPr>
          <w:p w14:paraId="02E6C3C1" w14:textId="77777777" w:rsidR="00F977DB" w:rsidRPr="003269B4" w:rsidRDefault="00F977DB" w:rsidP="00727E5E">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136</w:t>
            </w:r>
          </w:p>
        </w:tc>
      </w:tr>
      <w:tr w:rsidR="00F977DB" w:rsidRPr="003269B4" w14:paraId="796619D5" w14:textId="77777777" w:rsidTr="00727E5E">
        <w:tc>
          <w:tcPr>
            <w:tcW w:w="993" w:type="dxa"/>
            <w:tcBorders>
              <w:bottom w:val="single" w:sz="4" w:space="0" w:color="auto"/>
            </w:tcBorders>
            <w:vAlign w:val="center"/>
          </w:tcPr>
          <w:p w14:paraId="497B0B19" w14:textId="77777777" w:rsidR="00F977DB" w:rsidRPr="003269B4" w:rsidRDefault="00F977DB" w:rsidP="00727E5E">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Air</w:t>
            </w:r>
          </w:p>
        </w:tc>
        <w:tc>
          <w:tcPr>
            <w:tcW w:w="816" w:type="dxa"/>
            <w:tcBorders>
              <w:bottom w:val="single" w:sz="4" w:space="0" w:color="auto"/>
            </w:tcBorders>
            <w:vAlign w:val="center"/>
          </w:tcPr>
          <w:p w14:paraId="10659AD9" w14:textId="77777777" w:rsidR="00F977DB" w:rsidRPr="003269B4" w:rsidRDefault="00F977DB" w:rsidP="00727E5E">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798</w:t>
            </w:r>
          </w:p>
        </w:tc>
        <w:tc>
          <w:tcPr>
            <w:tcW w:w="955" w:type="dxa"/>
            <w:tcBorders>
              <w:bottom w:val="single" w:sz="4" w:space="0" w:color="auto"/>
            </w:tcBorders>
            <w:vAlign w:val="center"/>
          </w:tcPr>
          <w:p w14:paraId="24F2255D" w14:textId="77777777" w:rsidR="00F977DB" w:rsidRPr="003269B4" w:rsidRDefault="00F977DB" w:rsidP="00727E5E">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1022</w:t>
            </w:r>
          </w:p>
        </w:tc>
        <w:tc>
          <w:tcPr>
            <w:tcW w:w="956" w:type="dxa"/>
            <w:tcBorders>
              <w:bottom w:val="single" w:sz="4" w:space="0" w:color="auto"/>
            </w:tcBorders>
            <w:vAlign w:val="center"/>
          </w:tcPr>
          <w:p w14:paraId="789032E7" w14:textId="77777777" w:rsidR="00F977DB" w:rsidRPr="003269B4" w:rsidRDefault="00F977DB" w:rsidP="00727E5E">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870</w:t>
            </w:r>
          </w:p>
        </w:tc>
        <w:tc>
          <w:tcPr>
            <w:tcW w:w="956" w:type="dxa"/>
            <w:tcBorders>
              <w:bottom w:val="single" w:sz="4" w:space="0" w:color="auto"/>
            </w:tcBorders>
            <w:vAlign w:val="center"/>
          </w:tcPr>
          <w:p w14:paraId="4EFDCB1E" w14:textId="77777777" w:rsidR="00F977DB" w:rsidRPr="003269B4" w:rsidRDefault="00F977DB" w:rsidP="00727E5E">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Lost</w:t>
            </w:r>
          </w:p>
        </w:tc>
      </w:tr>
    </w:tbl>
    <w:p w14:paraId="6981513A" w14:textId="77777777" w:rsidR="00F977DB" w:rsidRPr="003269B4" w:rsidRDefault="00F977DB" w:rsidP="003269B4">
      <w:pPr>
        <w:spacing w:line="240" w:lineRule="auto"/>
        <w:jc w:val="both"/>
        <w:rPr>
          <w:rFonts w:ascii="Times New Roman" w:eastAsia="Calibri" w:hAnsi="Times New Roman" w:cs="Times New Roman"/>
          <w:sz w:val="20"/>
          <w:szCs w:val="20"/>
          <w:lang w:val="en-GB"/>
        </w:rPr>
      </w:pPr>
    </w:p>
    <w:p w14:paraId="7593A76E" w14:textId="0B472373" w:rsidR="0097462F" w:rsidRPr="003269B4" w:rsidRDefault="000668C6" w:rsidP="003269B4">
      <w:pPr>
        <w:spacing w:line="240" w:lineRule="auto"/>
        <w:jc w:val="both"/>
        <w:rPr>
          <w:rFonts w:ascii="Times New Roman" w:eastAsia="Calibri" w:hAnsi="Times New Roman" w:cs="Times New Roman"/>
          <w:sz w:val="20"/>
          <w:szCs w:val="20"/>
          <w:lang w:val="en-GB"/>
        </w:rPr>
      </w:pPr>
      <w:r w:rsidRPr="003269B4">
        <w:rPr>
          <w:rFonts w:ascii="Times New Roman" w:eastAsia="Calibri" w:hAnsi="Times New Roman" w:cs="Times New Roman"/>
          <w:sz w:val="20"/>
          <w:szCs w:val="20"/>
          <w:lang w:val="en-GB"/>
        </w:rPr>
        <w:t>In the years</w:t>
      </w:r>
      <w:r w:rsidR="00E3049E" w:rsidRPr="003269B4">
        <w:rPr>
          <w:rFonts w:ascii="Times New Roman" w:eastAsia="Calibri" w:hAnsi="Times New Roman" w:cs="Times New Roman"/>
          <w:sz w:val="20"/>
          <w:szCs w:val="20"/>
          <w:lang w:val="en-GB"/>
        </w:rPr>
        <w:t xml:space="preserve"> without mechanical mixing</w:t>
      </w:r>
      <w:r w:rsidR="004B70D2" w:rsidRPr="003269B4">
        <w:rPr>
          <w:rFonts w:ascii="Times New Roman" w:eastAsia="Calibri" w:hAnsi="Times New Roman" w:cs="Times New Roman"/>
          <w:sz w:val="20"/>
          <w:szCs w:val="20"/>
          <w:lang w:val="en-GB"/>
        </w:rPr>
        <w:t xml:space="preserve"> </w:t>
      </w:r>
      <w:r w:rsidR="00DC21E0" w:rsidRPr="003269B4">
        <w:rPr>
          <w:rFonts w:ascii="Times New Roman" w:eastAsia="Calibri" w:hAnsi="Times New Roman" w:cs="Times New Roman"/>
          <w:sz w:val="20"/>
          <w:szCs w:val="20"/>
          <w:lang w:val="en-GB"/>
        </w:rPr>
        <w:t>(2007</w:t>
      </w:r>
      <w:r w:rsidR="00E409D7" w:rsidRPr="003269B4">
        <w:rPr>
          <w:rFonts w:ascii="Times New Roman" w:eastAsia="Calibri" w:hAnsi="Times New Roman" w:cs="Times New Roman"/>
          <w:sz w:val="20"/>
          <w:szCs w:val="20"/>
          <w:lang w:val="en-GB"/>
        </w:rPr>
        <w:t>–</w:t>
      </w:r>
      <w:r w:rsidR="00DC21E0" w:rsidRPr="003269B4">
        <w:rPr>
          <w:rFonts w:ascii="Times New Roman" w:eastAsia="Calibri" w:hAnsi="Times New Roman" w:cs="Times New Roman"/>
          <w:sz w:val="20"/>
          <w:szCs w:val="20"/>
          <w:lang w:val="en-GB"/>
        </w:rPr>
        <w:t>2009)</w:t>
      </w:r>
      <w:r w:rsidR="00E3049E" w:rsidRPr="003269B4">
        <w:rPr>
          <w:rFonts w:ascii="Times New Roman" w:eastAsia="Calibri" w:hAnsi="Times New Roman" w:cs="Times New Roman"/>
          <w:sz w:val="20"/>
          <w:szCs w:val="20"/>
          <w:lang w:val="en-GB"/>
        </w:rPr>
        <w:t>,</w:t>
      </w:r>
      <w:r w:rsidRPr="003269B4">
        <w:rPr>
          <w:rFonts w:ascii="Times New Roman" w:eastAsia="Calibri" w:hAnsi="Times New Roman" w:cs="Times New Roman"/>
          <w:sz w:val="20"/>
          <w:szCs w:val="20"/>
          <w:lang w:val="en-GB"/>
        </w:rPr>
        <w:t xml:space="preserve"> </w:t>
      </w:r>
      <w:r w:rsidR="003860FF" w:rsidRPr="003269B4">
        <w:rPr>
          <w:rFonts w:ascii="Times New Roman" w:eastAsia="Calibri" w:hAnsi="Times New Roman" w:cs="Times New Roman"/>
          <w:sz w:val="20"/>
          <w:szCs w:val="20"/>
          <w:lang w:val="en-GB"/>
        </w:rPr>
        <w:t xml:space="preserve">the </w:t>
      </w:r>
      <w:r w:rsidR="0094585C" w:rsidRPr="003269B4">
        <w:rPr>
          <w:rFonts w:ascii="Times New Roman" w:eastAsia="Calibri" w:hAnsi="Times New Roman" w:cs="Times New Roman"/>
          <w:sz w:val="20"/>
          <w:szCs w:val="20"/>
          <w:lang w:val="en-GB"/>
        </w:rPr>
        <w:t xml:space="preserve">under-ice </w:t>
      </w:r>
      <w:r w:rsidR="001C467F" w:rsidRPr="003269B4">
        <w:rPr>
          <w:rFonts w:ascii="Times New Roman" w:eastAsia="Calibri" w:hAnsi="Times New Roman" w:cs="Times New Roman"/>
          <w:sz w:val="20"/>
          <w:szCs w:val="20"/>
          <w:lang w:val="en-GB"/>
        </w:rPr>
        <w:t xml:space="preserve">convection </w:t>
      </w:r>
      <w:r w:rsidR="005A5E90" w:rsidRPr="003269B4">
        <w:rPr>
          <w:rFonts w:ascii="Times New Roman" w:eastAsia="Calibri" w:hAnsi="Times New Roman" w:cs="Times New Roman"/>
          <w:sz w:val="20"/>
          <w:szCs w:val="20"/>
          <w:lang w:val="en-GB"/>
        </w:rPr>
        <w:t xml:space="preserve">layer deepened </w:t>
      </w:r>
      <w:r w:rsidRPr="003269B4">
        <w:rPr>
          <w:rFonts w:ascii="Times New Roman" w:eastAsia="Calibri" w:hAnsi="Times New Roman" w:cs="Times New Roman"/>
          <w:sz w:val="20"/>
          <w:szCs w:val="20"/>
          <w:lang w:val="en-GB"/>
        </w:rPr>
        <w:t>until</w:t>
      </w:r>
      <w:r w:rsidR="007577ED" w:rsidRPr="003269B4">
        <w:rPr>
          <w:rFonts w:ascii="Times New Roman" w:eastAsia="Calibri" w:hAnsi="Times New Roman" w:cs="Times New Roman"/>
          <w:sz w:val="20"/>
          <w:szCs w:val="20"/>
          <w:lang w:val="en-GB"/>
        </w:rPr>
        <w:t xml:space="preserve"> it</w:t>
      </w:r>
      <w:r w:rsidR="00136347" w:rsidRPr="003269B4">
        <w:rPr>
          <w:rFonts w:ascii="Times New Roman" w:eastAsia="Calibri" w:hAnsi="Times New Roman" w:cs="Times New Roman"/>
          <w:sz w:val="20"/>
          <w:szCs w:val="20"/>
          <w:lang w:val="en-GB"/>
        </w:rPr>
        <w:t xml:space="preserve"> </w:t>
      </w:r>
      <w:r w:rsidR="00685574" w:rsidRPr="003269B4">
        <w:rPr>
          <w:rFonts w:ascii="Times New Roman" w:eastAsia="Calibri" w:hAnsi="Times New Roman" w:cs="Times New Roman"/>
          <w:sz w:val="20"/>
          <w:szCs w:val="20"/>
          <w:lang w:val="en-GB"/>
        </w:rPr>
        <w:t>reached</w:t>
      </w:r>
      <w:r w:rsidRPr="003269B4">
        <w:rPr>
          <w:rFonts w:ascii="Times New Roman" w:eastAsia="Calibri" w:hAnsi="Times New Roman" w:cs="Times New Roman"/>
          <w:sz w:val="20"/>
          <w:szCs w:val="20"/>
          <w:lang w:val="en-GB"/>
        </w:rPr>
        <w:t xml:space="preserve"> </w:t>
      </w:r>
      <w:r w:rsidR="00B865DC" w:rsidRPr="003269B4">
        <w:rPr>
          <w:rFonts w:ascii="Times New Roman" w:eastAsia="Calibri" w:hAnsi="Times New Roman" w:cs="Times New Roman"/>
          <w:sz w:val="20"/>
          <w:szCs w:val="20"/>
          <w:lang w:val="en-GB"/>
        </w:rPr>
        <w:t>the</w:t>
      </w:r>
      <w:r w:rsidRPr="003269B4">
        <w:rPr>
          <w:rFonts w:ascii="Times New Roman" w:eastAsia="Calibri" w:hAnsi="Times New Roman" w:cs="Times New Roman"/>
          <w:sz w:val="20"/>
          <w:szCs w:val="20"/>
          <w:lang w:val="en-GB"/>
        </w:rPr>
        <w:t xml:space="preserve"> chemocline at 20</w:t>
      </w:r>
      <w:r w:rsidR="006E2092" w:rsidRPr="003269B4">
        <w:rPr>
          <w:rFonts w:ascii="Times New Roman" w:eastAsia="Calibri" w:hAnsi="Times New Roman" w:cs="Times New Roman"/>
          <w:sz w:val="20"/>
          <w:szCs w:val="20"/>
          <w:lang w:val="en-GB"/>
        </w:rPr>
        <w:t>–</w:t>
      </w:r>
      <w:r w:rsidR="007119FC" w:rsidRPr="003269B4">
        <w:rPr>
          <w:rFonts w:ascii="Times New Roman" w:eastAsia="Calibri" w:hAnsi="Times New Roman" w:cs="Times New Roman"/>
          <w:sz w:val="20"/>
          <w:szCs w:val="20"/>
          <w:lang w:val="en-GB"/>
        </w:rPr>
        <w:t xml:space="preserve">25 m depth and overturn happened </w:t>
      </w:r>
      <w:r w:rsidR="00092B56">
        <w:rPr>
          <w:rFonts w:ascii="Times New Roman" w:eastAsia="Calibri" w:hAnsi="Times New Roman" w:cs="Times New Roman"/>
          <w:sz w:val="20"/>
          <w:szCs w:val="20"/>
          <w:lang w:val="en-GB"/>
        </w:rPr>
        <w:t>around the</w:t>
      </w:r>
      <w:r w:rsidR="00092B56" w:rsidRPr="003269B4">
        <w:rPr>
          <w:rFonts w:ascii="Times New Roman" w:eastAsia="Calibri" w:hAnsi="Times New Roman" w:cs="Times New Roman"/>
          <w:sz w:val="20"/>
          <w:szCs w:val="20"/>
          <w:lang w:val="en-GB"/>
        </w:rPr>
        <w:t xml:space="preserve"> </w:t>
      </w:r>
      <w:r w:rsidR="00863F75" w:rsidRPr="003269B4">
        <w:rPr>
          <w:rFonts w:ascii="Times New Roman" w:eastAsia="Calibri" w:hAnsi="Times New Roman" w:cs="Times New Roman"/>
          <w:sz w:val="20"/>
          <w:szCs w:val="20"/>
          <w:lang w:val="en-GB"/>
        </w:rPr>
        <w:t xml:space="preserve">ice-break </w:t>
      </w:r>
      <w:r w:rsidR="00A52D1D" w:rsidRPr="003269B4">
        <w:rPr>
          <w:rFonts w:ascii="Times New Roman" w:eastAsia="Calibri" w:hAnsi="Times New Roman" w:cs="Times New Roman"/>
          <w:sz w:val="20"/>
          <w:szCs w:val="20"/>
          <w:lang w:val="en-GB"/>
        </w:rPr>
        <w:t>(</w:t>
      </w:r>
      <w:r w:rsidR="00C15664" w:rsidRPr="003269B4">
        <w:rPr>
          <w:rFonts w:ascii="Times New Roman" w:eastAsia="Calibri" w:hAnsi="Times New Roman" w:cs="Times New Roman"/>
          <w:sz w:val="20"/>
          <w:szCs w:val="20"/>
          <w:lang w:val="en-GB"/>
        </w:rPr>
        <w:t>Fig</w:t>
      </w:r>
      <w:r w:rsidR="00A52D1D" w:rsidRPr="003269B4">
        <w:rPr>
          <w:rFonts w:ascii="Times New Roman" w:eastAsia="Calibri" w:hAnsi="Times New Roman" w:cs="Times New Roman"/>
          <w:sz w:val="20"/>
          <w:szCs w:val="20"/>
          <w:lang w:val="en-GB"/>
        </w:rPr>
        <w:t xml:space="preserve">. </w:t>
      </w:r>
      <w:r w:rsidR="00D42058" w:rsidRPr="003269B4">
        <w:rPr>
          <w:rFonts w:ascii="Times New Roman" w:eastAsia="Calibri" w:hAnsi="Times New Roman" w:cs="Times New Roman"/>
          <w:sz w:val="20"/>
          <w:szCs w:val="20"/>
          <w:lang w:val="en-GB"/>
        </w:rPr>
        <w:t>4</w:t>
      </w:r>
      <w:r w:rsidR="00A52D1D" w:rsidRPr="003269B4">
        <w:rPr>
          <w:rFonts w:ascii="Times New Roman" w:eastAsia="Calibri" w:hAnsi="Times New Roman" w:cs="Times New Roman"/>
          <w:sz w:val="20"/>
          <w:szCs w:val="20"/>
          <w:lang w:val="en-GB"/>
        </w:rPr>
        <w:t>)</w:t>
      </w:r>
      <w:r w:rsidR="00900465" w:rsidRPr="003269B4">
        <w:rPr>
          <w:rFonts w:ascii="Times New Roman" w:eastAsia="Calibri" w:hAnsi="Times New Roman" w:cs="Times New Roman"/>
          <w:sz w:val="20"/>
          <w:szCs w:val="20"/>
          <w:lang w:val="en-GB"/>
        </w:rPr>
        <w:t>.</w:t>
      </w:r>
      <w:r w:rsidR="00D02A85" w:rsidRPr="003269B4">
        <w:rPr>
          <w:rFonts w:ascii="Times New Roman" w:eastAsia="Calibri" w:hAnsi="Times New Roman" w:cs="Times New Roman"/>
          <w:sz w:val="20"/>
          <w:szCs w:val="20"/>
          <w:lang w:val="en-GB"/>
        </w:rPr>
        <w:t xml:space="preserve"> </w:t>
      </w:r>
      <w:r w:rsidR="0094585C" w:rsidRPr="003269B4">
        <w:rPr>
          <w:rFonts w:ascii="Times New Roman" w:eastAsia="Calibri" w:hAnsi="Times New Roman" w:cs="Times New Roman"/>
          <w:sz w:val="20"/>
          <w:szCs w:val="20"/>
          <w:lang w:val="en-GB"/>
        </w:rPr>
        <w:t xml:space="preserve">The </w:t>
      </w:r>
      <w:r w:rsidR="003D1F4F" w:rsidRPr="003269B4">
        <w:rPr>
          <w:rFonts w:ascii="Times New Roman" w:eastAsia="Calibri" w:hAnsi="Times New Roman" w:cs="Times New Roman"/>
          <w:sz w:val="20"/>
          <w:szCs w:val="20"/>
          <w:lang w:val="en-GB"/>
        </w:rPr>
        <w:t xml:space="preserve">prevention </w:t>
      </w:r>
      <w:r w:rsidR="0094585C" w:rsidRPr="003269B4">
        <w:rPr>
          <w:rFonts w:ascii="Times New Roman" w:eastAsia="Calibri" w:hAnsi="Times New Roman" w:cs="Times New Roman"/>
          <w:sz w:val="20"/>
          <w:szCs w:val="20"/>
          <w:lang w:val="en-GB"/>
        </w:rPr>
        <w:t xml:space="preserve">of chemical stratification </w:t>
      </w:r>
      <w:r w:rsidR="003D1F4F" w:rsidRPr="003269B4">
        <w:rPr>
          <w:rFonts w:ascii="Times New Roman" w:eastAsia="Calibri" w:hAnsi="Times New Roman" w:cs="Times New Roman"/>
          <w:sz w:val="20"/>
          <w:szCs w:val="20"/>
          <w:lang w:val="en-GB"/>
        </w:rPr>
        <w:t xml:space="preserve">by mixing </w:t>
      </w:r>
      <w:r w:rsidR="0094585C" w:rsidRPr="003269B4">
        <w:rPr>
          <w:rFonts w:ascii="Times New Roman" w:eastAsia="Calibri" w:hAnsi="Times New Roman" w:cs="Times New Roman"/>
          <w:sz w:val="20"/>
          <w:szCs w:val="20"/>
          <w:lang w:val="en-GB"/>
        </w:rPr>
        <w:t xml:space="preserve">during winter </w:t>
      </w:r>
      <w:r w:rsidR="00B865DC" w:rsidRPr="003269B4">
        <w:rPr>
          <w:rFonts w:ascii="Times New Roman" w:eastAsia="Calibri" w:hAnsi="Times New Roman" w:cs="Times New Roman"/>
          <w:sz w:val="20"/>
          <w:szCs w:val="20"/>
          <w:lang w:val="en-GB"/>
        </w:rPr>
        <w:t xml:space="preserve">facilitated deepening </w:t>
      </w:r>
      <w:r w:rsidR="0094585C" w:rsidRPr="003269B4">
        <w:rPr>
          <w:rFonts w:ascii="Times New Roman" w:eastAsia="Calibri" w:hAnsi="Times New Roman" w:cs="Times New Roman"/>
          <w:sz w:val="20"/>
          <w:szCs w:val="20"/>
          <w:lang w:val="en-GB"/>
        </w:rPr>
        <w:t xml:space="preserve">of </w:t>
      </w:r>
      <w:r w:rsidR="003860FF" w:rsidRPr="003269B4">
        <w:rPr>
          <w:rFonts w:ascii="Times New Roman" w:eastAsia="Calibri" w:hAnsi="Times New Roman" w:cs="Times New Roman"/>
          <w:sz w:val="20"/>
          <w:szCs w:val="20"/>
          <w:lang w:val="en-GB"/>
        </w:rPr>
        <w:t xml:space="preserve">the </w:t>
      </w:r>
      <w:r w:rsidR="0094585C" w:rsidRPr="003269B4">
        <w:rPr>
          <w:rFonts w:ascii="Times New Roman" w:eastAsia="Calibri" w:hAnsi="Times New Roman" w:cs="Times New Roman"/>
          <w:sz w:val="20"/>
          <w:szCs w:val="20"/>
          <w:lang w:val="en-GB"/>
        </w:rPr>
        <w:t xml:space="preserve">convection layer </w:t>
      </w:r>
      <w:r w:rsidR="005A5E90" w:rsidRPr="003269B4">
        <w:rPr>
          <w:rFonts w:ascii="Times New Roman" w:eastAsia="Calibri" w:hAnsi="Times New Roman" w:cs="Times New Roman"/>
          <w:sz w:val="20"/>
          <w:szCs w:val="20"/>
          <w:lang w:val="en-GB"/>
        </w:rPr>
        <w:t>so that</w:t>
      </w:r>
      <w:r w:rsidR="00685574" w:rsidRPr="003269B4">
        <w:rPr>
          <w:rFonts w:ascii="Times New Roman" w:eastAsia="Calibri" w:hAnsi="Times New Roman" w:cs="Times New Roman"/>
          <w:sz w:val="20"/>
          <w:szCs w:val="20"/>
          <w:lang w:val="en-GB"/>
        </w:rPr>
        <w:t xml:space="preserve"> </w:t>
      </w:r>
      <w:r w:rsidR="004D45F1" w:rsidRPr="003269B4">
        <w:rPr>
          <w:rFonts w:ascii="Times New Roman" w:eastAsia="Calibri" w:hAnsi="Times New Roman" w:cs="Times New Roman"/>
          <w:sz w:val="20"/>
          <w:szCs w:val="20"/>
          <w:lang w:val="en-GB"/>
        </w:rPr>
        <w:t xml:space="preserve">the basin </w:t>
      </w:r>
      <w:r w:rsidR="00B865DC" w:rsidRPr="003269B4">
        <w:rPr>
          <w:rFonts w:ascii="Times New Roman" w:eastAsia="Calibri" w:hAnsi="Times New Roman" w:cs="Times New Roman"/>
          <w:sz w:val="20"/>
          <w:szCs w:val="20"/>
          <w:lang w:val="en-GB"/>
        </w:rPr>
        <w:t xml:space="preserve">started to </w:t>
      </w:r>
      <w:r w:rsidR="004D45F1" w:rsidRPr="003269B4">
        <w:rPr>
          <w:rFonts w:ascii="Times New Roman" w:eastAsia="Calibri" w:hAnsi="Times New Roman" w:cs="Times New Roman"/>
          <w:sz w:val="20"/>
          <w:szCs w:val="20"/>
          <w:lang w:val="en-GB"/>
        </w:rPr>
        <w:t xml:space="preserve">overturn </w:t>
      </w:r>
      <w:r w:rsidR="00D8283E" w:rsidRPr="003269B4">
        <w:rPr>
          <w:rFonts w:ascii="Times New Roman" w:eastAsia="Calibri" w:hAnsi="Times New Roman" w:cs="Times New Roman"/>
          <w:sz w:val="20"/>
          <w:szCs w:val="20"/>
          <w:lang w:val="en-GB"/>
        </w:rPr>
        <w:t>roughly two weeks</w:t>
      </w:r>
      <w:r w:rsidR="004D45F1" w:rsidRPr="003269B4">
        <w:rPr>
          <w:rFonts w:ascii="Times New Roman" w:eastAsia="Calibri" w:hAnsi="Times New Roman" w:cs="Times New Roman"/>
          <w:sz w:val="20"/>
          <w:szCs w:val="20"/>
          <w:lang w:val="en-GB"/>
        </w:rPr>
        <w:t xml:space="preserve"> before </w:t>
      </w:r>
      <w:r w:rsidR="00900FE5">
        <w:rPr>
          <w:rFonts w:ascii="Times New Roman" w:eastAsia="Calibri" w:hAnsi="Times New Roman" w:cs="Times New Roman"/>
          <w:sz w:val="20"/>
          <w:szCs w:val="20"/>
          <w:lang w:val="en-GB"/>
        </w:rPr>
        <w:t>ice-break</w:t>
      </w:r>
      <w:r w:rsidR="00092B56">
        <w:rPr>
          <w:rFonts w:ascii="Times New Roman" w:eastAsia="Calibri" w:hAnsi="Times New Roman" w:cs="Times New Roman"/>
          <w:sz w:val="20"/>
          <w:szCs w:val="20"/>
          <w:lang w:val="en-GB"/>
        </w:rPr>
        <w:t xml:space="preserve"> in 2010 and 2014</w:t>
      </w:r>
      <w:r w:rsidR="00B13004" w:rsidRPr="003269B4">
        <w:rPr>
          <w:rFonts w:ascii="Times New Roman" w:eastAsia="Calibri" w:hAnsi="Times New Roman" w:cs="Times New Roman"/>
          <w:sz w:val="20"/>
          <w:szCs w:val="20"/>
          <w:lang w:val="en-GB"/>
        </w:rPr>
        <w:t xml:space="preserve"> (</w:t>
      </w:r>
      <w:r w:rsidR="00C15664" w:rsidRPr="003269B4">
        <w:rPr>
          <w:rFonts w:ascii="Times New Roman" w:eastAsia="Calibri" w:hAnsi="Times New Roman" w:cs="Times New Roman"/>
          <w:sz w:val="20"/>
          <w:szCs w:val="20"/>
          <w:lang w:val="en-GB"/>
        </w:rPr>
        <w:t>Fig</w:t>
      </w:r>
      <w:r w:rsidR="00B13004" w:rsidRPr="003269B4">
        <w:rPr>
          <w:rFonts w:ascii="Times New Roman" w:eastAsia="Calibri" w:hAnsi="Times New Roman" w:cs="Times New Roman"/>
          <w:sz w:val="20"/>
          <w:szCs w:val="20"/>
          <w:lang w:val="en-GB"/>
        </w:rPr>
        <w:t xml:space="preserve">. </w:t>
      </w:r>
      <w:r w:rsidR="00195299" w:rsidRPr="003269B4">
        <w:rPr>
          <w:rFonts w:ascii="Times New Roman" w:eastAsia="Calibri" w:hAnsi="Times New Roman" w:cs="Times New Roman"/>
          <w:sz w:val="20"/>
          <w:szCs w:val="20"/>
          <w:lang w:val="en-GB"/>
        </w:rPr>
        <w:t>4</w:t>
      </w:r>
      <w:r w:rsidR="00B13004" w:rsidRPr="003269B4">
        <w:rPr>
          <w:rFonts w:ascii="Times New Roman" w:eastAsia="Calibri" w:hAnsi="Times New Roman" w:cs="Times New Roman"/>
          <w:sz w:val="20"/>
          <w:szCs w:val="20"/>
          <w:lang w:val="en-GB"/>
        </w:rPr>
        <w:t>).</w:t>
      </w:r>
      <w:r w:rsidR="00E2169C" w:rsidRPr="003269B4">
        <w:rPr>
          <w:rFonts w:ascii="Times New Roman" w:eastAsia="Calibri" w:hAnsi="Times New Roman" w:cs="Times New Roman"/>
          <w:sz w:val="20"/>
          <w:szCs w:val="20"/>
          <w:lang w:val="en-GB"/>
        </w:rPr>
        <w:t xml:space="preserve"> </w:t>
      </w:r>
      <w:r w:rsidR="00A003BC" w:rsidRPr="003269B4">
        <w:rPr>
          <w:rFonts w:ascii="Times New Roman" w:eastAsia="Calibri" w:hAnsi="Times New Roman" w:cs="Times New Roman"/>
          <w:sz w:val="20"/>
          <w:szCs w:val="20"/>
          <w:lang w:val="en-GB"/>
        </w:rPr>
        <w:t>In</w:t>
      </w:r>
      <w:r w:rsidR="003860FF" w:rsidRPr="003269B4">
        <w:rPr>
          <w:rFonts w:ascii="Times New Roman" w:eastAsia="Calibri" w:hAnsi="Times New Roman" w:cs="Times New Roman"/>
          <w:sz w:val="20"/>
          <w:szCs w:val="20"/>
          <w:lang w:val="en-GB"/>
        </w:rPr>
        <w:t xml:space="preserve"> contrast</w:t>
      </w:r>
      <w:r w:rsidR="00A003BC" w:rsidRPr="003269B4">
        <w:rPr>
          <w:rFonts w:ascii="Times New Roman" w:eastAsia="Calibri" w:hAnsi="Times New Roman" w:cs="Times New Roman"/>
          <w:sz w:val="20"/>
          <w:szCs w:val="20"/>
          <w:lang w:val="en-GB"/>
        </w:rPr>
        <w:t xml:space="preserve">, </w:t>
      </w:r>
      <w:r w:rsidR="003D1F4F" w:rsidRPr="003269B4">
        <w:rPr>
          <w:rFonts w:ascii="Times New Roman" w:eastAsia="Calibri" w:hAnsi="Times New Roman" w:cs="Times New Roman"/>
          <w:sz w:val="20"/>
          <w:szCs w:val="20"/>
          <w:lang w:val="en-GB"/>
        </w:rPr>
        <w:t>switching off</w:t>
      </w:r>
      <w:r w:rsidR="0094585C" w:rsidRPr="003269B4">
        <w:rPr>
          <w:rFonts w:ascii="Times New Roman" w:eastAsia="Calibri" w:hAnsi="Times New Roman" w:cs="Times New Roman"/>
          <w:sz w:val="20"/>
          <w:szCs w:val="20"/>
          <w:lang w:val="en-GB"/>
        </w:rPr>
        <w:t xml:space="preserve"> mechanical mixing before ice-break </w:t>
      </w:r>
      <w:r w:rsidR="00A003BC" w:rsidRPr="003269B4">
        <w:rPr>
          <w:rFonts w:ascii="Times New Roman" w:eastAsia="Calibri" w:hAnsi="Times New Roman" w:cs="Times New Roman"/>
          <w:sz w:val="20"/>
          <w:szCs w:val="20"/>
          <w:lang w:val="en-GB"/>
        </w:rPr>
        <w:t>i</w:t>
      </w:r>
      <w:r w:rsidR="007119FC" w:rsidRPr="003269B4">
        <w:rPr>
          <w:rFonts w:ascii="Times New Roman" w:eastAsia="Calibri" w:hAnsi="Times New Roman" w:cs="Times New Roman"/>
          <w:sz w:val="20"/>
          <w:szCs w:val="20"/>
          <w:lang w:val="en-GB"/>
        </w:rPr>
        <w:t xml:space="preserve">n </w:t>
      </w:r>
      <w:r w:rsidR="0094585C" w:rsidRPr="003269B4">
        <w:rPr>
          <w:rFonts w:ascii="Times New Roman" w:eastAsia="Calibri" w:hAnsi="Times New Roman" w:cs="Times New Roman"/>
          <w:sz w:val="20"/>
          <w:szCs w:val="20"/>
          <w:lang w:val="en-GB"/>
        </w:rPr>
        <w:t>2011–2013</w:t>
      </w:r>
      <w:r w:rsidR="00561F24" w:rsidRPr="003269B4">
        <w:rPr>
          <w:rFonts w:ascii="Times New Roman" w:eastAsia="Calibri" w:hAnsi="Times New Roman" w:cs="Times New Roman"/>
          <w:sz w:val="20"/>
          <w:szCs w:val="20"/>
          <w:lang w:val="en-GB"/>
        </w:rPr>
        <w:t xml:space="preserve"> </w:t>
      </w:r>
      <w:r w:rsidR="00D5635F" w:rsidRPr="003269B4">
        <w:rPr>
          <w:rFonts w:ascii="Times New Roman" w:eastAsia="Calibri" w:hAnsi="Times New Roman" w:cs="Times New Roman"/>
          <w:sz w:val="20"/>
          <w:szCs w:val="20"/>
          <w:lang w:val="en-GB"/>
        </w:rPr>
        <w:t>led to</w:t>
      </w:r>
      <w:r w:rsidR="0094585C" w:rsidRPr="003269B4">
        <w:rPr>
          <w:rFonts w:ascii="Times New Roman" w:eastAsia="Calibri" w:hAnsi="Times New Roman" w:cs="Times New Roman"/>
          <w:sz w:val="20"/>
          <w:szCs w:val="20"/>
          <w:lang w:val="en-GB"/>
        </w:rPr>
        <w:t xml:space="preserve"> </w:t>
      </w:r>
      <w:r w:rsidR="003860FF" w:rsidRPr="003269B4">
        <w:rPr>
          <w:rFonts w:ascii="Times New Roman" w:eastAsia="Calibri" w:hAnsi="Times New Roman" w:cs="Times New Roman"/>
          <w:sz w:val="20"/>
          <w:szCs w:val="20"/>
          <w:lang w:val="en-GB"/>
        </w:rPr>
        <w:t xml:space="preserve">a </w:t>
      </w:r>
      <w:r w:rsidR="00B140FD" w:rsidRPr="003269B4">
        <w:rPr>
          <w:rFonts w:ascii="Times New Roman" w:eastAsia="Calibri" w:hAnsi="Times New Roman" w:cs="Times New Roman"/>
          <w:sz w:val="20"/>
          <w:szCs w:val="20"/>
          <w:lang w:val="en-GB"/>
        </w:rPr>
        <w:t>sufficient</w:t>
      </w:r>
      <w:r w:rsidR="0094585C" w:rsidRPr="003269B4">
        <w:rPr>
          <w:rFonts w:ascii="Times New Roman" w:eastAsia="Calibri" w:hAnsi="Times New Roman" w:cs="Times New Roman"/>
          <w:sz w:val="20"/>
          <w:szCs w:val="20"/>
          <w:lang w:val="en-GB"/>
        </w:rPr>
        <w:t xml:space="preserve"> chemical </w:t>
      </w:r>
      <w:r w:rsidR="003D1F4F" w:rsidRPr="003269B4">
        <w:rPr>
          <w:rFonts w:ascii="Times New Roman" w:eastAsia="Calibri" w:hAnsi="Times New Roman" w:cs="Times New Roman"/>
          <w:sz w:val="20"/>
          <w:szCs w:val="20"/>
          <w:lang w:val="en-GB"/>
        </w:rPr>
        <w:t xml:space="preserve">gradient </w:t>
      </w:r>
      <w:r w:rsidR="00A003BC" w:rsidRPr="003269B4">
        <w:rPr>
          <w:rFonts w:ascii="Times New Roman" w:eastAsia="Calibri" w:hAnsi="Times New Roman" w:cs="Times New Roman"/>
          <w:sz w:val="20"/>
          <w:szCs w:val="20"/>
          <w:lang w:val="en-GB"/>
        </w:rPr>
        <w:t>at 20–</w:t>
      </w:r>
      <w:r w:rsidR="00A810B0" w:rsidRPr="003269B4">
        <w:rPr>
          <w:rFonts w:ascii="Times New Roman" w:eastAsia="Calibri" w:hAnsi="Times New Roman" w:cs="Times New Roman"/>
          <w:sz w:val="20"/>
          <w:szCs w:val="20"/>
          <w:lang w:val="en-GB"/>
        </w:rPr>
        <w:t>25 m depth</w:t>
      </w:r>
      <w:r w:rsidR="003860FF" w:rsidRPr="003269B4">
        <w:rPr>
          <w:rFonts w:ascii="Times New Roman" w:eastAsia="Calibri" w:hAnsi="Times New Roman" w:cs="Times New Roman"/>
          <w:sz w:val="20"/>
          <w:szCs w:val="20"/>
          <w:lang w:val="en-GB"/>
        </w:rPr>
        <w:t xml:space="preserve"> to</w:t>
      </w:r>
      <w:r w:rsidR="006A48B2" w:rsidRPr="003269B4">
        <w:rPr>
          <w:rFonts w:ascii="Times New Roman" w:eastAsia="Calibri" w:hAnsi="Times New Roman" w:cs="Times New Roman"/>
          <w:sz w:val="20"/>
          <w:szCs w:val="20"/>
          <w:lang w:val="en-GB"/>
        </w:rPr>
        <w:t xml:space="preserve"> delay overturn </w:t>
      </w:r>
      <w:r w:rsidR="00685574" w:rsidRPr="003269B4">
        <w:rPr>
          <w:rFonts w:ascii="Times New Roman" w:eastAsia="Calibri" w:hAnsi="Times New Roman" w:cs="Times New Roman"/>
          <w:sz w:val="20"/>
          <w:szCs w:val="20"/>
          <w:lang w:val="en-GB"/>
        </w:rPr>
        <w:t xml:space="preserve">until ice-break </w:t>
      </w:r>
      <w:r w:rsidR="00195299" w:rsidRPr="003269B4">
        <w:rPr>
          <w:rFonts w:ascii="Times New Roman" w:eastAsia="Calibri" w:hAnsi="Times New Roman" w:cs="Times New Roman"/>
          <w:sz w:val="20"/>
          <w:szCs w:val="20"/>
          <w:lang w:val="en-GB"/>
        </w:rPr>
        <w:t>(</w:t>
      </w:r>
      <w:r w:rsidR="00C15664" w:rsidRPr="003269B4">
        <w:rPr>
          <w:rFonts w:ascii="Times New Roman" w:eastAsia="Calibri" w:hAnsi="Times New Roman" w:cs="Times New Roman"/>
          <w:sz w:val="20"/>
          <w:szCs w:val="20"/>
          <w:lang w:val="en-GB"/>
        </w:rPr>
        <w:t>Fig</w:t>
      </w:r>
      <w:r w:rsidR="00195299" w:rsidRPr="003269B4">
        <w:rPr>
          <w:rFonts w:ascii="Times New Roman" w:eastAsia="Calibri" w:hAnsi="Times New Roman" w:cs="Times New Roman"/>
          <w:sz w:val="20"/>
          <w:szCs w:val="20"/>
          <w:lang w:val="en-GB"/>
        </w:rPr>
        <w:t>. 4</w:t>
      </w:r>
      <w:r w:rsidR="006A48B2" w:rsidRPr="003269B4">
        <w:rPr>
          <w:rFonts w:ascii="Times New Roman" w:eastAsia="Calibri" w:hAnsi="Times New Roman" w:cs="Times New Roman"/>
          <w:sz w:val="20"/>
          <w:szCs w:val="20"/>
          <w:lang w:val="en-GB"/>
        </w:rPr>
        <w:t>)</w:t>
      </w:r>
      <w:r w:rsidR="00E74021" w:rsidRPr="003269B4">
        <w:rPr>
          <w:rFonts w:ascii="Times New Roman" w:eastAsia="Calibri" w:hAnsi="Times New Roman" w:cs="Times New Roman"/>
          <w:sz w:val="20"/>
          <w:szCs w:val="20"/>
          <w:lang w:val="en-GB"/>
        </w:rPr>
        <w:t>. In 2010 and 2014, when mechanical mixin</w:t>
      </w:r>
      <w:r w:rsidR="00577178">
        <w:rPr>
          <w:rFonts w:ascii="Times New Roman" w:eastAsia="Calibri" w:hAnsi="Times New Roman" w:cs="Times New Roman"/>
          <w:sz w:val="20"/>
          <w:szCs w:val="20"/>
          <w:lang w:val="en-GB"/>
        </w:rPr>
        <w:t>g was continued through the ice-</w:t>
      </w:r>
      <w:r w:rsidR="00E74021" w:rsidRPr="003269B4">
        <w:rPr>
          <w:rFonts w:ascii="Times New Roman" w:eastAsia="Calibri" w:hAnsi="Times New Roman" w:cs="Times New Roman"/>
          <w:sz w:val="20"/>
          <w:szCs w:val="20"/>
          <w:lang w:val="en-GB"/>
        </w:rPr>
        <w:t xml:space="preserve">melting period, </w:t>
      </w:r>
      <w:r w:rsidR="003860FF" w:rsidRPr="003269B4">
        <w:rPr>
          <w:rFonts w:ascii="Times New Roman" w:eastAsia="Calibri" w:hAnsi="Times New Roman" w:cs="Times New Roman"/>
          <w:sz w:val="20"/>
          <w:szCs w:val="20"/>
          <w:lang w:val="en-GB"/>
        </w:rPr>
        <w:t>a distinct</w:t>
      </w:r>
      <w:r w:rsidR="00E74021" w:rsidRPr="003269B4">
        <w:rPr>
          <w:rFonts w:ascii="Times New Roman" w:eastAsia="Calibri" w:hAnsi="Times New Roman" w:cs="Times New Roman"/>
          <w:sz w:val="20"/>
          <w:szCs w:val="20"/>
          <w:lang w:val="en-GB"/>
        </w:rPr>
        <w:t xml:space="preserve"> convection layer still </w:t>
      </w:r>
      <w:r w:rsidR="003860FF" w:rsidRPr="003269B4">
        <w:rPr>
          <w:rFonts w:ascii="Times New Roman" w:eastAsia="Calibri" w:hAnsi="Times New Roman" w:cs="Times New Roman"/>
          <w:sz w:val="20"/>
          <w:szCs w:val="20"/>
          <w:lang w:val="en-GB"/>
        </w:rPr>
        <w:t>developed</w:t>
      </w:r>
      <w:r w:rsidR="00E74021" w:rsidRPr="003269B4">
        <w:rPr>
          <w:rFonts w:ascii="Times New Roman" w:eastAsia="Calibri" w:hAnsi="Times New Roman" w:cs="Times New Roman"/>
          <w:sz w:val="20"/>
          <w:szCs w:val="20"/>
          <w:lang w:val="en-GB"/>
        </w:rPr>
        <w:t xml:space="preserve">, but without </w:t>
      </w:r>
      <w:r w:rsidR="003860FF" w:rsidRPr="003269B4">
        <w:rPr>
          <w:rFonts w:ascii="Times New Roman" w:eastAsia="Calibri" w:hAnsi="Times New Roman" w:cs="Times New Roman"/>
          <w:sz w:val="20"/>
          <w:szCs w:val="20"/>
          <w:lang w:val="en-GB"/>
        </w:rPr>
        <w:t xml:space="preserve">a </w:t>
      </w:r>
      <w:r w:rsidR="00E74021" w:rsidRPr="003269B4">
        <w:rPr>
          <w:rFonts w:ascii="Times New Roman" w:eastAsia="Calibri" w:hAnsi="Times New Roman" w:cs="Times New Roman"/>
          <w:sz w:val="20"/>
          <w:szCs w:val="20"/>
          <w:lang w:val="en-GB"/>
        </w:rPr>
        <w:t>chemocline.</w:t>
      </w:r>
    </w:p>
    <w:p w14:paraId="6AA3D603" w14:textId="4327B850" w:rsidR="00C05B46" w:rsidRDefault="00C05B46" w:rsidP="003269B4">
      <w:pPr>
        <w:spacing w:line="240" w:lineRule="auto"/>
        <w:jc w:val="both"/>
        <w:rPr>
          <w:rFonts w:ascii="Times New Roman" w:eastAsia="Calibri" w:hAnsi="Times New Roman" w:cs="Times New Roman"/>
          <w:sz w:val="20"/>
          <w:szCs w:val="20"/>
          <w:lang w:val="en-GB"/>
        </w:rPr>
      </w:pPr>
      <w:r w:rsidRPr="003269B4">
        <w:rPr>
          <w:rFonts w:ascii="Times New Roman" w:eastAsia="Calibri" w:hAnsi="Times New Roman" w:cs="Times New Roman"/>
          <w:sz w:val="20"/>
          <w:szCs w:val="20"/>
          <w:lang w:val="en-GB"/>
        </w:rPr>
        <w:t xml:space="preserve">In all study years, </w:t>
      </w:r>
      <w:r w:rsidR="00486F3F" w:rsidRPr="003269B4">
        <w:rPr>
          <w:rFonts w:ascii="Times New Roman" w:eastAsia="Calibri" w:hAnsi="Times New Roman" w:cs="Times New Roman"/>
          <w:sz w:val="20"/>
          <w:szCs w:val="20"/>
          <w:lang w:val="en-GB"/>
        </w:rPr>
        <w:t>temperature</w:t>
      </w:r>
      <w:r w:rsidR="003860FF" w:rsidRPr="003269B4">
        <w:rPr>
          <w:rFonts w:ascii="Times New Roman" w:eastAsia="Calibri" w:hAnsi="Times New Roman" w:cs="Times New Roman"/>
          <w:sz w:val="20"/>
          <w:szCs w:val="20"/>
          <w:lang w:val="en-GB"/>
        </w:rPr>
        <w:t xml:space="preserve"> increased</w:t>
      </w:r>
      <w:r w:rsidR="00486F3F" w:rsidRPr="003269B4">
        <w:rPr>
          <w:rFonts w:ascii="Times New Roman" w:eastAsia="Calibri" w:hAnsi="Times New Roman" w:cs="Times New Roman"/>
          <w:sz w:val="20"/>
          <w:szCs w:val="20"/>
          <w:lang w:val="en-GB"/>
        </w:rPr>
        <w:t xml:space="preserve"> in </w:t>
      </w:r>
      <w:r w:rsidR="00142AD7" w:rsidRPr="003269B4">
        <w:rPr>
          <w:rFonts w:ascii="Times New Roman" w:eastAsia="Calibri" w:hAnsi="Times New Roman" w:cs="Times New Roman"/>
          <w:sz w:val="20"/>
          <w:szCs w:val="20"/>
          <w:lang w:val="en-GB"/>
        </w:rPr>
        <w:t>deep</w:t>
      </w:r>
      <w:r w:rsidR="00486F3F" w:rsidRPr="003269B4">
        <w:rPr>
          <w:rFonts w:ascii="Times New Roman" w:eastAsia="Calibri" w:hAnsi="Times New Roman" w:cs="Times New Roman"/>
          <w:sz w:val="20"/>
          <w:szCs w:val="20"/>
          <w:lang w:val="en-GB"/>
        </w:rPr>
        <w:t xml:space="preserve"> water </w:t>
      </w:r>
      <w:r w:rsidR="00142AD7" w:rsidRPr="003269B4">
        <w:rPr>
          <w:rFonts w:ascii="Times New Roman" w:eastAsia="Calibri" w:hAnsi="Times New Roman" w:cs="Times New Roman"/>
          <w:sz w:val="20"/>
          <w:szCs w:val="20"/>
          <w:lang w:val="en-GB"/>
        </w:rPr>
        <w:t xml:space="preserve">before </w:t>
      </w:r>
      <w:r w:rsidR="00D5635F" w:rsidRPr="003269B4">
        <w:rPr>
          <w:rFonts w:ascii="Times New Roman" w:eastAsia="Calibri" w:hAnsi="Times New Roman" w:cs="Times New Roman"/>
          <w:sz w:val="20"/>
          <w:szCs w:val="20"/>
          <w:lang w:val="en-GB"/>
        </w:rPr>
        <w:t xml:space="preserve">it was </w:t>
      </w:r>
      <w:r w:rsidR="007A6882" w:rsidRPr="003269B4">
        <w:rPr>
          <w:rFonts w:ascii="Times New Roman" w:eastAsia="Calibri" w:hAnsi="Times New Roman" w:cs="Times New Roman"/>
          <w:sz w:val="20"/>
          <w:szCs w:val="20"/>
          <w:lang w:val="en-GB"/>
        </w:rPr>
        <w:t xml:space="preserve">reached </w:t>
      </w:r>
      <w:r w:rsidR="00D5635F" w:rsidRPr="003269B4">
        <w:rPr>
          <w:rFonts w:ascii="Times New Roman" w:eastAsia="Calibri" w:hAnsi="Times New Roman" w:cs="Times New Roman"/>
          <w:sz w:val="20"/>
          <w:szCs w:val="20"/>
          <w:lang w:val="en-GB"/>
        </w:rPr>
        <w:t xml:space="preserve">by </w:t>
      </w:r>
      <w:r w:rsidR="00486F3F" w:rsidRPr="003269B4">
        <w:rPr>
          <w:rFonts w:ascii="Times New Roman" w:eastAsia="Calibri" w:hAnsi="Times New Roman" w:cs="Times New Roman"/>
          <w:sz w:val="20"/>
          <w:szCs w:val="20"/>
          <w:lang w:val="en-GB"/>
        </w:rPr>
        <w:t xml:space="preserve">vertical </w:t>
      </w:r>
      <w:r w:rsidRPr="003269B4">
        <w:rPr>
          <w:rFonts w:ascii="Times New Roman" w:eastAsia="Calibri" w:hAnsi="Times New Roman" w:cs="Times New Roman"/>
          <w:sz w:val="20"/>
          <w:szCs w:val="20"/>
          <w:lang w:val="en-GB"/>
        </w:rPr>
        <w:t xml:space="preserve">convection </w:t>
      </w:r>
      <w:r w:rsidR="00195299" w:rsidRPr="003269B4">
        <w:rPr>
          <w:rFonts w:ascii="Times New Roman" w:eastAsia="Calibri" w:hAnsi="Times New Roman" w:cs="Times New Roman"/>
          <w:sz w:val="20"/>
          <w:szCs w:val="20"/>
          <w:lang w:val="en-GB"/>
        </w:rPr>
        <w:t>(</w:t>
      </w:r>
      <w:r w:rsidR="00C15664" w:rsidRPr="003269B4">
        <w:rPr>
          <w:rFonts w:ascii="Times New Roman" w:eastAsia="Calibri" w:hAnsi="Times New Roman" w:cs="Times New Roman"/>
          <w:sz w:val="20"/>
          <w:szCs w:val="20"/>
          <w:lang w:val="en-GB"/>
        </w:rPr>
        <w:t>Fig</w:t>
      </w:r>
      <w:r w:rsidR="00195299" w:rsidRPr="003269B4">
        <w:rPr>
          <w:rFonts w:ascii="Times New Roman" w:eastAsia="Calibri" w:hAnsi="Times New Roman" w:cs="Times New Roman"/>
          <w:sz w:val="20"/>
          <w:szCs w:val="20"/>
          <w:lang w:val="en-GB"/>
        </w:rPr>
        <w:t>. 4</w:t>
      </w:r>
      <w:r w:rsidRPr="003269B4">
        <w:rPr>
          <w:rFonts w:ascii="Times New Roman" w:eastAsia="Calibri" w:hAnsi="Times New Roman" w:cs="Times New Roman"/>
          <w:sz w:val="20"/>
          <w:szCs w:val="20"/>
          <w:lang w:val="en-GB"/>
        </w:rPr>
        <w:t>)</w:t>
      </w:r>
      <w:r w:rsidR="003860FF" w:rsidRPr="003269B4">
        <w:rPr>
          <w:rFonts w:ascii="Times New Roman" w:eastAsia="Calibri" w:hAnsi="Times New Roman" w:cs="Times New Roman"/>
          <w:sz w:val="20"/>
          <w:szCs w:val="20"/>
          <w:lang w:val="en-GB"/>
        </w:rPr>
        <w:t>,</w:t>
      </w:r>
      <w:r w:rsidRPr="003269B4">
        <w:rPr>
          <w:rFonts w:ascii="Times New Roman" w:eastAsia="Calibri" w:hAnsi="Times New Roman" w:cs="Times New Roman"/>
          <w:sz w:val="20"/>
          <w:szCs w:val="20"/>
          <w:lang w:val="en-GB"/>
        </w:rPr>
        <w:t xml:space="preserve"> indicating heat input </w:t>
      </w:r>
      <w:r w:rsidR="00142AD7" w:rsidRPr="003269B4">
        <w:rPr>
          <w:rFonts w:ascii="Times New Roman" w:eastAsia="Calibri" w:hAnsi="Times New Roman" w:cs="Times New Roman"/>
          <w:sz w:val="20"/>
          <w:szCs w:val="20"/>
          <w:lang w:val="en-GB"/>
        </w:rPr>
        <w:t xml:space="preserve">from shallow areas </w:t>
      </w:r>
      <w:r w:rsidRPr="003269B4">
        <w:rPr>
          <w:rFonts w:ascii="Times New Roman" w:eastAsia="Calibri" w:hAnsi="Times New Roman" w:cs="Times New Roman"/>
          <w:sz w:val="20"/>
          <w:szCs w:val="20"/>
          <w:lang w:val="en-GB"/>
        </w:rPr>
        <w:t>by horizontal</w:t>
      </w:r>
      <w:r w:rsidR="009B7C49" w:rsidRPr="003269B4">
        <w:rPr>
          <w:rFonts w:ascii="Times New Roman" w:eastAsia="Calibri" w:hAnsi="Times New Roman" w:cs="Times New Roman"/>
          <w:sz w:val="20"/>
          <w:szCs w:val="20"/>
          <w:lang w:val="en-GB"/>
        </w:rPr>
        <w:t xml:space="preserve"> flow of</w:t>
      </w:r>
      <w:r w:rsidRPr="003269B4">
        <w:rPr>
          <w:rFonts w:ascii="Times New Roman" w:eastAsia="Calibri" w:hAnsi="Times New Roman" w:cs="Times New Roman"/>
          <w:sz w:val="20"/>
          <w:szCs w:val="20"/>
          <w:lang w:val="en-GB"/>
        </w:rPr>
        <w:t xml:space="preserve"> warmer water (horizontal convection, as described by Salonen et al. </w:t>
      </w:r>
      <w:r w:rsidR="00925EED" w:rsidRPr="003269B4">
        <w:rPr>
          <w:rFonts w:ascii="Times New Roman" w:eastAsia="Calibri" w:hAnsi="Times New Roman" w:cs="Times New Roman"/>
          <w:sz w:val="20"/>
          <w:szCs w:val="20"/>
          <w:lang w:val="en-GB"/>
        </w:rPr>
        <w:fldChar w:fldCharType="begin"/>
      </w:r>
      <w:r w:rsidR="00925EED" w:rsidRPr="003269B4">
        <w:rPr>
          <w:rFonts w:ascii="Times New Roman" w:eastAsia="Calibri" w:hAnsi="Times New Roman" w:cs="Times New Roman"/>
          <w:sz w:val="20"/>
          <w:szCs w:val="20"/>
          <w:lang w:val="en-GB"/>
        </w:rPr>
        <w:instrText>ADDIN RW.CITE{{88 Salonen,Kalevi 2014 /a}}</w:instrText>
      </w:r>
      <w:r w:rsidR="00925EED" w:rsidRPr="003269B4">
        <w:rPr>
          <w:rFonts w:ascii="Times New Roman" w:eastAsia="Calibri" w:hAnsi="Times New Roman" w:cs="Times New Roman"/>
          <w:sz w:val="20"/>
          <w:szCs w:val="20"/>
          <w:lang w:val="en-GB"/>
        </w:rPr>
        <w:fldChar w:fldCharType="separate"/>
      </w:r>
      <w:r w:rsidR="002D698F" w:rsidRPr="003269B4">
        <w:rPr>
          <w:rFonts w:ascii="Times New Roman" w:eastAsia="Calibri" w:hAnsi="Times New Roman" w:cs="Times New Roman"/>
          <w:sz w:val="20"/>
          <w:szCs w:val="20"/>
          <w:lang w:val="en-GB"/>
        </w:rPr>
        <w:t>(2014)</w:t>
      </w:r>
      <w:r w:rsidR="00925EED" w:rsidRPr="003269B4">
        <w:rPr>
          <w:rFonts w:ascii="Times New Roman" w:eastAsia="Calibri" w:hAnsi="Times New Roman" w:cs="Times New Roman"/>
          <w:sz w:val="20"/>
          <w:szCs w:val="20"/>
          <w:lang w:val="en-GB"/>
        </w:rPr>
        <w:fldChar w:fldCharType="end"/>
      </w:r>
      <w:r w:rsidRPr="003269B4">
        <w:rPr>
          <w:rFonts w:ascii="Times New Roman" w:eastAsia="Calibri" w:hAnsi="Times New Roman" w:cs="Times New Roman"/>
          <w:sz w:val="20"/>
          <w:szCs w:val="20"/>
          <w:lang w:val="en-GB"/>
        </w:rPr>
        <w:t xml:space="preserve">. </w:t>
      </w:r>
      <w:r w:rsidR="003860FF" w:rsidRPr="003269B4">
        <w:rPr>
          <w:rFonts w:ascii="Times New Roman" w:eastAsia="Calibri" w:hAnsi="Times New Roman" w:cs="Times New Roman"/>
          <w:sz w:val="20"/>
          <w:szCs w:val="20"/>
          <w:lang w:val="en-GB"/>
        </w:rPr>
        <w:t xml:space="preserve">This </w:t>
      </w:r>
      <w:r w:rsidR="005C6702" w:rsidRPr="003269B4">
        <w:rPr>
          <w:rFonts w:ascii="Times New Roman" w:eastAsia="Calibri" w:hAnsi="Times New Roman" w:cs="Times New Roman"/>
          <w:sz w:val="20"/>
          <w:szCs w:val="20"/>
          <w:lang w:val="en-GB"/>
        </w:rPr>
        <w:t>was most distinct in</w:t>
      </w:r>
      <w:r w:rsidRPr="003269B4">
        <w:rPr>
          <w:rFonts w:ascii="Times New Roman" w:eastAsia="Calibri" w:hAnsi="Times New Roman" w:cs="Times New Roman"/>
          <w:sz w:val="20"/>
          <w:szCs w:val="20"/>
          <w:lang w:val="en-GB"/>
        </w:rPr>
        <w:t xml:space="preserve"> </w:t>
      </w:r>
      <w:r w:rsidR="00142AD7" w:rsidRPr="003269B4">
        <w:rPr>
          <w:rFonts w:ascii="Times New Roman" w:eastAsia="Calibri" w:hAnsi="Times New Roman" w:cs="Times New Roman"/>
          <w:sz w:val="20"/>
          <w:szCs w:val="20"/>
          <w:lang w:val="en-GB"/>
        </w:rPr>
        <w:t>the mixing year</w:t>
      </w:r>
      <w:r w:rsidR="00561F24" w:rsidRPr="003269B4">
        <w:rPr>
          <w:rFonts w:ascii="Times New Roman" w:eastAsia="Calibri" w:hAnsi="Times New Roman" w:cs="Times New Roman"/>
          <w:sz w:val="20"/>
          <w:szCs w:val="20"/>
          <w:lang w:val="en-GB"/>
        </w:rPr>
        <w:t xml:space="preserve"> 2012</w:t>
      </w:r>
      <w:r w:rsidR="00916446" w:rsidRPr="003269B4">
        <w:rPr>
          <w:rFonts w:ascii="Times New Roman" w:eastAsia="Calibri" w:hAnsi="Times New Roman" w:cs="Times New Roman"/>
          <w:sz w:val="20"/>
          <w:szCs w:val="20"/>
          <w:lang w:val="en-GB"/>
        </w:rPr>
        <w:t xml:space="preserve"> (</w:t>
      </w:r>
      <w:r w:rsidR="00C15664" w:rsidRPr="003269B4">
        <w:rPr>
          <w:rFonts w:ascii="Times New Roman" w:eastAsia="Calibri" w:hAnsi="Times New Roman" w:cs="Times New Roman"/>
          <w:sz w:val="20"/>
          <w:szCs w:val="20"/>
          <w:lang w:val="en-GB"/>
        </w:rPr>
        <w:t>Fig</w:t>
      </w:r>
      <w:r w:rsidR="00916446" w:rsidRPr="003269B4">
        <w:rPr>
          <w:rFonts w:ascii="Times New Roman" w:eastAsia="Calibri" w:hAnsi="Times New Roman" w:cs="Times New Roman"/>
          <w:sz w:val="20"/>
          <w:szCs w:val="20"/>
          <w:lang w:val="en-GB"/>
        </w:rPr>
        <w:t>. 4</w:t>
      </w:r>
      <w:r w:rsidR="00561F24" w:rsidRPr="003269B4">
        <w:rPr>
          <w:rFonts w:ascii="Times New Roman" w:eastAsia="Calibri" w:hAnsi="Times New Roman" w:cs="Times New Roman"/>
          <w:sz w:val="20"/>
          <w:szCs w:val="20"/>
          <w:lang w:val="en-GB"/>
        </w:rPr>
        <w:t>) and</w:t>
      </w:r>
      <w:r w:rsidR="00142AD7" w:rsidRPr="003269B4">
        <w:rPr>
          <w:rFonts w:ascii="Times New Roman" w:eastAsia="Calibri" w:hAnsi="Times New Roman" w:cs="Times New Roman"/>
          <w:sz w:val="20"/>
          <w:szCs w:val="20"/>
          <w:lang w:val="en-GB"/>
        </w:rPr>
        <w:t xml:space="preserve"> </w:t>
      </w:r>
      <w:r w:rsidR="00246BF1" w:rsidRPr="003269B4">
        <w:rPr>
          <w:rFonts w:ascii="Times New Roman" w:eastAsia="Calibri" w:hAnsi="Times New Roman" w:cs="Times New Roman"/>
          <w:sz w:val="20"/>
          <w:szCs w:val="20"/>
          <w:lang w:val="en-GB"/>
        </w:rPr>
        <w:t xml:space="preserve">was </w:t>
      </w:r>
      <w:r w:rsidR="003353F8" w:rsidRPr="003269B4">
        <w:rPr>
          <w:rFonts w:ascii="Times New Roman" w:eastAsia="Calibri" w:hAnsi="Times New Roman" w:cs="Times New Roman"/>
          <w:sz w:val="20"/>
          <w:szCs w:val="20"/>
          <w:lang w:val="en-GB"/>
        </w:rPr>
        <w:t>possibly</w:t>
      </w:r>
      <w:r w:rsidR="00142AD7" w:rsidRPr="003269B4">
        <w:rPr>
          <w:rFonts w:ascii="Times New Roman" w:eastAsia="Calibri" w:hAnsi="Times New Roman" w:cs="Times New Roman"/>
          <w:sz w:val="20"/>
          <w:szCs w:val="20"/>
          <w:lang w:val="en-GB"/>
        </w:rPr>
        <w:t xml:space="preserve"> </w:t>
      </w:r>
      <w:r w:rsidR="00D15908" w:rsidRPr="003269B4">
        <w:rPr>
          <w:rFonts w:ascii="Times New Roman" w:eastAsia="Calibri" w:hAnsi="Times New Roman" w:cs="Times New Roman"/>
          <w:sz w:val="20"/>
          <w:szCs w:val="20"/>
          <w:lang w:val="en-GB"/>
        </w:rPr>
        <w:t xml:space="preserve">facilitated </w:t>
      </w:r>
      <w:r w:rsidR="00142AD7" w:rsidRPr="003269B4">
        <w:rPr>
          <w:rFonts w:ascii="Times New Roman" w:eastAsia="Calibri" w:hAnsi="Times New Roman" w:cs="Times New Roman"/>
          <w:sz w:val="20"/>
          <w:szCs w:val="20"/>
          <w:lang w:val="en-GB"/>
        </w:rPr>
        <w:t>by</w:t>
      </w:r>
      <w:r w:rsidR="003860FF" w:rsidRPr="003269B4">
        <w:rPr>
          <w:rFonts w:ascii="Times New Roman" w:eastAsia="Calibri" w:hAnsi="Times New Roman" w:cs="Times New Roman"/>
          <w:sz w:val="20"/>
          <w:szCs w:val="20"/>
          <w:lang w:val="en-GB"/>
        </w:rPr>
        <w:t xml:space="preserve"> inflow from the</w:t>
      </w:r>
      <w:r w:rsidRPr="003269B4">
        <w:rPr>
          <w:rFonts w:ascii="Times New Roman" w:eastAsia="Calibri" w:hAnsi="Times New Roman" w:cs="Times New Roman"/>
          <w:sz w:val="20"/>
          <w:szCs w:val="20"/>
          <w:lang w:val="en-GB"/>
        </w:rPr>
        <w:t xml:space="preserve"> </w:t>
      </w:r>
      <w:r w:rsidR="003860FF" w:rsidRPr="003269B4">
        <w:rPr>
          <w:rFonts w:ascii="Times New Roman" w:eastAsia="Calibri" w:hAnsi="Times New Roman" w:cs="Times New Roman"/>
          <w:sz w:val="20"/>
          <w:szCs w:val="20"/>
          <w:lang w:val="en-GB"/>
        </w:rPr>
        <w:t>R</w:t>
      </w:r>
      <w:r w:rsidRPr="003269B4">
        <w:rPr>
          <w:rFonts w:ascii="Times New Roman" w:eastAsia="Calibri" w:hAnsi="Times New Roman" w:cs="Times New Roman"/>
          <w:sz w:val="20"/>
          <w:szCs w:val="20"/>
          <w:lang w:val="en-GB"/>
        </w:rPr>
        <w:t xml:space="preserve">iver Joutjoki </w:t>
      </w:r>
      <w:r w:rsidR="00530230" w:rsidRPr="003269B4">
        <w:rPr>
          <w:rFonts w:ascii="Times New Roman" w:eastAsia="Calibri" w:hAnsi="Times New Roman" w:cs="Times New Roman"/>
          <w:sz w:val="20"/>
          <w:szCs w:val="20"/>
          <w:lang w:val="en-GB"/>
        </w:rPr>
        <w:t>which receives warm</w:t>
      </w:r>
      <w:r w:rsidRPr="003269B4">
        <w:rPr>
          <w:rFonts w:ascii="Times New Roman" w:eastAsia="Calibri" w:hAnsi="Times New Roman" w:cs="Times New Roman"/>
          <w:sz w:val="20"/>
          <w:szCs w:val="20"/>
          <w:lang w:val="en-GB"/>
        </w:rPr>
        <w:t xml:space="preserve"> cooling water from a power plant. In the years without mechanical mixing and when the mixing stations were switched off before </w:t>
      </w:r>
      <w:r w:rsidR="00900FE5">
        <w:rPr>
          <w:rFonts w:ascii="Times New Roman" w:eastAsia="Calibri" w:hAnsi="Times New Roman" w:cs="Times New Roman"/>
          <w:sz w:val="20"/>
          <w:szCs w:val="20"/>
          <w:lang w:val="en-GB"/>
        </w:rPr>
        <w:t>ice-break</w:t>
      </w:r>
      <w:r w:rsidRPr="003269B4">
        <w:rPr>
          <w:rFonts w:ascii="Times New Roman" w:eastAsia="Calibri" w:hAnsi="Times New Roman" w:cs="Times New Roman"/>
          <w:sz w:val="20"/>
          <w:szCs w:val="20"/>
          <w:lang w:val="en-GB"/>
        </w:rPr>
        <w:t xml:space="preserve">, warming </w:t>
      </w:r>
      <w:r w:rsidR="00D15908" w:rsidRPr="003269B4">
        <w:rPr>
          <w:rFonts w:ascii="Times New Roman" w:eastAsia="Calibri" w:hAnsi="Times New Roman" w:cs="Times New Roman"/>
          <w:sz w:val="20"/>
          <w:szCs w:val="20"/>
          <w:lang w:val="en-GB"/>
        </w:rPr>
        <w:t xml:space="preserve">by horizontal convection </w:t>
      </w:r>
      <w:r w:rsidRPr="003269B4">
        <w:rPr>
          <w:rFonts w:ascii="Times New Roman" w:eastAsia="Calibri" w:hAnsi="Times New Roman" w:cs="Times New Roman"/>
          <w:sz w:val="20"/>
          <w:szCs w:val="20"/>
          <w:lang w:val="en-GB"/>
        </w:rPr>
        <w:t xml:space="preserve">was limited </w:t>
      </w:r>
      <w:r w:rsidR="009B7C49" w:rsidRPr="003269B4">
        <w:rPr>
          <w:rFonts w:ascii="Times New Roman" w:eastAsia="Calibri" w:hAnsi="Times New Roman" w:cs="Times New Roman"/>
          <w:sz w:val="20"/>
          <w:szCs w:val="20"/>
          <w:lang w:val="en-GB"/>
        </w:rPr>
        <w:t>to</w:t>
      </w:r>
      <w:r w:rsidR="003860FF" w:rsidRPr="003269B4">
        <w:rPr>
          <w:rFonts w:ascii="Times New Roman" w:eastAsia="Calibri" w:hAnsi="Times New Roman" w:cs="Times New Roman"/>
          <w:sz w:val="20"/>
          <w:szCs w:val="20"/>
          <w:lang w:val="en-GB"/>
        </w:rPr>
        <w:t xml:space="preserve"> the water layer</w:t>
      </w:r>
      <w:r w:rsidR="009B7C49" w:rsidRPr="003269B4">
        <w:rPr>
          <w:rFonts w:ascii="Times New Roman" w:eastAsia="Calibri" w:hAnsi="Times New Roman" w:cs="Times New Roman"/>
          <w:sz w:val="20"/>
          <w:szCs w:val="20"/>
          <w:lang w:val="en-GB"/>
        </w:rPr>
        <w:t xml:space="preserve"> </w:t>
      </w:r>
      <w:r w:rsidRPr="003269B4">
        <w:rPr>
          <w:rFonts w:ascii="Times New Roman" w:eastAsia="Calibri" w:hAnsi="Times New Roman" w:cs="Times New Roman"/>
          <w:sz w:val="20"/>
          <w:szCs w:val="20"/>
          <w:lang w:val="en-GB"/>
        </w:rPr>
        <w:t>above the chemocline.</w:t>
      </w:r>
    </w:p>
    <w:p w14:paraId="69CE686D" w14:textId="4CF1DBB2" w:rsidR="001B1FA3" w:rsidRPr="00F977DB" w:rsidRDefault="001B1FA3" w:rsidP="003269B4">
      <w:pPr>
        <w:spacing w:line="240" w:lineRule="auto"/>
        <w:jc w:val="both"/>
        <w:rPr>
          <w:rFonts w:ascii="Times New Roman" w:hAnsi="Times New Roman" w:cs="Times New Roman"/>
          <w:sz w:val="20"/>
          <w:szCs w:val="20"/>
          <w:lang w:val="en-GB"/>
        </w:rPr>
      </w:pPr>
    </w:p>
    <w:p w14:paraId="1D53AAD9" w14:textId="77777777" w:rsidR="001B1FA3" w:rsidRDefault="001B1FA3" w:rsidP="003269B4">
      <w:pPr>
        <w:spacing w:line="240" w:lineRule="auto"/>
        <w:jc w:val="both"/>
        <w:rPr>
          <w:rFonts w:ascii="Times New Roman" w:eastAsia="Calibri" w:hAnsi="Times New Roman" w:cs="Times New Roman"/>
          <w:sz w:val="20"/>
          <w:szCs w:val="20"/>
          <w:lang w:val="en-GB"/>
        </w:rPr>
        <w:sectPr w:rsidR="001B1FA3" w:rsidSect="001B1FA3">
          <w:type w:val="continuous"/>
          <w:pgSz w:w="12240" w:h="15840"/>
          <w:pgMar w:top="1440" w:right="1440" w:bottom="1440" w:left="1440" w:header="708" w:footer="708" w:gutter="0"/>
          <w:cols w:num="2" w:space="708"/>
          <w:docGrid w:linePitch="299" w:charSpace="36864"/>
        </w:sectPr>
      </w:pPr>
    </w:p>
    <w:p w14:paraId="5497DCE2" w14:textId="25D34254" w:rsidR="001B1FA3" w:rsidRDefault="001B1FA3" w:rsidP="003269B4">
      <w:pPr>
        <w:spacing w:line="240" w:lineRule="auto"/>
        <w:jc w:val="both"/>
        <w:rPr>
          <w:rFonts w:ascii="Times New Roman" w:eastAsia="Calibri" w:hAnsi="Times New Roman" w:cs="Times New Roman"/>
          <w:sz w:val="20"/>
          <w:szCs w:val="20"/>
          <w:lang w:val="en-GB"/>
        </w:rPr>
        <w:sectPr w:rsidR="001B1FA3" w:rsidSect="001B1FA3">
          <w:type w:val="continuous"/>
          <w:pgSz w:w="12240" w:h="15840"/>
          <w:pgMar w:top="1440" w:right="1440" w:bottom="1440" w:left="1440" w:header="708" w:footer="708" w:gutter="0"/>
          <w:cols w:space="708"/>
          <w:docGrid w:linePitch="299" w:charSpace="36864"/>
        </w:sectPr>
      </w:pPr>
      <w:r>
        <w:rPr>
          <w:rFonts w:ascii="Times New Roman" w:eastAsia="Calibri" w:hAnsi="Times New Roman" w:cs="Times New Roman"/>
          <w:noProof/>
          <w:sz w:val="20"/>
          <w:szCs w:val="20"/>
          <w:lang w:val="en-GB" w:eastAsia="en-GB"/>
        </w:rPr>
        <w:lastRenderedPageBreak/>
        <w:drawing>
          <wp:inline distT="0" distB="0" distL="0" distR="0" wp14:anchorId="34A44AD0" wp14:editId="5BB791A4">
            <wp:extent cx="5943600" cy="6416675"/>
            <wp:effectExtent l="0" t="0" r="0" b="317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2.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6416675"/>
                    </a:xfrm>
                    <a:prstGeom prst="rect">
                      <a:avLst/>
                    </a:prstGeom>
                  </pic:spPr>
                </pic:pic>
              </a:graphicData>
            </a:graphic>
          </wp:inline>
        </w:drawing>
      </w:r>
    </w:p>
    <w:p w14:paraId="3925BEBC" w14:textId="391E95A8" w:rsidR="00064DDF" w:rsidRPr="00064DDF" w:rsidRDefault="00064DDF" w:rsidP="003269B4">
      <w:pPr>
        <w:spacing w:line="240" w:lineRule="auto"/>
        <w:jc w:val="both"/>
        <w:rPr>
          <w:rFonts w:ascii="Times New Roman" w:hAnsi="Times New Roman" w:cs="Times New Roman"/>
          <w:sz w:val="20"/>
          <w:szCs w:val="20"/>
          <w:lang w:val="en-GB"/>
        </w:rPr>
        <w:sectPr w:rsidR="00064DDF" w:rsidRPr="00064DDF" w:rsidSect="00064DDF">
          <w:type w:val="continuous"/>
          <w:pgSz w:w="12240" w:h="15840"/>
          <w:pgMar w:top="1440" w:right="1440" w:bottom="1440" w:left="1440" w:header="708" w:footer="708" w:gutter="0"/>
          <w:cols w:space="708"/>
          <w:docGrid w:linePitch="299" w:charSpace="36864"/>
        </w:sectPr>
      </w:pPr>
      <w:r w:rsidRPr="003269B4">
        <w:rPr>
          <w:rFonts w:ascii="Times New Roman" w:hAnsi="Times New Roman" w:cs="Times New Roman"/>
          <w:sz w:val="20"/>
          <w:szCs w:val="20"/>
          <w:lang w:val="en-GB"/>
        </w:rPr>
        <w:lastRenderedPageBreak/>
        <w:t xml:space="preserve">Figure 2. Ice and snow thickness, water column heat content and Secchi-depth in Enonselkä during late winter 2007-2014. Vertical lines at “0” denote the date of </w:t>
      </w:r>
      <w:r w:rsidR="00900FE5">
        <w:rPr>
          <w:rFonts w:ascii="Times New Roman" w:hAnsi="Times New Roman" w:cs="Times New Roman"/>
          <w:sz w:val="20"/>
          <w:szCs w:val="20"/>
          <w:lang w:val="en-GB"/>
        </w:rPr>
        <w:t>ice-break</w:t>
      </w:r>
      <w:r w:rsidRPr="003269B4">
        <w:rPr>
          <w:rFonts w:ascii="Times New Roman" w:hAnsi="Times New Roman" w:cs="Times New Roman"/>
          <w:sz w:val="20"/>
          <w:szCs w:val="20"/>
          <w:lang w:val="en-GB"/>
        </w:rPr>
        <w:t xml:space="preserve">. The scale on the right y-axis in the panel of 2008 marks </w:t>
      </w:r>
      <w:r w:rsidR="005C752D">
        <w:rPr>
          <w:rFonts w:ascii="Times New Roman" w:hAnsi="Times New Roman" w:cs="Times New Roman"/>
          <w:sz w:val="20"/>
          <w:szCs w:val="20"/>
          <w:lang w:val="en-GB"/>
        </w:rPr>
        <w:t>Secchi-depths</w:t>
      </w:r>
      <w:r w:rsidRPr="003269B4">
        <w:rPr>
          <w:rFonts w:ascii="Times New Roman" w:hAnsi="Times New Roman" w:cs="Times New Roman"/>
          <w:sz w:val="20"/>
          <w:szCs w:val="20"/>
          <w:lang w:val="en-GB"/>
        </w:rPr>
        <w:t xml:space="preserve"> (m). The sudden changes in heat contents were likely due to the breaking ice. The occurrence of decreases due to melting ice fragments occurring before </w:t>
      </w:r>
      <w:r w:rsidR="00900FE5">
        <w:rPr>
          <w:rFonts w:ascii="Times New Roman" w:hAnsi="Times New Roman" w:cs="Times New Roman"/>
          <w:sz w:val="20"/>
          <w:szCs w:val="20"/>
          <w:lang w:val="en-GB"/>
        </w:rPr>
        <w:t>ice-break</w:t>
      </w:r>
      <w:r w:rsidRPr="003269B4">
        <w:rPr>
          <w:rFonts w:ascii="Times New Roman" w:hAnsi="Times New Roman" w:cs="Times New Roman"/>
          <w:sz w:val="20"/>
          <w:szCs w:val="20"/>
          <w:lang w:val="en-GB"/>
        </w:rPr>
        <w:t xml:space="preserve"> in 2007 and 2013 was likely due to the fact that ice does not disappear simultaneously everywhere in the lake.</w:t>
      </w:r>
    </w:p>
    <w:p w14:paraId="2D4C6678" w14:textId="57E99457" w:rsidR="00064DDF" w:rsidRDefault="00064DDF" w:rsidP="003269B4">
      <w:pPr>
        <w:spacing w:line="240" w:lineRule="auto"/>
        <w:jc w:val="both"/>
        <w:rPr>
          <w:rFonts w:ascii="Times New Roman" w:eastAsia="Calibri" w:hAnsi="Times New Roman" w:cs="Times New Roman"/>
          <w:sz w:val="20"/>
          <w:szCs w:val="20"/>
          <w:lang w:val="en-GB"/>
        </w:rPr>
      </w:pPr>
      <w:r>
        <w:rPr>
          <w:rFonts w:ascii="Times New Roman" w:eastAsia="Calibri" w:hAnsi="Times New Roman" w:cs="Times New Roman"/>
          <w:noProof/>
          <w:sz w:val="20"/>
          <w:szCs w:val="20"/>
          <w:lang w:val="en-GB" w:eastAsia="en-GB"/>
        </w:rPr>
        <w:lastRenderedPageBreak/>
        <w:drawing>
          <wp:inline distT="0" distB="0" distL="0" distR="0" wp14:anchorId="36ECAF50" wp14:editId="00E0761F">
            <wp:extent cx="2747010" cy="1738630"/>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3.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7010" cy="1738630"/>
                    </a:xfrm>
                    <a:prstGeom prst="rect">
                      <a:avLst/>
                    </a:prstGeom>
                  </pic:spPr>
                </pic:pic>
              </a:graphicData>
            </a:graphic>
          </wp:inline>
        </w:drawing>
      </w:r>
    </w:p>
    <w:p w14:paraId="7188CB31" w14:textId="0A30B366" w:rsidR="00064DDF" w:rsidRDefault="00064DDF" w:rsidP="00064DDF">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 xml:space="preserve">Figure 3. Relationship between the increase in heat content of Enonselkä during the under-ice convection period and the observed maximum thickness of ice and snow cover during the six weeks before </w:t>
      </w:r>
      <w:r w:rsidR="00900FE5">
        <w:rPr>
          <w:rFonts w:ascii="Times New Roman" w:hAnsi="Times New Roman" w:cs="Times New Roman"/>
          <w:sz w:val="20"/>
          <w:szCs w:val="20"/>
          <w:lang w:val="en-GB"/>
        </w:rPr>
        <w:t>ice-break</w:t>
      </w:r>
      <w:r w:rsidRPr="003269B4">
        <w:rPr>
          <w:rFonts w:ascii="Times New Roman" w:hAnsi="Times New Roman" w:cs="Times New Roman"/>
          <w:sz w:val="20"/>
          <w:szCs w:val="20"/>
          <w:lang w:val="en-GB"/>
        </w:rPr>
        <w:t xml:space="preserve"> (R</w:t>
      </w:r>
      <w:r w:rsidRPr="003269B4">
        <w:rPr>
          <w:rFonts w:ascii="Times New Roman" w:hAnsi="Times New Roman" w:cs="Times New Roman"/>
          <w:kern w:val="24"/>
          <w:sz w:val="20"/>
          <w:szCs w:val="20"/>
          <w:vertAlign w:val="superscript"/>
          <w:lang w:val="en-GB"/>
        </w:rPr>
        <w:t>2</w:t>
      </w:r>
      <w:r w:rsidRPr="003269B4">
        <w:rPr>
          <w:rFonts w:ascii="Times New Roman" w:hAnsi="Times New Roman" w:cs="Times New Roman"/>
          <w:sz w:val="20"/>
          <w:szCs w:val="20"/>
          <w:lang w:val="en-GB"/>
        </w:rPr>
        <w:t xml:space="preserve"> = 0.94).</w:t>
      </w:r>
    </w:p>
    <w:p w14:paraId="32D2F21E" w14:textId="77777777" w:rsidR="003F3DAA" w:rsidRPr="003269B4" w:rsidRDefault="003F3DAA" w:rsidP="00064DDF">
      <w:pPr>
        <w:spacing w:line="240" w:lineRule="auto"/>
        <w:jc w:val="both"/>
        <w:rPr>
          <w:rFonts w:ascii="Times New Roman" w:hAnsi="Times New Roman" w:cs="Times New Roman"/>
          <w:sz w:val="20"/>
          <w:szCs w:val="20"/>
          <w:lang w:val="en-GB"/>
        </w:rPr>
      </w:pPr>
    </w:p>
    <w:p w14:paraId="2F38D99A" w14:textId="1AB9B922" w:rsidR="005115C2" w:rsidRPr="003269B4" w:rsidRDefault="006F27F0" w:rsidP="003269B4">
      <w:pPr>
        <w:spacing w:line="240" w:lineRule="auto"/>
        <w:jc w:val="both"/>
        <w:rPr>
          <w:rFonts w:ascii="Times New Roman" w:eastAsia="Calibri" w:hAnsi="Times New Roman" w:cs="Times New Roman"/>
          <w:sz w:val="20"/>
          <w:szCs w:val="20"/>
          <w:lang w:val="en-GB"/>
        </w:rPr>
      </w:pPr>
      <w:r w:rsidRPr="003269B4">
        <w:rPr>
          <w:rFonts w:ascii="Times New Roman" w:eastAsia="Calibri" w:hAnsi="Times New Roman" w:cs="Times New Roman"/>
          <w:sz w:val="20"/>
          <w:szCs w:val="20"/>
          <w:lang w:val="en-GB"/>
        </w:rPr>
        <w:t>In March</w:t>
      </w:r>
      <w:r w:rsidR="00493933" w:rsidRPr="003269B4">
        <w:rPr>
          <w:rFonts w:ascii="Times New Roman" w:eastAsia="Calibri" w:hAnsi="Times New Roman" w:cs="Times New Roman"/>
          <w:sz w:val="20"/>
          <w:szCs w:val="20"/>
          <w:lang w:val="en-GB"/>
        </w:rPr>
        <w:t xml:space="preserve"> 2007</w:t>
      </w:r>
      <w:r w:rsidRPr="003269B4">
        <w:rPr>
          <w:rFonts w:ascii="Times New Roman" w:eastAsia="Calibri" w:hAnsi="Times New Roman" w:cs="Times New Roman"/>
          <w:sz w:val="20"/>
          <w:szCs w:val="20"/>
          <w:lang w:val="en-GB"/>
        </w:rPr>
        <w:t xml:space="preserve"> </w:t>
      </w:r>
      <w:r w:rsidR="007211F9" w:rsidRPr="003269B4">
        <w:rPr>
          <w:rFonts w:ascii="Times New Roman" w:eastAsia="Calibri" w:hAnsi="Times New Roman" w:cs="Times New Roman"/>
          <w:sz w:val="20"/>
          <w:szCs w:val="20"/>
          <w:lang w:val="en-GB"/>
        </w:rPr>
        <w:t>and</w:t>
      </w:r>
      <w:r w:rsidR="00303214" w:rsidRPr="003269B4">
        <w:rPr>
          <w:rFonts w:ascii="Times New Roman" w:eastAsia="Calibri" w:hAnsi="Times New Roman" w:cs="Times New Roman"/>
          <w:sz w:val="20"/>
          <w:szCs w:val="20"/>
          <w:lang w:val="en-GB"/>
        </w:rPr>
        <w:t xml:space="preserve"> </w:t>
      </w:r>
      <w:r w:rsidR="007211F9" w:rsidRPr="003269B4">
        <w:rPr>
          <w:rFonts w:ascii="Times New Roman" w:eastAsia="Calibri" w:hAnsi="Times New Roman" w:cs="Times New Roman"/>
          <w:sz w:val="20"/>
          <w:szCs w:val="20"/>
          <w:lang w:val="en-GB"/>
        </w:rPr>
        <w:t>2008</w:t>
      </w:r>
      <w:r w:rsidR="003860FF" w:rsidRPr="003269B4">
        <w:rPr>
          <w:rFonts w:ascii="Times New Roman" w:eastAsia="Calibri" w:hAnsi="Times New Roman" w:cs="Times New Roman"/>
          <w:sz w:val="20"/>
          <w:szCs w:val="20"/>
          <w:lang w:val="en-GB"/>
        </w:rPr>
        <w:t>,</w:t>
      </w:r>
      <w:r w:rsidR="007211F9" w:rsidRPr="003269B4">
        <w:rPr>
          <w:rFonts w:ascii="Times New Roman" w:eastAsia="Calibri" w:hAnsi="Times New Roman" w:cs="Times New Roman"/>
          <w:sz w:val="20"/>
          <w:szCs w:val="20"/>
          <w:lang w:val="en-GB"/>
        </w:rPr>
        <w:t xml:space="preserve"> </w:t>
      </w:r>
      <w:r w:rsidRPr="003269B4">
        <w:rPr>
          <w:rFonts w:ascii="Times New Roman" w:eastAsia="Calibri" w:hAnsi="Times New Roman" w:cs="Times New Roman"/>
          <w:sz w:val="20"/>
          <w:szCs w:val="20"/>
          <w:lang w:val="en-GB"/>
        </w:rPr>
        <w:t xml:space="preserve">oxygen concentration </w:t>
      </w:r>
      <w:r w:rsidR="00530230" w:rsidRPr="003269B4">
        <w:rPr>
          <w:rFonts w:ascii="Times New Roman" w:eastAsia="Calibri" w:hAnsi="Times New Roman" w:cs="Times New Roman"/>
          <w:sz w:val="20"/>
          <w:szCs w:val="20"/>
          <w:lang w:val="en-GB"/>
        </w:rPr>
        <w:t xml:space="preserve">at 30 </w:t>
      </w:r>
      <w:r w:rsidR="007211F9" w:rsidRPr="003269B4">
        <w:rPr>
          <w:rFonts w:ascii="Times New Roman" w:eastAsia="Calibri" w:hAnsi="Times New Roman" w:cs="Times New Roman"/>
          <w:sz w:val="20"/>
          <w:szCs w:val="20"/>
          <w:lang w:val="en-GB"/>
        </w:rPr>
        <w:t>m depth</w:t>
      </w:r>
      <w:r w:rsidRPr="003269B4">
        <w:rPr>
          <w:rFonts w:ascii="Times New Roman" w:eastAsia="Calibri" w:hAnsi="Times New Roman" w:cs="Times New Roman"/>
          <w:sz w:val="20"/>
          <w:szCs w:val="20"/>
          <w:lang w:val="en-GB"/>
        </w:rPr>
        <w:t xml:space="preserve"> was 4 g m</w:t>
      </w:r>
      <w:r w:rsidRPr="003269B4">
        <w:rPr>
          <w:rFonts w:ascii="Times New Roman" w:eastAsia="Calibri" w:hAnsi="Times New Roman" w:cs="Times New Roman"/>
          <w:sz w:val="20"/>
          <w:szCs w:val="20"/>
          <w:vertAlign w:val="superscript"/>
          <w:lang w:val="en-GB"/>
        </w:rPr>
        <w:t>-3</w:t>
      </w:r>
      <w:r w:rsidR="00493933" w:rsidRPr="003269B4">
        <w:rPr>
          <w:rFonts w:ascii="Times New Roman" w:eastAsia="Calibri" w:hAnsi="Times New Roman" w:cs="Times New Roman"/>
          <w:sz w:val="20"/>
          <w:szCs w:val="20"/>
          <w:lang w:val="en-GB"/>
        </w:rPr>
        <w:t xml:space="preserve"> and </w:t>
      </w:r>
      <w:r w:rsidRPr="003269B4">
        <w:rPr>
          <w:rFonts w:ascii="Times New Roman" w:eastAsia="Calibri" w:hAnsi="Times New Roman" w:cs="Times New Roman"/>
          <w:sz w:val="20"/>
          <w:szCs w:val="20"/>
          <w:lang w:val="en-GB"/>
        </w:rPr>
        <w:t>2 g m</w:t>
      </w:r>
      <w:r w:rsidRPr="003269B4">
        <w:rPr>
          <w:rFonts w:ascii="Times New Roman" w:eastAsia="Calibri" w:hAnsi="Times New Roman" w:cs="Times New Roman"/>
          <w:sz w:val="20"/>
          <w:szCs w:val="20"/>
          <w:vertAlign w:val="superscript"/>
          <w:lang w:val="en-GB"/>
        </w:rPr>
        <w:t>-3</w:t>
      </w:r>
      <w:r w:rsidR="007211F9" w:rsidRPr="003269B4">
        <w:rPr>
          <w:rFonts w:ascii="Times New Roman" w:eastAsia="Calibri" w:hAnsi="Times New Roman" w:cs="Times New Roman"/>
          <w:sz w:val="20"/>
          <w:szCs w:val="20"/>
          <w:lang w:val="en-GB"/>
        </w:rPr>
        <w:t xml:space="preserve">, respectively (more details </w:t>
      </w:r>
      <w:r w:rsidR="00496CE1" w:rsidRPr="003269B4">
        <w:rPr>
          <w:rFonts w:ascii="Times New Roman" w:eastAsia="Calibri" w:hAnsi="Times New Roman" w:cs="Times New Roman"/>
          <w:sz w:val="20"/>
          <w:szCs w:val="20"/>
          <w:lang w:val="en-GB"/>
        </w:rPr>
        <w:t xml:space="preserve">in </w:t>
      </w:r>
      <w:r w:rsidR="00271EFF" w:rsidRPr="003269B4">
        <w:rPr>
          <w:rFonts w:ascii="Times New Roman" w:eastAsia="Calibri" w:hAnsi="Times New Roman" w:cs="Times New Roman"/>
          <w:sz w:val="20"/>
          <w:szCs w:val="20"/>
          <w:lang w:val="en-GB"/>
        </w:rPr>
        <w:t>Salmi et al. 2014b</w:t>
      </w:r>
      <w:r w:rsidR="00F866D5" w:rsidRPr="003269B4">
        <w:rPr>
          <w:rFonts w:ascii="Times New Roman" w:eastAsia="Calibri" w:hAnsi="Times New Roman" w:cs="Times New Roman"/>
          <w:sz w:val="20"/>
          <w:szCs w:val="20"/>
          <w:lang w:val="en-GB"/>
        </w:rPr>
        <w:t>)</w:t>
      </w:r>
      <w:r w:rsidR="008E4BB8" w:rsidRPr="003269B4">
        <w:rPr>
          <w:rFonts w:ascii="Times New Roman" w:eastAsia="Calibri" w:hAnsi="Times New Roman" w:cs="Times New Roman"/>
          <w:sz w:val="20"/>
          <w:szCs w:val="20"/>
          <w:lang w:val="en-GB"/>
        </w:rPr>
        <w:t>,</w:t>
      </w:r>
      <w:r w:rsidR="007211F9" w:rsidRPr="003269B4">
        <w:rPr>
          <w:rFonts w:ascii="Times New Roman" w:eastAsia="Calibri" w:hAnsi="Times New Roman" w:cs="Times New Roman"/>
          <w:sz w:val="20"/>
          <w:szCs w:val="20"/>
          <w:lang w:val="en-GB"/>
        </w:rPr>
        <w:t xml:space="preserve"> while</w:t>
      </w:r>
      <w:r w:rsidR="00457012" w:rsidRPr="003269B4">
        <w:rPr>
          <w:rFonts w:ascii="Times New Roman" w:eastAsia="Calibri" w:hAnsi="Times New Roman" w:cs="Times New Roman"/>
          <w:sz w:val="20"/>
          <w:szCs w:val="20"/>
          <w:lang w:val="en-GB"/>
        </w:rPr>
        <w:t xml:space="preserve"> </w:t>
      </w:r>
      <w:r w:rsidR="00530230" w:rsidRPr="003269B4">
        <w:rPr>
          <w:rFonts w:ascii="Times New Roman" w:eastAsia="Calibri" w:hAnsi="Times New Roman" w:cs="Times New Roman"/>
          <w:sz w:val="20"/>
          <w:szCs w:val="20"/>
          <w:lang w:val="en-GB"/>
        </w:rPr>
        <w:t>i</w:t>
      </w:r>
      <w:r w:rsidR="00457012" w:rsidRPr="003269B4">
        <w:rPr>
          <w:rFonts w:ascii="Times New Roman" w:eastAsia="Calibri" w:hAnsi="Times New Roman" w:cs="Times New Roman"/>
          <w:sz w:val="20"/>
          <w:szCs w:val="20"/>
          <w:lang w:val="en-GB"/>
        </w:rPr>
        <w:t xml:space="preserve">n </w:t>
      </w:r>
      <w:r w:rsidR="002D5956" w:rsidRPr="003269B4">
        <w:rPr>
          <w:rFonts w:ascii="Times New Roman" w:eastAsia="Calibri" w:hAnsi="Times New Roman" w:cs="Times New Roman"/>
          <w:sz w:val="20"/>
          <w:szCs w:val="20"/>
          <w:lang w:val="en-GB"/>
        </w:rPr>
        <w:t xml:space="preserve">late winter </w:t>
      </w:r>
      <w:r w:rsidR="002706A2" w:rsidRPr="003269B4">
        <w:rPr>
          <w:rFonts w:ascii="Times New Roman" w:eastAsia="Calibri" w:hAnsi="Times New Roman" w:cs="Times New Roman"/>
          <w:sz w:val="20"/>
          <w:szCs w:val="20"/>
          <w:lang w:val="en-GB"/>
        </w:rPr>
        <w:t xml:space="preserve">2009 </w:t>
      </w:r>
      <w:r w:rsidR="00685574" w:rsidRPr="003269B4">
        <w:rPr>
          <w:rFonts w:ascii="Times New Roman" w:eastAsia="Calibri" w:hAnsi="Times New Roman" w:cs="Times New Roman"/>
          <w:sz w:val="20"/>
          <w:szCs w:val="20"/>
          <w:lang w:val="en-GB"/>
        </w:rPr>
        <w:t xml:space="preserve">anoxia developed </w:t>
      </w:r>
      <w:r w:rsidR="00FE20EA" w:rsidRPr="003269B4">
        <w:rPr>
          <w:rFonts w:ascii="Times New Roman" w:eastAsia="Calibri" w:hAnsi="Times New Roman" w:cs="Times New Roman"/>
          <w:sz w:val="20"/>
          <w:szCs w:val="20"/>
          <w:lang w:val="en-GB"/>
        </w:rPr>
        <w:t xml:space="preserve">below the chemocline </w:t>
      </w:r>
      <w:r w:rsidR="008E4BB8" w:rsidRPr="003269B4">
        <w:rPr>
          <w:rFonts w:ascii="Times New Roman" w:eastAsia="Calibri" w:hAnsi="Times New Roman" w:cs="Times New Roman"/>
          <w:sz w:val="20"/>
          <w:szCs w:val="20"/>
          <w:lang w:val="en-GB"/>
        </w:rPr>
        <w:t xml:space="preserve">at around 25 m depth </w:t>
      </w:r>
      <w:r w:rsidR="00FE20EA" w:rsidRPr="003269B4">
        <w:rPr>
          <w:rFonts w:ascii="Times New Roman" w:eastAsia="Calibri" w:hAnsi="Times New Roman" w:cs="Times New Roman"/>
          <w:sz w:val="20"/>
          <w:szCs w:val="20"/>
          <w:lang w:val="en-GB"/>
        </w:rPr>
        <w:t>(</w:t>
      </w:r>
      <w:r w:rsidR="00C15664" w:rsidRPr="003269B4">
        <w:rPr>
          <w:rFonts w:ascii="Times New Roman" w:eastAsia="Calibri" w:hAnsi="Times New Roman" w:cs="Times New Roman"/>
          <w:sz w:val="20"/>
          <w:szCs w:val="20"/>
          <w:lang w:val="en-GB"/>
        </w:rPr>
        <w:t>Fig</w:t>
      </w:r>
      <w:r w:rsidR="00FE20EA" w:rsidRPr="003269B4">
        <w:rPr>
          <w:rFonts w:ascii="Times New Roman" w:eastAsia="Calibri" w:hAnsi="Times New Roman" w:cs="Times New Roman"/>
          <w:sz w:val="20"/>
          <w:szCs w:val="20"/>
          <w:lang w:val="en-GB"/>
        </w:rPr>
        <w:t>. 4</w:t>
      </w:r>
      <w:r w:rsidR="002706A2" w:rsidRPr="003269B4">
        <w:rPr>
          <w:rFonts w:ascii="Times New Roman" w:eastAsia="Calibri" w:hAnsi="Times New Roman" w:cs="Times New Roman"/>
          <w:sz w:val="20"/>
          <w:szCs w:val="20"/>
          <w:lang w:val="en-GB"/>
        </w:rPr>
        <w:t>)</w:t>
      </w:r>
      <w:r w:rsidR="007211F9" w:rsidRPr="003269B4">
        <w:rPr>
          <w:rFonts w:ascii="Times New Roman" w:eastAsia="Calibri" w:hAnsi="Times New Roman" w:cs="Times New Roman"/>
          <w:sz w:val="20"/>
          <w:szCs w:val="20"/>
          <w:lang w:val="en-GB"/>
        </w:rPr>
        <w:t>.</w:t>
      </w:r>
      <w:r w:rsidR="002706A2" w:rsidRPr="003269B4">
        <w:rPr>
          <w:rFonts w:ascii="Times New Roman" w:eastAsia="Calibri" w:hAnsi="Times New Roman" w:cs="Times New Roman"/>
          <w:sz w:val="20"/>
          <w:szCs w:val="20"/>
          <w:lang w:val="en-GB"/>
        </w:rPr>
        <w:t xml:space="preserve"> </w:t>
      </w:r>
      <w:r w:rsidR="00CA0913" w:rsidRPr="003269B4">
        <w:rPr>
          <w:rFonts w:ascii="Times New Roman" w:eastAsia="Calibri" w:hAnsi="Times New Roman" w:cs="Times New Roman"/>
          <w:sz w:val="20"/>
          <w:szCs w:val="20"/>
          <w:lang w:val="en-GB"/>
        </w:rPr>
        <w:t>In</w:t>
      </w:r>
      <w:r w:rsidR="003860FF" w:rsidRPr="003269B4">
        <w:rPr>
          <w:rFonts w:ascii="Times New Roman" w:eastAsia="Calibri" w:hAnsi="Times New Roman" w:cs="Times New Roman"/>
          <w:sz w:val="20"/>
          <w:szCs w:val="20"/>
          <w:lang w:val="en-GB"/>
        </w:rPr>
        <w:t xml:space="preserve"> contrast</w:t>
      </w:r>
      <w:r w:rsidR="002531BA" w:rsidRPr="003269B4">
        <w:rPr>
          <w:rFonts w:ascii="Times New Roman" w:eastAsia="Calibri" w:hAnsi="Times New Roman" w:cs="Times New Roman"/>
          <w:sz w:val="20"/>
          <w:szCs w:val="20"/>
          <w:lang w:val="en-GB"/>
        </w:rPr>
        <w:t>, during mechanical mixing,</w:t>
      </w:r>
      <w:r w:rsidR="00685574" w:rsidRPr="003269B4">
        <w:rPr>
          <w:rFonts w:ascii="Times New Roman" w:eastAsia="Calibri" w:hAnsi="Times New Roman" w:cs="Times New Roman"/>
          <w:sz w:val="20"/>
          <w:szCs w:val="20"/>
          <w:lang w:val="en-GB"/>
        </w:rPr>
        <w:t xml:space="preserve"> </w:t>
      </w:r>
      <w:r w:rsidR="00D15024" w:rsidRPr="003269B4">
        <w:rPr>
          <w:rFonts w:ascii="Times New Roman" w:eastAsia="Calibri" w:hAnsi="Times New Roman" w:cs="Times New Roman"/>
          <w:sz w:val="20"/>
          <w:szCs w:val="20"/>
          <w:lang w:val="en-GB"/>
        </w:rPr>
        <w:t>t</w:t>
      </w:r>
      <w:r w:rsidR="002706A2" w:rsidRPr="003269B4">
        <w:rPr>
          <w:rFonts w:ascii="Times New Roman" w:eastAsia="Calibri" w:hAnsi="Times New Roman" w:cs="Times New Roman"/>
          <w:sz w:val="20"/>
          <w:szCs w:val="20"/>
          <w:lang w:val="en-GB"/>
        </w:rPr>
        <w:t xml:space="preserve">he </w:t>
      </w:r>
      <w:r w:rsidR="00685574" w:rsidRPr="003269B4">
        <w:rPr>
          <w:rFonts w:ascii="Times New Roman" w:eastAsia="Calibri" w:hAnsi="Times New Roman" w:cs="Times New Roman"/>
          <w:sz w:val="20"/>
          <w:szCs w:val="20"/>
          <w:lang w:val="en-GB"/>
        </w:rPr>
        <w:t xml:space="preserve">whole </w:t>
      </w:r>
      <w:r w:rsidR="002706A2" w:rsidRPr="003269B4">
        <w:rPr>
          <w:rFonts w:ascii="Times New Roman" w:eastAsia="Calibri" w:hAnsi="Times New Roman" w:cs="Times New Roman"/>
          <w:sz w:val="20"/>
          <w:szCs w:val="20"/>
          <w:lang w:val="en-GB"/>
        </w:rPr>
        <w:t xml:space="preserve">water column </w:t>
      </w:r>
      <w:r w:rsidR="00685574" w:rsidRPr="003269B4">
        <w:rPr>
          <w:rFonts w:ascii="Times New Roman" w:eastAsia="Calibri" w:hAnsi="Times New Roman" w:cs="Times New Roman"/>
          <w:sz w:val="20"/>
          <w:szCs w:val="20"/>
          <w:lang w:val="en-GB"/>
        </w:rPr>
        <w:t xml:space="preserve">remained </w:t>
      </w:r>
      <w:r w:rsidR="002706A2" w:rsidRPr="003269B4">
        <w:rPr>
          <w:rFonts w:ascii="Times New Roman" w:eastAsia="Calibri" w:hAnsi="Times New Roman" w:cs="Times New Roman"/>
          <w:sz w:val="20"/>
          <w:szCs w:val="20"/>
          <w:lang w:val="en-GB"/>
        </w:rPr>
        <w:t>well oxygenated</w:t>
      </w:r>
      <w:r w:rsidR="00195299" w:rsidRPr="003269B4">
        <w:rPr>
          <w:rFonts w:ascii="Times New Roman" w:eastAsia="Calibri" w:hAnsi="Times New Roman" w:cs="Times New Roman"/>
          <w:sz w:val="20"/>
          <w:szCs w:val="20"/>
          <w:lang w:val="en-GB"/>
        </w:rPr>
        <w:t xml:space="preserve"> (&gt; 6 g m</w:t>
      </w:r>
      <w:r w:rsidR="00195299" w:rsidRPr="003269B4">
        <w:rPr>
          <w:rFonts w:ascii="Times New Roman" w:eastAsia="Calibri" w:hAnsi="Times New Roman" w:cs="Times New Roman"/>
          <w:kern w:val="24"/>
          <w:sz w:val="20"/>
          <w:szCs w:val="20"/>
          <w:vertAlign w:val="superscript"/>
          <w:lang w:val="en-GB"/>
        </w:rPr>
        <w:t>-3</w:t>
      </w:r>
      <w:r w:rsidR="00195299" w:rsidRPr="003269B4">
        <w:rPr>
          <w:rFonts w:ascii="Times New Roman" w:eastAsia="Calibri" w:hAnsi="Times New Roman" w:cs="Times New Roman"/>
          <w:sz w:val="20"/>
          <w:szCs w:val="20"/>
          <w:lang w:val="en-GB"/>
        </w:rPr>
        <w:t>)</w:t>
      </w:r>
      <w:r w:rsidR="00CA0913" w:rsidRPr="003269B4">
        <w:rPr>
          <w:rFonts w:ascii="Times New Roman" w:eastAsia="Calibri" w:hAnsi="Times New Roman" w:cs="Times New Roman"/>
          <w:sz w:val="20"/>
          <w:szCs w:val="20"/>
          <w:lang w:val="en-GB"/>
        </w:rPr>
        <w:t xml:space="preserve"> through</w:t>
      </w:r>
      <w:r w:rsidR="00491675" w:rsidRPr="003269B4">
        <w:rPr>
          <w:rFonts w:ascii="Times New Roman" w:eastAsia="Calibri" w:hAnsi="Times New Roman" w:cs="Times New Roman"/>
          <w:sz w:val="20"/>
          <w:szCs w:val="20"/>
          <w:lang w:val="en-GB"/>
        </w:rPr>
        <w:t xml:space="preserve"> the</w:t>
      </w:r>
      <w:r w:rsidR="00CA0913" w:rsidRPr="003269B4">
        <w:rPr>
          <w:rFonts w:ascii="Times New Roman" w:eastAsia="Calibri" w:hAnsi="Times New Roman" w:cs="Times New Roman"/>
          <w:sz w:val="20"/>
          <w:szCs w:val="20"/>
          <w:lang w:val="en-GB"/>
        </w:rPr>
        <w:t xml:space="preserve"> winter</w:t>
      </w:r>
      <w:r w:rsidR="0041562B" w:rsidRPr="003269B4">
        <w:rPr>
          <w:rFonts w:ascii="Times New Roman" w:eastAsia="Calibri" w:hAnsi="Times New Roman" w:cs="Times New Roman"/>
          <w:sz w:val="20"/>
          <w:szCs w:val="20"/>
          <w:lang w:val="en-GB"/>
        </w:rPr>
        <w:t>.</w:t>
      </w:r>
      <w:r w:rsidR="004F6628" w:rsidRPr="003269B4">
        <w:rPr>
          <w:rFonts w:ascii="Times New Roman" w:eastAsia="Calibri" w:hAnsi="Times New Roman" w:cs="Times New Roman"/>
          <w:sz w:val="20"/>
          <w:szCs w:val="20"/>
          <w:lang w:val="en-GB"/>
        </w:rPr>
        <w:t xml:space="preserve"> </w:t>
      </w:r>
      <w:r w:rsidR="00B20CBB" w:rsidRPr="003269B4">
        <w:rPr>
          <w:rFonts w:ascii="Times New Roman" w:eastAsia="Calibri" w:hAnsi="Times New Roman" w:cs="Times New Roman"/>
          <w:sz w:val="20"/>
          <w:szCs w:val="20"/>
          <w:lang w:val="en-GB"/>
        </w:rPr>
        <w:t xml:space="preserve">Oxygen </w:t>
      </w:r>
      <w:r w:rsidR="007D2027" w:rsidRPr="003269B4">
        <w:rPr>
          <w:rFonts w:ascii="Times New Roman" w:eastAsia="Calibri" w:hAnsi="Times New Roman" w:cs="Times New Roman"/>
          <w:sz w:val="20"/>
          <w:szCs w:val="20"/>
          <w:lang w:val="en-GB"/>
        </w:rPr>
        <w:t xml:space="preserve">measurements </w:t>
      </w:r>
      <w:r w:rsidR="00B20CBB" w:rsidRPr="003269B4">
        <w:rPr>
          <w:rFonts w:ascii="Times New Roman" w:eastAsia="Calibri" w:hAnsi="Times New Roman" w:cs="Times New Roman"/>
          <w:sz w:val="20"/>
          <w:szCs w:val="20"/>
          <w:lang w:val="en-GB"/>
        </w:rPr>
        <w:t xml:space="preserve">before the beginning of convection indicated that </w:t>
      </w:r>
      <w:r w:rsidR="00CA0913" w:rsidRPr="003269B4">
        <w:rPr>
          <w:rFonts w:ascii="Times New Roman" w:eastAsia="Calibri" w:hAnsi="Times New Roman" w:cs="Times New Roman"/>
          <w:sz w:val="20"/>
          <w:szCs w:val="20"/>
          <w:lang w:val="en-GB"/>
        </w:rPr>
        <w:t xml:space="preserve">the </w:t>
      </w:r>
      <w:r w:rsidR="00B20CBB" w:rsidRPr="003269B4">
        <w:rPr>
          <w:rFonts w:ascii="Times New Roman" w:eastAsia="Calibri" w:hAnsi="Times New Roman" w:cs="Times New Roman"/>
          <w:sz w:val="20"/>
          <w:szCs w:val="20"/>
          <w:lang w:val="en-GB"/>
        </w:rPr>
        <w:t>e</w:t>
      </w:r>
      <w:r w:rsidR="00241DF4" w:rsidRPr="003269B4">
        <w:rPr>
          <w:rFonts w:ascii="Times New Roman" w:eastAsia="Calibri" w:hAnsi="Times New Roman" w:cs="Times New Roman"/>
          <w:sz w:val="20"/>
          <w:szCs w:val="20"/>
          <w:lang w:val="en-GB"/>
        </w:rPr>
        <w:t>ffect of the mixing station</w:t>
      </w:r>
      <w:r w:rsidR="00B20CBB" w:rsidRPr="003269B4">
        <w:rPr>
          <w:rFonts w:ascii="Times New Roman" w:eastAsia="Calibri" w:hAnsi="Times New Roman" w:cs="Times New Roman"/>
          <w:sz w:val="20"/>
          <w:szCs w:val="20"/>
          <w:lang w:val="en-GB"/>
        </w:rPr>
        <w:t>s</w:t>
      </w:r>
      <w:r w:rsidR="00241DF4" w:rsidRPr="003269B4">
        <w:rPr>
          <w:rFonts w:ascii="Times New Roman" w:eastAsia="Calibri" w:hAnsi="Times New Roman" w:cs="Times New Roman"/>
          <w:sz w:val="20"/>
          <w:szCs w:val="20"/>
          <w:lang w:val="en-GB"/>
        </w:rPr>
        <w:t xml:space="preserve"> spread across the basin (</w:t>
      </w:r>
      <w:r w:rsidR="00C15664" w:rsidRPr="003269B4">
        <w:rPr>
          <w:rFonts w:ascii="Times New Roman" w:eastAsia="Calibri" w:hAnsi="Times New Roman" w:cs="Times New Roman"/>
          <w:sz w:val="20"/>
          <w:szCs w:val="20"/>
          <w:lang w:val="en-GB"/>
        </w:rPr>
        <w:t>Fig</w:t>
      </w:r>
      <w:r w:rsidR="00241DF4" w:rsidRPr="003269B4">
        <w:rPr>
          <w:rFonts w:ascii="Times New Roman" w:eastAsia="Calibri" w:hAnsi="Times New Roman" w:cs="Times New Roman"/>
          <w:sz w:val="20"/>
          <w:szCs w:val="20"/>
          <w:lang w:val="en-GB"/>
        </w:rPr>
        <w:t>.</w:t>
      </w:r>
      <w:r w:rsidR="000D445E" w:rsidRPr="003269B4">
        <w:rPr>
          <w:rFonts w:ascii="Times New Roman" w:eastAsia="Calibri" w:hAnsi="Times New Roman" w:cs="Times New Roman"/>
          <w:sz w:val="20"/>
          <w:szCs w:val="20"/>
          <w:lang w:val="en-GB"/>
        </w:rPr>
        <w:t xml:space="preserve"> </w:t>
      </w:r>
      <w:r w:rsidR="00241DF4" w:rsidRPr="003269B4">
        <w:rPr>
          <w:rFonts w:ascii="Times New Roman" w:eastAsia="Calibri" w:hAnsi="Times New Roman" w:cs="Times New Roman"/>
          <w:sz w:val="20"/>
          <w:szCs w:val="20"/>
          <w:lang w:val="en-GB"/>
        </w:rPr>
        <w:t>5)</w:t>
      </w:r>
      <w:r w:rsidR="00777A51" w:rsidRPr="003269B4">
        <w:rPr>
          <w:rFonts w:ascii="Times New Roman" w:eastAsia="Calibri" w:hAnsi="Times New Roman" w:cs="Times New Roman"/>
          <w:sz w:val="20"/>
          <w:szCs w:val="20"/>
          <w:lang w:val="en-GB"/>
        </w:rPr>
        <w:t xml:space="preserve"> so that</w:t>
      </w:r>
      <w:r w:rsidR="00241DF4" w:rsidRPr="003269B4">
        <w:rPr>
          <w:rFonts w:ascii="Times New Roman" w:eastAsia="Calibri" w:hAnsi="Times New Roman" w:cs="Times New Roman"/>
          <w:sz w:val="20"/>
          <w:szCs w:val="20"/>
          <w:lang w:val="en-GB"/>
        </w:rPr>
        <w:t xml:space="preserve"> </w:t>
      </w:r>
      <w:r w:rsidR="00777A51" w:rsidRPr="003269B4">
        <w:rPr>
          <w:rFonts w:ascii="Times New Roman" w:eastAsia="Calibri" w:hAnsi="Times New Roman" w:cs="Times New Roman"/>
          <w:sz w:val="20"/>
          <w:szCs w:val="20"/>
          <w:lang w:val="en-GB"/>
        </w:rPr>
        <w:t xml:space="preserve">only </w:t>
      </w:r>
      <w:r w:rsidR="00FF0B44" w:rsidRPr="003269B4">
        <w:rPr>
          <w:rFonts w:ascii="Times New Roman" w:eastAsia="Calibri" w:hAnsi="Times New Roman" w:cs="Times New Roman"/>
          <w:sz w:val="20"/>
          <w:szCs w:val="20"/>
          <w:lang w:val="en-GB"/>
        </w:rPr>
        <w:t xml:space="preserve">the </w:t>
      </w:r>
      <w:r w:rsidR="00241DF4" w:rsidRPr="003269B4">
        <w:rPr>
          <w:rFonts w:ascii="Times New Roman" w:eastAsia="Calibri" w:hAnsi="Times New Roman" w:cs="Times New Roman"/>
          <w:sz w:val="20"/>
          <w:szCs w:val="20"/>
          <w:lang w:val="en-GB"/>
        </w:rPr>
        <w:t>deeps behind shallow sills</w:t>
      </w:r>
      <w:r w:rsidR="00CA0913" w:rsidRPr="003269B4">
        <w:rPr>
          <w:rFonts w:ascii="Times New Roman" w:eastAsia="Calibri" w:hAnsi="Times New Roman" w:cs="Times New Roman"/>
          <w:sz w:val="20"/>
          <w:szCs w:val="20"/>
          <w:lang w:val="en-GB"/>
        </w:rPr>
        <w:t xml:space="preserve"> remained unaffected</w:t>
      </w:r>
      <w:r w:rsidR="00241DF4" w:rsidRPr="003269B4">
        <w:rPr>
          <w:rFonts w:ascii="Times New Roman" w:eastAsia="Calibri" w:hAnsi="Times New Roman" w:cs="Times New Roman"/>
          <w:sz w:val="20"/>
          <w:szCs w:val="20"/>
          <w:lang w:val="en-GB"/>
        </w:rPr>
        <w:t>.</w:t>
      </w:r>
      <w:r w:rsidR="00D15024" w:rsidRPr="003269B4">
        <w:rPr>
          <w:rFonts w:ascii="Times New Roman" w:eastAsia="Calibri" w:hAnsi="Times New Roman" w:cs="Times New Roman"/>
          <w:sz w:val="20"/>
          <w:szCs w:val="20"/>
          <w:lang w:val="en-GB"/>
        </w:rPr>
        <w:t xml:space="preserve"> </w:t>
      </w:r>
      <w:r w:rsidR="0041562B" w:rsidRPr="003269B4">
        <w:rPr>
          <w:rFonts w:ascii="Times New Roman" w:eastAsia="Calibri" w:hAnsi="Times New Roman" w:cs="Times New Roman"/>
          <w:sz w:val="20"/>
          <w:szCs w:val="20"/>
          <w:lang w:val="en-GB"/>
        </w:rPr>
        <w:t>A</w:t>
      </w:r>
      <w:r w:rsidR="002706A2" w:rsidRPr="003269B4">
        <w:rPr>
          <w:rFonts w:ascii="Times New Roman" w:eastAsia="Calibri" w:hAnsi="Times New Roman" w:cs="Times New Roman"/>
          <w:sz w:val="20"/>
          <w:szCs w:val="20"/>
          <w:lang w:val="en-GB"/>
        </w:rPr>
        <w:t>fter the mixing stations</w:t>
      </w:r>
      <w:r w:rsidR="00491675" w:rsidRPr="003269B4">
        <w:rPr>
          <w:rFonts w:ascii="Times New Roman" w:eastAsia="Calibri" w:hAnsi="Times New Roman" w:cs="Times New Roman"/>
          <w:sz w:val="20"/>
          <w:szCs w:val="20"/>
          <w:lang w:val="en-GB"/>
        </w:rPr>
        <w:t xml:space="preserve"> were switched off</w:t>
      </w:r>
      <w:r w:rsidR="002706A2" w:rsidRPr="003269B4">
        <w:rPr>
          <w:rFonts w:ascii="Times New Roman" w:eastAsia="Calibri" w:hAnsi="Times New Roman" w:cs="Times New Roman"/>
          <w:sz w:val="20"/>
          <w:szCs w:val="20"/>
          <w:lang w:val="en-GB"/>
        </w:rPr>
        <w:t xml:space="preserve"> </w:t>
      </w:r>
      <w:r w:rsidR="00D15908" w:rsidRPr="003269B4">
        <w:rPr>
          <w:rFonts w:ascii="Times New Roman" w:eastAsia="Calibri" w:hAnsi="Times New Roman" w:cs="Times New Roman"/>
          <w:sz w:val="20"/>
          <w:szCs w:val="20"/>
          <w:lang w:val="en-GB"/>
        </w:rPr>
        <w:t xml:space="preserve">before ice-break </w:t>
      </w:r>
      <w:r w:rsidR="002706A2" w:rsidRPr="003269B4">
        <w:rPr>
          <w:rFonts w:ascii="Times New Roman" w:eastAsia="Calibri" w:hAnsi="Times New Roman" w:cs="Times New Roman"/>
          <w:sz w:val="20"/>
          <w:szCs w:val="20"/>
          <w:lang w:val="en-GB"/>
        </w:rPr>
        <w:t xml:space="preserve">in 2011–2013, </w:t>
      </w:r>
      <w:r w:rsidR="00FE20EA" w:rsidRPr="003269B4">
        <w:rPr>
          <w:rFonts w:ascii="Times New Roman" w:eastAsia="Calibri" w:hAnsi="Times New Roman" w:cs="Times New Roman"/>
          <w:sz w:val="20"/>
          <w:szCs w:val="20"/>
          <w:lang w:val="en-GB"/>
        </w:rPr>
        <w:t>oxygen concentration in the deepest water started to decrease and eventually diminished to &lt; 2 g m</w:t>
      </w:r>
      <w:r w:rsidR="00FE20EA" w:rsidRPr="003269B4">
        <w:rPr>
          <w:rFonts w:ascii="Times New Roman" w:eastAsia="Calibri" w:hAnsi="Times New Roman" w:cs="Times New Roman"/>
          <w:sz w:val="20"/>
          <w:szCs w:val="20"/>
          <w:vertAlign w:val="superscript"/>
          <w:lang w:val="en-GB"/>
        </w:rPr>
        <w:t>-2</w:t>
      </w:r>
      <w:r w:rsidR="00FE20EA" w:rsidRPr="003269B4">
        <w:rPr>
          <w:rFonts w:ascii="Times New Roman" w:eastAsia="Calibri" w:hAnsi="Times New Roman" w:cs="Times New Roman"/>
          <w:sz w:val="20"/>
          <w:szCs w:val="20"/>
          <w:lang w:val="en-GB"/>
        </w:rPr>
        <w:t xml:space="preserve"> </w:t>
      </w:r>
      <w:r w:rsidR="00491675" w:rsidRPr="003269B4">
        <w:rPr>
          <w:rFonts w:ascii="Times New Roman" w:eastAsia="Calibri" w:hAnsi="Times New Roman" w:cs="Times New Roman"/>
          <w:sz w:val="20"/>
          <w:szCs w:val="20"/>
          <w:lang w:val="en-GB"/>
        </w:rPr>
        <w:t>(</w:t>
      </w:r>
      <w:r w:rsidR="00C15664" w:rsidRPr="003269B4">
        <w:rPr>
          <w:rFonts w:ascii="Times New Roman" w:eastAsia="Calibri" w:hAnsi="Times New Roman" w:cs="Times New Roman"/>
          <w:sz w:val="20"/>
          <w:szCs w:val="20"/>
          <w:lang w:val="en-GB"/>
        </w:rPr>
        <w:t>Fig</w:t>
      </w:r>
      <w:r w:rsidR="00FE20EA" w:rsidRPr="003269B4">
        <w:rPr>
          <w:rFonts w:ascii="Times New Roman" w:eastAsia="Calibri" w:hAnsi="Times New Roman" w:cs="Times New Roman"/>
          <w:sz w:val="20"/>
          <w:szCs w:val="20"/>
          <w:lang w:val="en-GB"/>
        </w:rPr>
        <w:t>. 4)</w:t>
      </w:r>
      <w:r w:rsidR="002706A2" w:rsidRPr="003269B4">
        <w:rPr>
          <w:rFonts w:ascii="Times New Roman" w:eastAsia="Calibri" w:hAnsi="Times New Roman" w:cs="Times New Roman"/>
          <w:sz w:val="20"/>
          <w:szCs w:val="20"/>
          <w:lang w:val="en-GB"/>
        </w:rPr>
        <w:t>.</w:t>
      </w:r>
    </w:p>
    <w:p w14:paraId="77AA7896" w14:textId="0B6CDEDA" w:rsidR="00E32ADF" w:rsidRPr="003269B4" w:rsidRDefault="00477EAD" w:rsidP="003269B4">
      <w:pPr>
        <w:spacing w:line="240" w:lineRule="auto"/>
        <w:jc w:val="both"/>
        <w:rPr>
          <w:rFonts w:ascii="Times New Roman" w:eastAsia="Calibri" w:hAnsi="Times New Roman" w:cs="Times New Roman"/>
          <w:sz w:val="20"/>
          <w:szCs w:val="20"/>
          <w:lang w:val="en-GB"/>
        </w:rPr>
      </w:pPr>
      <w:r w:rsidRPr="003269B4">
        <w:rPr>
          <w:rFonts w:ascii="Times New Roman" w:hAnsi="Times New Roman" w:cs="Times New Roman"/>
          <w:i/>
          <w:sz w:val="20"/>
          <w:szCs w:val="20"/>
          <w:lang w:val="en-GB"/>
        </w:rPr>
        <w:t>P</w:t>
      </w:r>
      <w:r w:rsidR="00995271" w:rsidRPr="003269B4">
        <w:rPr>
          <w:rFonts w:ascii="Times New Roman" w:hAnsi="Times New Roman" w:cs="Times New Roman"/>
          <w:i/>
          <w:sz w:val="20"/>
          <w:szCs w:val="20"/>
          <w:lang w:val="en-GB"/>
        </w:rPr>
        <w:t>hytoplankton</w:t>
      </w:r>
      <w:r w:rsidR="00064DDF">
        <w:rPr>
          <w:rFonts w:ascii="Times New Roman" w:hAnsi="Times New Roman" w:cs="Times New Roman"/>
          <w:sz w:val="20"/>
          <w:szCs w:val="20"/>
          <w:lang w:val="en-GB"/>
        </w:rPr>
        <w:t xml:space="preserve"> – </w:t>
      </w:r>
      <w:r w:rsidR="00E32ADF" w:rsidRPr="003269B4">
        <w:rPr>
          <w:rFonts w:ascii="Times New Roman" w:eastAsia="Calibri" w:hAnsi="Times New Roman" w:cs="Times New Roman"/>
          <w:sz w:val="20"/>
          <w:szCs w:val="20"/>
          <w:lang w:val="en-GB"/>
        </w:rPr>
        <w:t xml:space="preserve">Because we targeted favourable </w:t>
      </w:r>
      <w:r w:rsidR="00E32ADF" w:rsidRPr="003269B4">
        <w:rPr>
          <w:rFonts w:ascii="Times New Roman" w:hAnsi="Times New Roman" w:cs="Times New Roman"/>
          <w:sz w:val="20"/>
          <w:szCs w:val="20"/>
          <w:lang w:val="en-GB"/>
        </w:rPr>
        <w:t xml:space="preserve">confidence limits </w:t>
      </w:r>
      <w:r w:rsidR="000472D7" w:rsidRPr="003269B4">
        <w:rPr>
          <w:rFonts w:ascii="Times New Roman" w:hAnsi="Times New Roman" w:cs="Times New Roman"/>
          <w:sz w:val="20"/>
          <w:szCs w:val="20"/>
          <w:lang w:val="en-GB"/>
        </w:rPr>
        <w:t xml:space="preserve">for </w:t>
      </w:r>
      <w:r w:rsidR="00E32ADF" w:rsidRPr="003269B4">
        <w:rPr>
          <w:rFonts w:ascii="Times New Roman" w:hAnsi="Times New Roman" w:cs="Times New Roman"/>
          <w:sz w:val="20"/>
          <w:szCs w:val="20"/>
          <w:lang w:val="en-GB"/>
        </w:rPr>
        <w:t>phytoplankton total biomass,</w:t>
      </w:r>
      <w:r w:rsidR="00E32ADF" w:rsidRPr="003269B4">
        <w:rPr>
          <w:rFonts w:ascii="Times New Roman" w:eastAsia="Calibri" w:hAnsi="Times New Roman" w:cs="Times New Roman"/>
          <w:sz w:val="20"/>
          <w:szCs w:val="20"/>
          <w:lang w:val="en-GB"/>
        </w:rPr>
        <w:t xml:space="preserve"> </w:t>
      </w:r>
      <w:r w:rsidR="00E32ADF" w:rsidRPr="003269B4">
        <w:rPr>
          <w:rFonts w:ascii="Times New Roman" w:hAnsi="Times New Roman" w:cs="Times New Roman"/>
          <w:sz w:val="20"/>
          <w:szCs w:val="20"/>
          <w:lang w:val="en-GB"/>
        </w:rPr>
        <w:t>counting effort was relatively more concentrated on diatoms and consequently the count</w:t>
      </w:r>
      <w:r w:rsidR="000472D7" w:rsidRPr="003269B4">
        <w:rPr>
          <w:rFonts w:ascii="Times New Roman" w:hAnsi="Times New Roman" w:cs="Times New Roman"/>
          <w:sz w:val="20"/>
          <w:szCs w:val="20"/>
          <w:lang w:val="en-GB"/>
        </w:rPr>
        <w:t>s</w:t>
      </w:r>
      <w:r w:rsidR="00E32ADF" w:rsidRPr="003269B4">
        <w:rPr>
          <w:rFonts w:ascii="Times New Roman" w:hAnsi="Times New Roman" w:cs="Times New Roman"/>
          <w:sz w:val="20"/>
          <w:szCs w:val="20"/>
          <w:lang w:val="en-GB"/>
        </w:rPr>
        <w:t xml:space="preserve"> of </w:t>
      </w:r>
      <w:r w:rsidR="00911B63" w:rsidRPr="003269B4">
        <w:rPr>
          <w:rFonts w:ascii="Times New Roman" w:hAnsi="Times New Roman" w:cs="Times New Roman"/>
          <w:sz w:val="20"/>
          <w:szCs w:val="20"/>
          <w:lang w:val="en-GB"/>
        </w:rPr>
        <w:t xml:space="preserve">other </w:t>
      </w:r>
      <w:r w:rsidR="00E32ADF" w:rsidRPr="003269B4">
        <w:rPr>
          <w:rFonts w:ascii="Times New Roman" w:hAnsi="Times New Roman" w:cs="Times New Roman"/>
          <w:sz w:val="20"/>
          <w:szCs w:val="20"/>
          <w:lang w:val="en-GB"/>
        </w:rPr>
        <w:t xml:space="preserve">species </w:t>
      </w:r>
      <w:r w:rsidR="00911B63" w:rsidRPr="003269B4">
        <w:rPr>
          <w:rFonts w:ascii="Times New Roman" w:hAnsi="Times New Roman" w:cs="Times New Roman"/>
          <w:sz w:val="20"/>
          <w:szCs w:val="20"/>
          <w:lang w:val="en-GB"/>
        </w:rPr>
        <w:t xml:space="preserve">generally </w:t>
      </w:r>
      <w:r w:rsidR="00E32ADF" w:rsidRPr="003269B4">
        <w:rPr>
          <w:rFonts w:ascii="Times New Roman" w:hAnsi="Times New Roman" w:cs="Times New Roman"/>
          <w:sz w:val="20"/>
          <w:szCs w:val="20"/>
          <w:lang w:val="en-GB"/>
        </w:rPr>
        <w:t>include more uncertainty. On the other hand</w:t>
      </w:r>
      <w:r w:rsidR="000472D7" w:rsidRPr="003269B4">
        <w:rPr>
          <w:rFonts w:ascii="Times New Roman" w:hAnsi="Times New Roman" w:cs="Times New Roman"/>
          <w:sz w:val="20"/>
          <w:szCs w:val="20"/>
          <w:lang w:val="en-GB"/>
        </w:rPr>
        <w:t>,</w:t>
      </w:r>
      <w:r w:rsidR="00E32ADF" w:rsidRPr="003269B4">
        <w:rPr>
          <w:rFonts w:ascii="Times New Roman" w:hAnsi="Times New Roman" w:cs="Times New Roman"/>
          <w:sz w:val="20"/>
          <w:szCs w:val="20"/>
          <w:lang w:val="en-GB"/>
        </w:rPr>
        <w:t xml:space="preserve"> this shortcoming is partly compensated by </w:t>
      </w:r>
      <w:r w:rsidR="000472D7" w:rsidRPr="003269B4">
        <w:rPr>
          <w:rFonts w:ascii="Times New Roman" w:hAnsi="Times New Roman" w:cs="Times New Roman"/>
          <w:sz w:val="20"/>
          <w:szCs w:val="20"/>
          <w:lang w:val="en-GB"/>
        </w:rPr>
        <w:t xml:space="preserve">the </w:t>
      </w:r>
      <w:r w:rsidR="00E32ADF" w:rsidRPr="003269B4">
        <w:rPr>
          <w:rFonts w:ascii="Times New Roman" w:hAnsi="Times New Roman" w:cs="Times New Roman"/>
          <w:sz w:val="20"/>
          <w:szCs w:val="20"/>
          <w:lang w:val="en-GB"/>
        </w:rPr>
        <w:t xml:space="preserve">rather frequent sampling as well as </w:t>
      </w:r>
      <w:r w:rsidR="000472D7" w:rsidRPr="003269B4">
        <w:rPr>
          <w:rFonts w:ascii="Times New Roman" w:hAnsi="Times New Roman" w:cs="Times New Roman"/>
          <w:sz w:val="20"/>
          <w:szCs w:val="20"/>
          <w:lang w:val="en-GB"/>
        </w:rPr>
        <w:t xml:space="preserve">by the </w:t>
      </w:r>
      <w:r w:rsidR="00E32ADF" w:rsidRPr="003269B4">
        <w:rPr>
          <w:rFonts w:ascii="Times New Roman" w:hAnsi="Times New Roman" w:cs="Times New Roman"/>
          <w:sz w:val="20"/>
          <w:szCs w:val="20"/>
          <w:lang w:val="en-GB"/>
        </w:rPr>
        <w:t>high vertical resolution of samples.</w:t>
      </w:r>
    </w:p>
    <w:p w14:paraId="3C76F988" w14:textId="18F700DA" w:rsidR="00F1416C" w:rsidRPr="003269B4" w:rsidRDefault="00547B87" w:rsidP="003269B4">
      <w:pPr>
        <w:spacing w:line="240" w:lineRule="auto"/>
        <w:jc w:val="both"/>
        <w:rPr>
          <w:rFonts w:ascii="Times New Roman" w:eastAsia="Calibri" w:hAnsi="Times New Roman" w:cs="Times New Roman"/>
          <w:sz w:val="20"/>
          <w:szCs w:val="20"/>
          <w:lang w:val="en-GB"/>
        </w:rPr>
      </w:pPr>
      <w:r w:rsidRPr="003269B4">
        <w:rPr>
          <w:rFonts w:ascii="Times New Roman" w:eastAsia="Calibri" w:hAnsi="Times New Roman" w:cs="Times New Roman"/>
          <w:sz w:val="20"/>
          <w:szCs w:val="20"/>
          <w:lang w:val="en-GB"/>
        </w:rPr>
        <w:t>In mid-winter</w:t>
      </w:r>
      <w:r w:rsidR="004B1037" w:rsidRPr="003269B4">
        <w:rPr>
          <w:rFonts w:ascii="Times New Roman" w:eastAsia="Calibri" w:hAnsi="Times New Roman" w:cs="Times New Roman"/>
          <w:sz w:val="20"/>
          <w:szCs w:val="20"/>
          <w:lang w:val="en-GB"/>
        </w:rPr>
        <w:t xml:space="preserve"> of 2009</w:t>
      </w:r>
      <w:r w:rsidR="009F674F" w:rsidRPr="003269B4">
        <w:rPr>
          <w:rFonts w:ascii="Times New Roman" w:eastAsia="Calibri" w:hAnsi="Times New Roman" w:cs="Times New Roman"/>
          <w:sz w:val="20"/>
          <w:szCs w:val="20"/>
          <w:lang w:val="en-GB"/>
        </w:rPr>
        <w:t>–2011 and 2013</w:t>
      </w:r>
      <w:r w:rsidRPr="003269B4">
        <w:rPr>
          <w:rFonts w:ascii="Times New Roman" w:eastAsia="Calibri" w:hAnsi="Times New Roman" w:cs="Times New Roman"/>
          <w:sz w:val="20"/>
          <w:szCs w:val="20"/>
          <w:lang w:val="en-GB"/>
        </w:rPr>
        <w:t xml:space="preserve">, </w:t>
      </w:r>
      <w:r w:rsidR="006E6871" w:rsidRPr="003269B4">
        <w:rPr>
          <w:rFonts w:ascii="Times New Roman" w:eastAsia="Calibri" w:hAnsi="Times New Roman" w:cs="Times New Roman"/>
          <w:sz w:val="20"/>
          <w:szCs w:val="20"/>
          <w:lang w:val="en-GB"/>
        </w:rPr>
        <w:t>volume</w:t>
      </w:r>
      <w:r w:rsidR="000472D7" w:rsidRPr="003269B4">
        <w:rPr>
          <w:rFonts w:ascii="Times New Roman" w:eastAsia="Calibri" w:hAnsi="Times New Roman" w:cs="Times New Roman"/>
          <w:sz w:val="20"/>
          <w:szCs w:val="20"/>
          <w:lang w:val="en-GB"/>
        </w:rPr>
        <w:t>-</w:t>
      </w:r>
      <w:r w:rsidR="006E6871" w:rsidRPr="003269B4">
        <w:rPr>
          <w:rFonts w:ascii="Times New Roman" w:eastAsia="Calibri" w:hAnsi="Times New Roman" w:cs="Times New Roman"/>
          <w:sz w:val="20"/>
          <w:szCs w:val="20"/>
          <w:lang w:val="en-GB"/>
        </w:rPr>
        <w:t xml:space="preserve">weighted wet mass </w:t>
      </w:r>
      <w:r w:rsidR="00D94E3F" w:rsidRPr="003269B4">
        <w:rPr>
          <w:rFonts w:ascii="Times New Roman" w:eastAsia="Calibri" w:hAnsi="Times New Roman" w:cs="Times New Roman"/>
          <w:sz w:val="20"/>
          <w:szCs w:val="20"/>
          <w:lang w:val="en-GB"/>
        </w:rPr>
        <w:t xml:space="preserve">of </w:t>
      </w:r>
      <w:r w:rsidR="00397DF4" w:rsidRPr="003269B4">
        <w:rPr>
          <w:rFonts w:ascii="Times New Roman" w:eastAsia="Calibri" w:hAnsi="Times New Roman" w:cs="Times New Roman"/>
          <w:sz w:val="20"/>
          <w:szCs w:val="20"/>
          <w:lang w:val="en-GB"/>
        </w:rPr>
        <w:t xml:space="preserve">phytoplankton </w:t>
      </w:r>
      <w:r w:rsidR="00A01AF7" w:rsidRPr="003269B4">
        <w:rPr>
          <w:rFonts w:ascii="Times New Roman" w:eastAsia="Calibri" w:hAnsi="Times New Roman" w:cs="Times New Roman"/>
          <w:sz w:val="20"/>
          <w:szCs w:val="20"/>
          <w:lang w:val="en-GB"/>
        </w:rPr>
        <w:t xml:space="preserve">was </w:t>
      </w:r>
      <w:r w:rsidR="00397DF4" w:rsidRPr="003269B4">
        <w:rPr>
          <w:rFonts w:ascii="Times New Roman" w:eastAsia="Calibri" w:hAnsi="Times New Roman" w:cs="Times New Roman"/>
          <w:sz w:val="20"/>
          <w:szCs w:val="20"/>
          <w:lang w:val="en-GB"/>
        </w:rPr>
        <w:t>low</w:t>
      </w:r>
      <w:r w:rsidR="005722B5" w:rsidRPr="003269B4">
        <w:rPr>
          <w:rFonts w:ascii="Times New Roman" w:eastAsia="Calibri" w:hAnsi="Times New Roman" w:cs="Times New Roman"/>
          <w:sz w:val="20"/>
          <w:szCs w:val="20"/>
          <w:lang w:val="en-GB"/>
        </w:rPr>
        <w:t xml:space="preserve"> (</w:t>
      </w:r>
      <w:r w:rsidR="00FA4C66" w:rsidRPr="003269B4">
        <w:rPr>
          <w:rFonts w:ascii="Times New Roman" w:eastAsia="Calibri" w:hAnsi="Times New Roman" w:cs="Times New Roman"/>
          <w:sz w:val="20"/>
          <w:szCs w:val="20"/>
          <w:lang w:val="en-GB"/>
        </w:rPr>
        <w:t>0.05</w:t>
      </w:r>
      <w:r w:rsidR="00952809" w:rsidRPr="003269B4">
        <w:rPr>
          <w:rFonts w:ascii="Times New Roman" w:eastAsia="Calibri" w:hAnsi="Times New Roman" w:cs="Times New Roman"/>
          <w:sz w:val="20"/>
          <w:szCs w:val="20"/>
          <w:lang w:val="en-GB"/>
        </w:rPr>
        <w:t>–</w:t>
      </w:r>
      <w:r w:rsidR="00FA4C66" w:rsidRPr="003269B4">
        <w:rPr>
          <w:rFonts w:ascii="Times New Roman" w:eastAsia="Calibri" w:hAnsi="Times New Roman" w:cs="Times New Roman"/>
          <w:sz w:val="20"/>
          <w:szCs w:val="20"/>
          <w:lang w:val="en-GB"/>
        </w:rPr>
        <w:t>0.09</w:t>
      </w:r>
      <w:r w:rsidR="00952809" w:rsidRPr="003269B4">
        <w:rPr>
          <w:rFonts w:ascii="Times New Roman" w:eastAsia="Calibri" w:hAnsi="Times New Roman" w:cs="Times New Roman"/>
          <w:sz w:val="20"/>
          <w:szCs w:val="20"/>
          <w:lang w:val="en-GB"/>
        </w:rPr>
        <w:t xml:space="preserve"> g m</w:t>
      </w:r>
      <w:r w:rsidR="00952809" w:rsidRPr="003269B4">
        <w:rPr>
          <w:rFonts w:ascii="Times New Roman" w:eastAsia="Calibri" w:hAnsi="Times New Roman" w:cs="Times New Roman"/>
          <w:sz w:val="20"/>
          <w:szCs w:val="20"/>
          <w:vertAlign w:val="superscript"/>
          <w:lang w:val="en-GB"/>
        </w:rPr>
        <w:t>-3</w:t>
      </w:r>
      <w:r w:rsidR="005722B5" w:rsidRPr="003269B4">
        <w:rPr>
          <w:rFonts w:ascii="Times New Roman" w:eastAsia="Calibri" w:hAnsi="Times New Roman" w:cs="Times New Roman"/>
          <w:sz w:val="20"/>
          <w:szCs w:val="20"/>
          <w:lang w:val="en-GB"/>
        </w:rPr>
        <w:t xml:space="preserve">) </w:t>
      </w:r>
      <w:r w:rsidR="00C86C45" w:rsidRPr="003269B4">
        <w:rPr>
          <w:rFonts w:ascii="Times New Roman" w:eastAsia="Calibri" w:hAnsi="Times New Roman" w:cs="Times New Roman"/>
          <w:sz w:val="20"/>
          <w:szCs w:val="20"/>
          <w:lang w:val="en-GB"/>
        </w:rPr>
        <w:t>and</w:t>
      </w:r>
      <w:r w:rsidR="00397DF4" w:rsidRPr="003269B4">
        <w:rPr>
          <w:rFonts w:ascii="Times New Roman" w:eastAsia="Calibri" w:hAnsi="Times New Roman" w:cs="Times New Roman"/>
          <w:sz w:val="20"/>
          <w:szCs w:val="20"/>
          <w:lang w:val="en-GB"/>
        </w:rPr>
        <w:t xml:space="preserve"> </w:t>
      </w:r>
      <w:r w:rsidR="009F166B" w:rsidRPr="003269B4">
        <w:rPr>
          <w:rFonts w:ascii="Times New Roman" w:eastAsia="Calibri" w:hAnsi="Times New Roman" w:cs="Times New Roman"/>
          <w:sz w:val="20"/>
          <w:szCs w:val="20"/>
          <w:lang w:val="en-GB"/>
        </w:rPr>
        <w:t>its</w:t>
      </w:r>
      <w:r w:rsidR="00397DF4" w:rsidRPr="003269B4">
        <w:rPr>
          <w:rFonts w:ascii="Times New Roman" w:eastAsia="Calibri" w:hAnsi="Times New Roman" w:cs="Times New Roman"/>
          <w:sz w:val="20"/>
          <w:szCs w:val="20"/>
          <w:lang w:val="en-GB"/>
        </w:rPr>
        <w:t xml:space="preserve"> vertical distribution was </w:t>
      </w:r>
      <w:r w:rsidR="002508DE" w:rsidRPr="003269B4">
        <w:rPr>
          <w:rFonts w:ascii="Times New Roman" w:eastAsia="Calibri" w:hAnsi="Times New Roman" w:cs="Times New Roman"/>
          <w:sz w:val="20"/>
          <w:szCs w:val="20"/>
          <w:lang w:val="en-GB"/>
        </w:rPr>
        <w:t xml:space="preserve">rather </w:t>
      </w:r>
      <w:r w:rsidR="00397DF4" w:rsidRPr="003269B4">
        <w:rPr>
          <w:rFonts w:ascii="Times New Roman" w:eastAsia="Calibri" w:hAnsi="Times New Roman" w:cs="Times New Roman"/>
          <w:sz w:val="20"/>
          <w:szCs w:val="20"/>
          <w:lang w:val="en-GB"/>
        </w:rPr>
        <w:t>uniform</w:t>
      </w:r>
      <w:r w:rsidR="005722B5" w:rsidRPr="003269B4">
        <w:rPr>
          <w:rFonts w:ascii="Times New Roman" w:eastAsia="Calibri" w:hAnsi="Times New Roman" w:cs="Times New Roman"/>
          <w:sz w:val="20"/>
          <w:szCs w:val="20"/>
          <w:lang w:val="en-GB"/>
        </w:rPr>
        <w:t xml:space="preserve"> </w:t>
      </w:r>
      <w:r w:rsidR="002508DE" w:rsidRPr="003269B4">
        <w:rPr>
          <w:rFonts w:ascii="Times New Roman" w:eastAsia="Calibri" w:hAnsi="Times New Roman" w:cs="Times New Roman"/>
          <w:sz w:val="20"/>
          <w:szCs w:val="20"/>
          <w:lang w:val="en-GB"/>
        </w:rPr>
        <w:t>even</w:t>
      </w:r>
      <w:r w:rsidR="00525B13" w:rsidRPr="003269B4">
        <w:rPr>
          <w:rFonts w:ascii="Times New Roman" w:eastAsia="Calibri" w:hAnsi="Times New Roman" w:cs="Times New Roman"/>
          <w:sz w:val="20"/>
          <w:szCs w:val="20"/>
          <w:lang w:val="en-GB"/>
        </w:rPr>
        <w:t xml:space="preserve"> </w:t>
      </w:r>
      <w:r w:rsidR="00257226" w:rsidRPr="003269B4">
        <w:rPr>
          <w:rFonts w:ascii="Times New Roman" w:eastAsia="Calibri" w:hAnsi="Times New Roman" w:cs="Times New Roman"/>
          <w:sz w:val="20"/>
          <w:szCs w:val="20"/>
          <w:lang w:val="en-GB"/>
        </w:rPr>
        <w:t xml:space="preserve">without mechanical mixing </w:t>
      </w:r>
      <w:r w:rsidR="00B93A1E" w:rsidRPr="003269B4">
        <w:rPr>
          <w:rFonts w:ascii="Times New Roman" w:eastAsia="Calibri" w:hAnsi="Times New Roman" w:cs="Times New Roman"/>
          <w:sz w:val="20"/>
          <w:szCs w:val="20"/>
          <w:lang w:val="en-GB"/>
        </w:rPr>
        <w:t>(</w:t>
      </w:r>
      <w:r w:rsidR="00C15664" w:rsidRPr="003269B4">
        <w:rPr>
          <w:rFonts w:ascii="Times New Roman" w:eastAsia="Calibri" w:hAnsi="Times New Roman" w:cs="Times New Roman"/>
          <w:sz w:val="20"/>
          <w:szCs w:val="20"/>
          <w:lang w:val="en-GB"/>
        </w:rPr>
        <w:t>Fig</w:t>
      </w:r>
      <w:r w:rsidR="00B93A1E" w:rsidRPr="003269B4">
        <w:rPr>
          <w:rFonts w:ascii="Times New Roman" w:eastAsia="Calibri" w:hAnsi="Times New Roman" w:cs="Times New Roman"/>
          <w:sz w:val="20"/>
          <w:szCs w:val="20"/>
          <w:lang w:val="en-GB"/>
        </w:rPr>
        <w:t>. 6</w:t>
      </w:r>
      <w:r w:rsidR="00C40857" w:rsidRPr="003269B4">
        <w:rPr>
          <w:rFonts w:ascii="Times New Roman" w:eastAsia="Calibri" w:hAnsi="Times New Roman" w:cs="Times New Roman"/>
          <w:sz w:val="20"/>
          <w:szCs w:val="20"/>
          <w:lang w:val="en-GB"/>
        </w:rPr>
        <w:t>–</w:t>
      </w:r>
      <w:r w:rsidR="00B93A1E" w:rsidRPr="003269B4">
        <w:rPr>
          <w:rFonts w:ascii="Times New Roman" w:eastAsia="Calibri" w:hAnsi="Times New Roman" w:cs="Times New Roman"/>
          <w:sz w:val="20"/>
          <w:szCs w:val="20"/>
          <w:lang w:val="en-GB"/>
        </w:rPr>
        <w:t>7</w:t>
      </w:r>
      <w:r w:rsidR="002508DE" w:rsidRPr="003269B4">
        <w:rPr>
          <w:rFonts w:ascii="Times New Roman" w:eastAsia="Calibri" w:hAnsi="Times New Roman" w:cs="Times New Roman"/>
          <w:sz w:val="20"/>
          <w:szCs w:val="20"/>
          <w:lang w:val="en-GB"/>
        </w:rPr>
        <w:t>)</w:t>
      </w:r>
      <w:r w:rsidR="00397DF4" w:rsidRPr="003269B4">
        <w:rPr>
          <w:rFonts w:ascii="Times New Roman" w:eastAsia="Calibri" w:hAnsi="Times New Roman" w:cs="Times New Roman"/>
          <w:sz w:val="20"/>
          <w:szCs w:val="20"/>
          <w:lang w:val="en-GB"/>
        </w:rPr>
        <w:t>.</w:t>
      </w:r>
      <w:r w:rsidR="00C40857" w:rsidRPr="003269B4">
        <w:rPr>
          <w:rFonts w:ascii="Times New Roman" w:eastAsia="Calibri" w:hAnsi="Times New Roman" w:cs="Times New Roman"/>
          <w:sz w:val="20"/>
          <w:szCs w:val="20"/>
          <w:lang w:val="en-GB"/>
        </w:rPr>
        <w:t xml:space="preserve"> </w:t>
      </w:r>
      <w:r w:rsidR="009E4724" w:rsidRPr="003269B4">
        <w:rPr>
          <w:rFonts w:ascii="Times New Roman" w:eastAsia="Calibri" w:hAnsi="Times New Roman" w:cs="Times New Roman"/>
          <w:sz w:val="20"/>
          <w:szCs w:val="20"/>
          <w:lang w:val="en-GB"/>
        </w:rPr>
        <w:lastRenderedPageBreak/>
        <w:t xml:space="preserve">After </w:t>
      </w:r>
      <w:r w:rsidR="000472D7" w:rsidRPr="003269B4">
        <w:rPr>
          <w:rFonts w:ascii="Times New Roman" w:eastAsia="Calibri" w:hAnsi="Times New Roman" w:cs="Times New Roman"/>
          <w:sz w:val="20"/>
          <w:szCs w:val="20"/>
          <w:lang w:val="en-GB"/>
        </w:rPr>
        <w:t>snow</w:t>
      </w:r>
      <w:r w:rsidR="009E4724" w:rsidRPr="003269B4">
        <w:rPr>
          <w:rFonts w:ascii="Times New Roman" w:eastAsia="Calibri" w:hAnsi="Times New Roman" w:cs="Times New Roman"/>
          <w:sz w:val="20"/>
          <w:szCs w:val="20"/>
          <w:lang w:val="en-GB"/>
        </w:rPr>
        <w:t xml:space="preserve"> melt</w:t>
      </w:r>
      <w:r w:rsidR="003674F2" w:rsidRPr="003269B4">
        <w:rPr>
          <w:rFonts w:ascii="Times New Roman" w:eastAsia="Calibri" w:hAnsi="Times New Roman" w:cs="Times New Roman"/>
          <w:sz w:val="20"/>
          <w:szCs w:val="20"/>
          <w:lang w:val="en-GB"/>
        </w:rPr>
        <w:t>,</w:t>
      </w:r>
      <w:r w:rsidR="00136347" w:rsidRPr="003269B4">
        <w:rPr>
          <w:rFonts w:ascii="Times New Roman" w:eastAsia="Calibri" w:hAnsi="Times New Roman" w:cs="Times New Roman"/>
          <w:sz w:val="20"/>
          <w:szCs w:val="20"/>
          <w:lang w:val="en-GB"/>
        </w:rPr>
        <w:t xml:space="preserve"> </w:t>
      </w:r>
      <w:r w:rsidR="002E493E" w:rsidRPr="003269B4">
        <w:rPr>
          <w:rFonts w:ascii="Times New Roman" w:eastAsia="Calibri" w:hAnsi="Times New Roman" w:cs="Times New Roman"/>
          <w:sz w:val="20"/>
          <w:szCs w:val="20"/>
          <w:lang w:val="en-GB"/>
        </w:rPr>
        <w:t xml:space="preserve">Secchi-depth </w:t>
      </w:r>
      <w:r w:rsidR="0037471F" w:rsidRPr="003269B4">
        <w:rPr>
          <w:rFonts w:ascii="Times New Roman" w:eastAsia="Calibri" w:hAnsi="Times New Roman" w:cs="Times New Roman"/>
          <w:sz w:val="20"/>
          <w:szCs w:val="20"/>
          <w:lang w:val="en-GB"/>
        </w:rPr>
        <w:t xml:space="preserve">continuously </w:t>
      </w:r>
      <w:r w:rsidR="002E493E" w:rsidRPr="003269B4">
        <w:rPr>
          <w:rFonts w:ascii="Times New Roman" w:eastAsia="Calibri" w:hAnsi="Times New Roman" w:cs="Times New Roman"/>
          <w:sz w:val="20"/>
          <w:szCs w:val="20"/>
          <w:lang w:val="en-GB"/>
        </w:rPr>
        <w:t>decrease</w:t>
      </w:r>
      <w:r w:rsidR="0037471F" w:rsidRPr="003269B4">
        <w:rPr>
          <w:rFonts w:ascii="Times New Roman" w:eastAsia="Calibri" w:hAnsi="Times New Roman" w:cs="Times New Roman"/>
          <w:sz w:val="20"/>
          <w:szCs w:val="20"/>
          <w:lang w:val="en-GB"/>
        </w:rPr>
        <w:t>d</w:t>
      </w:r>
      <w:r w:rsidR="002E493E" w:rsidRPr="003269B4">
        <w:rPr>
          <w:rFonts w:ascii="Times New Roman" w:eastAsia="Calibri" w:hAnsi="Times New Roman" w:cs="Times New Roman"/>
          <w:sz w:val="20"/>
          <w:szCs w:val="20"/>
          <w:lang w:val="en-GB"/>
        </w:rPr>
        <w:t xml:space="preserve"> </w:t>
      </w:r>
      <w:r w:rsidR="00BF0EE2" w:rsidRPr="003269B4">
        <w:rPr>
          <w:rFonts w:ascii="Times New Roman" w:eastAsia="Calibri" w:hAnsi="Times New Roman" w:cs="Times New Roman"/>
          <w:sz w:val="20"/>
          <w:szCs w:val="20"/>
          <w:lang w:val="en-GB"/>
        </w:rPr>
        <w:t>(</w:t>
      </w:r>
      <w:r w:rsidR="00C15664" w:rsidRPr="003269B4">
        <w:rPr>
          <w:rFonts w:ascii="Times New Roman" w:eastAsia="Calibri" w:hAnsi="Times New Roman" w:cs="Times New Roman"/>
          <w:sz w:val="20"/>
          <w:szCs w:val="20"/>
          <w:lang w:val="en-GB"/>
        </w:rPr>
        <w:t>Fig</w:t>
      </w:r>
      <w:r w:rsidR="00BF0EE2" w:rsidRPr="003269B4">
        <w:rPr>
          <w:rFonts w:ascii="Times New Roman" w:eastAsia="Calibri" w:hAnsi="Times New Roman" w:cs="Times New Roman"/>
          <w:sz w:val="20"/>
          <w:szCs w:val="20"/>
          <w:lang w:val="en-GB"/>
        </w:rPr>
        <w:t xml:space="preserve">. </w:t>
      </w:r>
      <w:r w:rsidR="002C43EA" w:rsidRPr="003269B4">
        <w:rPr>
          <w:rFonts w:ascii="Times New Roman" w:eastAsia="Calibri" w:hAnsi="Times New Roman" w:cs="Times New Roman"/>
          <w:sz w:val="20"/>
          <w:szCs w:val="20"/>
          <w:lang w:val="en-GB"/>
        </w:rPr>
        <w:t>2</w:t>
      </w:r>
      <w:r w:rsidR="00BF0EE2" w:rsidRPr="003269B4">
        <w:rPr>
          <w:rFonts w:ascii="Times New Roman" w:eastAsia="Calibri" w:hAnsi="Times New Roman" w:cs="Times New Roman"/>
          <w:sz w:val="20"/>
          <w:szCs w:val="20"/>
          <w:lang w:val="en-GB"/>
        </w:rPr>
        <w:t>)</w:t>
      </w:r>
      <w:r w:rsidR="00ED48A8" w:rsidRPr="003269B4">
        <w:rPr>
          <w:rFonts w:ascii="Times New Roman" w:eastAsia="Calibri" w:hAnsi="Times New Roman" w:cs="Times New Roman"/>
          <w:sz w:val="20"/>
          <w:szCs w:val="20"/>
          <w:lang w:val="en-GB"/>
        </w:rPr>
        <w:t>.</w:t>
      </w:r>
      <w:r w:rsidR="002508DE" w:rsidRPr="003269B4">
        <w:rPr>
          <w:rFonts w:ascii="Times New Roman" w:eastAsia="Calibri" w:hAnsi="Times New Roman" w:cs="Times New Roman"/>
          <w:sz w:val="20"/>
          <w:szCs w:val="20"/>
          <w:lang w:val="en-GB"/>
        </w:rPr>
        <w:t xml:space="preserve"> </w:t>
      </w:r>
      <w:r w:rsidR="00FF0B44" w:rsidRPr="003269B4">
        <w:rPr>
          <w:rFonts w:ascii="Times New Roman" w:eastAsia="Calibri" w:hAnsi="Times New Roman" w:cs="Times New Roman"/>
          <w:sz w:val="20"/>
          <w:szCs w:val="20"/>
          <w:lang w:val="en-GB"/>
        </w:rPr>
        <w:t>At the same time</w:t>
      </w:r>
      <w:r w:rsidR="00385D47" w:rsidRPr="003269B4">
        <w:rPr>
          <w:rFonts w:ascii="Times New Roman" w:eastAsia="Calibri" w:hAnsi="Times New Roman" w:cs="Times New Roman"/>
          <w:sz w:val="20"/>
          <w:szCs w:val="20"/>
          <w:lang w:val="en-GB"/>
        </w:rPr>
        <w:t xml:space="preserve"> </w:t>
      </w:r>
      <w:r w:rsidR="00FA4C66" w:rsidRPr="003269B4">
        <w:rPr>
          <w:rFonts w:ascii="Times New Roman" w:eastAsia="Calibri" w:hAnsi="Times New Roman" w:cs="Times New Roman"/>
          <w:sz w:val="20"/>
          <w:szCs w:val="20"/>
          <w:lang w:val="en-GB"/>
        </w:rPr>
        <w:t>volume</w:t>
      </w:r>
      <w:r w:rsidR="000472D7" w:rsidRPr="003269B4">
        <w:rPr>
          <w:rFonts w:ascii="Times New Roman" w:eastAsia="Calibri" w:hAnsi="Times New Roman" w:cs="Times New Roman"/>
          <w:sz w:val="20"/>
          <w:szCs w:val="20"/>
          <w:lang w:val="en-GB"/>
        </w:rPr>
        <w:t>-</w:t>
      </w:r>
      <w:r w:rsidR="00FA4C66" w:rsidRPr="003269B4">
        <w:rPr>
          <w:rFonts w:ascii="Times New Roman" w:eastAsia="Calibri" w:hAnsi="Times New Roman" w:cs="Times New Roman"/>
          <w:sz w:val="20"/>
          <w:szCs w:val="20"/>
          <w:lang w:val="en-GB"/>
        </w:rPr>
        <w:t xml:space="preserve">weighted </w:t>
      </w:r>
      <w:r w:rsidR="0003533D" w:rsidRPr="003269B4">
        <w:rPr>
          <w:rFonts w:ascii="Times New Roman" w:eastAsia="Calibri" w:hAnsi="Times New Roman" w:cs="Times New Roman"/>
          <w:sz w:val="20"/>
          <w:szCs w:val="20"/>
          <w:lang w:val="en-GB"/>
        </w:rPr>
        <w:t>phytoplankt</w:t>
      </w:r>
      <w:r w:rsidR="00B575B7" w:rsidRPr="003269B4">
        <w:rPr>
          <w:rFonts w:ascii="Times New Roman" w:eastAsia="Calibri" w:hAnsi="Times New Roman" w:cs="Times New Roman"/>
          <w:sz w:val="20"/>
          <w:szCs w:val="20"/>
          <w:lang w:val="en-GB"/>
        </w:rPr>
        <w:t xml:space="preserve">on </w:t>
      </w:r>
      <w:r w:rsidR="001B494D" w:rsidRPr="003269B4">
        <w:rPr>
          <w:rFonts w:ascii="Times New Roman" w:eastAsia="Calibri" w:hAnsi="Times New Roman" w:cs="Times New Roman"/>
          <w:sz w:val="20"/>
          <w:szCs w:val="20"/>
          <w:lang w:val="en-GB"/>
        </w:rPr>
        <w:t xml:space="preserve">biomass </w:t>
      </w:r>
      <w:r w:rsidR="00FA4C66" w:rsidRPr="003269B4">
        <w:rPr>
          <w:rFonts w:ascii="Times New Roman" w:eastAsia="Calibri" w:hAnsi="Times New Roman" w:cs="Times New Roman"/>
          <w:sz w:val="20"/>
          <w:szCs w:val="20"/>
          <w:lang w:val="en-GB"/>
        </w:rPr>
        <w:t xml:space="preserve">increased </w:t>
      </w:r>
      <w:r w:rsidR="00B13CF8" w:rsidRPr="003269B4">
        <w:rPr>
          <w:rFonts w:ascii="Times New Roman" w:eastAsia="Calibri" w:hAnsi="Times New Roman" w:cs="Times New Roman"/>
          <w:sz w:val="20"/>
          <w:szCs w:val="20"/>
          <w:lang w:val="en-GB"/>
        </w:rPr>
        <w:t xml:space="preserve">exponentially in relation to the length of </w:t>
      </w:r>
      <w:r w:rsidR="000472D7" w:rsidRPr="003269B4">
        <w:rPr>
          <w:rFonts w:ascii="Times New Roman" w:eastAsia="Calibri" w:hAnsi="Times New Roman" w:cs="Times New Roman"/>
          <w:sz w:val="20"/>
          <w:szCs w:val="20"/>
          <w:lang w:val="en-GB"/>
        </w:rPr>
        <w:t xml:space="preserve">the </w:t>
      </w:r>
      <w:r w:rsidR="00B13CF8" w:rsidRPr="003269B4">
        <w:rPr>
          <w:rFonts w:ascii="Times New Roman" w:eastAsia="Calibri" w:hAnsi="Times New Roman" w:cs="Times New Roman"/>
          <w:sz w:val="20"/>
          <w:szCs w:val="20"/>
          <w:lang w:val="en-GB"/>
        </w:rPr>
        <w:t xml:space="preserve">convection period and was </w:t>
      </w:r>
      <w:r w:rsidR="00FA4C66" w:rsidRPr="003269B4">
        <w:rPr>
          <w:rFonts w:ascii="Times New Roman" w:eastAsia="Calibri" w:hAnsi="Times New Roman" w:cs="Times New Roman"/>
          <w:sz w:val="20"/>
          <w:szCs w:val="20"/>
          <w:lang w:val="en-GB"/>
        </w:rPr>
        <w:t xml:space="preserve">up to </w:t>
      </w:r>
      <w:r w:rsidR="006C3EA6" w:rsidRPr="003269B4">
        <w:rPr>
          <w:rFonts w:ascii="Times New Roman" w:eastAsia="Calibri" w:hAnsi="Times New Roman" w:cs="Times New Roman"/>
          <w:sz w:val="20"/>
          <w:szCs w:val="20"/>
          <w:lang w:val="en-GB"/>
        </w:rPr>
        <w:t>two or three</w:t>
      </w:r>
      <w:r w:rsidR="00B575B7" w:rsidRPr="003269B4">
        <w:rPr>
          <w:rFonts w:ascii="Times New Roman" w:eastAsia="Calibri" w:hAnsi="Times New Roman" w:cs="Times New Roman"/>
          <w:sz w:val="20"/>
          <w:szCs w:val="20"/>
          <w:lang w:val="en-GB"/>
        </w:rPr>
        <w:t xml:space="preserve"> </w:t>
      </w:r>
      <w:r w:rsidR="00044F6B" w:rsidRPr="003269B4">
        <w:rPr>
          <w:rFonts w:ascii="Times New Roman" w:eastAsia="Calibri" w:hAnsi="Times New Roman" w:cs="Times New Roman"/>
          <w:sz w:val="20"/>
          <w:szCs w:val="20"/>
          <w:lang w:val="en-GB"/>
        </w:rPr>
        <w:t xml:space="preserve">orders of </w:t>
      </w:r>
      <w:r w:rsidR="00B575B7" w:rsidRPr="003269B4">
        <w:rPr>
          <w:rFonts w:ascii="Times New Roman" w:eastAsia="Calibri" w:hAnsi="Times New Roman" w:cs="Times New Roman"/>
          <w:sz w:val="20"/>
          <w:szCs w:val="20"/>
          <w:lang w:val="en-GB"/>
        </w:rPr>
        <w:t>magnitude</w:t>
      </w:r>
      <w:r w:rsidR="00FA4C66" w:rsidRPr="003269B4">
        <w:rPr>
          <w:rFonts w:ascii="Times New Roman" w:eastAsia="Calibri" w:hAnsi="Times New Roman" w:cs="Times New Roman"/>
          <w:sz w:val="20"/>
          <w:szCs w:val="20"/>
          <w:lang w:val="en-GB"/>
        </w:rPr>
        <w:t xml:space="preserve"> </w:t>
      </w:r>
      <w:r w:rsidR="00B13CF8" w:rsidRPr="003269B4">
        <w:rPr>
          <w:rFonts w:ascii="Times New Roman" w:eastAsia="Calibri" w:hAnsi="Times New Roman" w:cs="Times New Roman"/>
          <w:sz w:val="20"/>
          <w:szCs w:val="20"/>
          <w:lang w:val="en-GB"/>
        </w:rPr>
        <w:t>higher than in</w:t>
      </w:r>
      <w:r w:rsidR="00FA4C66" w:rsidRPr="003269B4">
        <w:rPr>
          <w:rFonts w:ascii="Times New Roman" w:eastAsia="Calibri" w:hAnsi="Times New Roman" w:cs="Times New Roman"/>
          <w:sz w:val="20"/>
          <w:szCs w:val="20"/>
          <w:lang w:val="en-GB"/>
        </w:rPr>
        <w:t xml:space="preserve"> </w:t>
      </w:r>
      <w:r w:rsidR="00900FE5">
        <w:rPr>
          <w:rFonts w:ascii="Times New Roman" w:eastAsia="Calibri" w:hAnsi="Times New Roman" w:cs="Times New Roman"/>
          <w:sz w:val="20"/>
          <w:szCs w:val="20"/>
          <w:lang w:val="en-GB"/>
        </w:rPr>
        <w:t>mid-winter</w:t>
      </w:r>
      <w:r w:rsidR="00B93A1E" w:rsidRPr="003269B4">
        <w:rPr>
          <w:rFonts w:ascii="Times New Roman" w:eastAsia="Calibri" w:hAnsi="Times New Roman" w:cs="Times New Roman"/>
          <w:sz w:val="20"/>
          <w:szCs w:val="20"/>
          <w:lang w:val="en-GB"/>
        </w:rPr>
        <w:t xml:space="preserve"> (</w:t>
      </w:r>
      <w:r w:rsidR="00C15664" w:rsidRPr="003269B4">
        <w:rPr>
          <w:rFonts w:ascii="Times New Roman" w:eastAsia="Calibri" w:hAnsi="Times New Roman" w:cs="Times New Roman"/>
          <w:sz w:val="20"/>
          <w:szCs w:val="20"/>
          <w:lang w:val="en-GB"/>
        </w:rPr>
        <w:t>Fig</w:t>
      </w:r>
      <w:r w:rsidR="00B93A1E" w:rsidRPr="003269B4">
        <w:rPr>
          <w:rFonts w:ascii="Times New Roman" w:eastAsia="Calibri" w:hAnsi="Times New Roman" w:cs="Times New Roman"/>
          <w:sz w:val="20"/>
          <w:szCs w:val="20"/>
          <w:lang w:val="en-GB"/>
        </w:rPr>
        <w:t>. 8</w:t>
      </w:r>
      <w:r w:rsidR="006C3EA6" w:rsidRPr="003269B4">
        <w:rPr>
          <w:rFonts w:ascii="Times New Roman" w:eastAsia="Calibri" w:hAnsi="Times New Roman" w:cs="Times New Roman"/>
          <w:sz w:val="20"/>
          <w:szCs w:val="20"/>
          <w:lang w:val="en-GB"/>
        </w:rPr>
        <w:t>)</w:t>
      </w:r>
      <w:r w:rsidR="00FA4C66" w:rsidRPr="003269B4">
        <w:rPr>
          <w:rFonts w:ascii="Times New Roman" w:eastAsia="Calibri" w:hAnsi="Times New Roman" w:cs="Times New Roman"/>
          <w:sz w:val="20"/>
          <w:szCs w:val="20"/>
          <w:lang w:val="en-GB"/>
        </w:rPr>
        <w:t>.</w:t>
      </w:r>
      <w:r w:rsidR="00B575B7" w:rsidRPr="003269B4">
        <w:rPr>
          <w:rFonts w:ascii="Times New Roman" w:eastAsia="Calibri" w:hAnsi="Times New Roman" w:cs="Times New Roman"/>
          <w:sz w:val="20"/>
          <w:szCs w:val="20"/>
          <w:lang w:val="en-GB"/>
        </w:rPr>
        <w:t xml:space="preserve"> </w:t>
      </w:r>
      <w:r w:rsidR="002D5956" w:rsidRPr="003269B4">
        <w:rPr>
          <w:rFonts w:ascii="Times New Roman" w:eastAsia="Calibri" w:hAnsi="Times New Roman" w:cs="Times New Roman"/>
          <w:sz w:val="20"/>
          <w:szCs w:val="20"/>
          <w:lang w:val="en-GB"/>
        </w:rPr>
        <w:t>T</w:t>
      </w:r>
      <w:r w:rsidR="00FE7BA0" w:rsidRPr="003269B4">
        <w:rPr>
          <w:rFonts w:ascii="Times New Roman" w:eastAsia="Calibri" w:hAnsi="Times New Roman" w:cs="Times New Roman"/>
          <w:sz w:val="20"/>
          <w:szCs w:val="20"/>
          <w:lang w:val="en-GB"/>
        </w:rPr>
        <w:t>he increase</w:t>
      </w:r>
      <w:r w:rsidR="002D5956" w:rsidRPr="003269B4">
        <w:rPr>
          <w:rFonts w:ascii="Times New Roman" w:eastAsia="Calibri" w:hAnsi="Times New Roman" w:cs="Times New Roman"/>
          <w:sz w:val="20"/>
          <w:szCs w:val="20"/>
          <w:lang w:val="en-GB"/>
        </w:rPr>
        <w:t>s</w:t>
      </w:r>
      <w:r w:rsidR="00FE7BA0" w:rsidRPr="003269B4">
        <w:rPr>
          <w:rFonts w:ascii="Times New Roman" w:eastAsia="Calibri" w:hAnsi="Times New Roman" w:cs="Times New Roman"/>
          <w:sz w:val="20"/>
          <w:szCs w:val="20"/>
          <w:lang w:val="en-GB"/>
        </w:rPr>
        <w:t xml:space="preserve"> </w:t>
      </w:r>
      <w:r w:rsidR="000472D7" w:rsidRPr="003269B4">
        <w:rPr>
          <w:rFonts w:ascii="Times New Roman" w:eastAsia="Calibri" w:hAnsi="Times New Roman" w:cs="Times New Roman"/>
          <w:sz w:val="20"/>
          <w:szCs w:val="20"/>
          <w:lang w:val="en-GB"/>
        </w:rPr>
        <w:t xml:space="preserve">in </w:t>
      </w:r>
      <w:r w:rsidR="00852AC6" w:rsidRPr="003269B4">
        <w:rPr>
          <w:rFonts w:ascii="Times New Roman" w:eastAsia="Calibri" w:hAnsi="Times New Roman" w:cs="Times New Roman"/>
          <w:sz w:val="20"/>
          <w:szCs w:val="20"/>
          <w:lang w:val="en-GB"/>
        </w:rPr>
        <w:t xml:space="preserve">carbon </w:t>
      </w:r>
      <w:r w:rsidR="000472D7" w:rsidRPr="003269B4">
        <w:rPr>
          <w:rFonts w:ascii="Times New Roman" w:eastAsia="Calibri" w:hAnsi="Times New Roman" w:cs="Times New Roman"/>
          <w:sz w:val="20"/>
          <w:szCs w:val="20"/>
          <w:lang w:val="en-GB"/>
        </w:rPr>
        <w:t xml:space="preserve">calculated </w:t>
      </w:r>
      <w:r w:rsidR="00852AC6" w:rsidRPr="003269B4">
        <w:rPr>
          <w:rFonts w:ascii="Times New Roman" w:eastAsia="Calibri" w:hAnsi="Times New Roman" w:cs="Times New Roman"/>
          <w:sz w:val="20"/>
          <w:szCs w:val="20"/>
          <w:lang w:val="en-GB"/>
        </w:rPr>
        <w:t xml:space="preserve">from </w:t>
      </w:r>
      <w:r w:rsidR="00FE7BA0" w:rsidRPr="003269B4">
        <w:rPr>
          <w:rFonts w:ascii="Times New Roman" w:eastAsia="Calibri" w:hAnsi="Times New Roman" w:cs="Times New Roman"/>
          <w:sz w:val="20"/>
          <w:szCs w:val="20"/>
          <w:lang w:val="en-GB"/>
        </w:rPr>
        <w:t xml:space="preserve">phytoplankton biomass </w:t>
      </w:r>
      <w:r w:rsidR="00852AC6" w:rsidRPr="003269B4">
        <w:rPr>
          <w:rFonts w:ascii="Times New Roman" w:eastAsia="Calibri" w:hAnsi="Times New Roman" w:cs="Times New Roman"/>
          <w:sz w:val="20"/>
          <w:szCs w:val="20"/>
          <w:lang w:val="en-GB"/>
        </w:rPr>
        <w:t>assuming 10</w:t>
      </w:r>
      <w:r w:rsidR="00900FE5">
        <w:rPr>
          <w:rFonts w:ascii="Times New Roman" w:eastAsia="Calibri" w:hAnsi="Times New Roman" w:cs="Times New Roman"/>
          <w:sz w:val="20"/>
          <w:szCs w:val="20"/>
          <w:lang w:val="en-GB"/>
        </w:rPr>
        <w:t xml:space="preserve"> %</w:t>
      </w:r>
      <w:r w:rsidR="00852AC6" w:rsidRPr="003269B4">
        <w:rPr>
          <w:rFonts w:ascii="Times New Roman" w:eastAsia="Calibri" w:hAnsi="Times New Roman" w:cs="Times New Roman"/>
          <w:sz w:val="20"/>
          <w:szCs w:val="20"/>
          <w:lang w:val="en-GB"/>
        </w:rPr>
        <w:t xml:space="preserve"> C of wet mass</w:t>
      </w:r>
      <w:r w:rsidR="005256EA">
        <w:rPr>
          <w:rFonts w:ascii="Times New Roman" w:eastAsia="Calibri" w:hAnsi="Times New Roman" w:cs="Times New Roman"/>
          <w:sz w:val="20"/>
          <w:szCs w:val="20"/>
          <w:lang w:val="en-GB"/>
        </w:rPr>
        <w:t xml:space="preserve"> (Reynolds 2006</w:t>
      </w:r>
      <w:r w:rsidR="00852AC6" w:rsidRPr="003269B4">
        <w:rPr>
          <w:rFonts w:ascii="Times New Roman" w:eastAsia="Calibri" w:hAnsi="Times New Roman" w:cs="Times New Roman"/>
          <w:sz w:val="20"/>
          <w:szCs w:val="20"/>
          <w:lang w:val="en-GB"/>
        </w:rPr>
        <w:t xml:space="preserve">) </w:t>
      </w:r>
      <w:r w:rsidR="00061DEF" w:rsidRPr="003269B4">
        <w:rPr>
          <w:rFonts w:ascii="Times New Roman" w:eastAsia="Calibri" w:hAnsi="Times New Roman" w:cs="Times New Roman"/>
          <w:sz w:val="20"/>
          <w:szCs w:val="20"/>
          <w:lang w:val="en-GB"/>
        </w:rPr>
        <w:t>and</w:t>
      </w:r>
      <w:r w:rsidR="00FE7BA0" w:rsidRPr="003269B4">
        <w:rPr>
          <w:rFonts w:ascii="Times New Roman" w:eastAsia="Calibri" w:hAnsi="Times New Roman" w:cs="Times New Roman"/>
          <w:sz w:val="20"/>
          <w:szCs w:val="20"/>
          <w:lang w:val="en-GB"/>
        </w:rPr>
        <w:t xml:space="preserve"> </w:t>
      </w:r>
      <w:r w:rsidR="00852AC6" w:rsidRPr="003269B4">
        <w:rPr>
          <w:rFonts w:ascii="Times New Roman" w:eastAsia="Calibri" w:hAnsi="Times New Roman" w:cs="Times New Roman"/>
          <w:sz w:val="20"/>
          <w:szCs w:val="20"/>
          <w:lang w:val="en-GB"/>
        </w:rPr>
        <w:t xml:space="preserve">assimilated carbon calculated from produced oxygen assuming </w:t>
      </w:r>
      <w:r w:rsidR="000472D7" w:rsidRPr="003269B4">
        <w:rPr>
          <w:rFonts w:ascii="Times New Roman" w:eastAsia="Calibri" w:hAnsi="Times New Roman" w:cs="Times New Roman"/>
          <w:sz w:val="20"/>
          <w:szCs w:val="20"/>
          <w:lang w:val="en-GB"/>
        </w:rPr>
        <w:t xml:space="preserve">a </w:t>
      </w:r>
      <w:r w:rsidR="00C15A61">
        <w:rPr>
          <w:rFonts w:ascii="Times New Roman" w:eastAsia="Calibri" w:hAnsi="Times New Roman" w:cs="Times New Roman"/>
          <w:sz w:val="20"/>
          <w:szCs w:val="20"/>
          <w:lang w:val="en-GB"/>
        </w:rPr>
        <w:t>photosynthetic quotient</w:t>
      </w:r>
      <w:r w:rsidR="00852AC6" w:rsidRPr="003269B4">
        <w:rPr>
          <w:rFonts w:ascii="Times New Roman" w:eastAsia="Calibri" w:hAnsi="Times New Roman" w:cs="Times New Roman"/>
          <w:sz w:val="20"/>
          <w:szCs w:val="20"/>
          <w:lang w:val="en-GB"/>
        </w:rPr>
        <w:t xml:space="preserve"> of </w:t>
      </w:r>
      <w:r w:rsidR="006C2A69">
        <w:rPr>
          <w:rFonts w:ascii="Times New Roman" w:eastAsia="Calibri" w:hAnsi="Times New Roman" w:cs="Times New Roman"/>
          <w:sz w:val="20"/>
          <w:szCs w:val="20"/>
          <w:lang w:val="en-GB"/>
        </w:rPr>
        <w:t>1</w:t>
      </w:r>
      <w:r w:rsidR="00604A91">
        <w:rPr>
          <w:rFonts w:ascii="Times New Roman" w:eastAsia="Calibri" w:hAnsi="Times New Roman" w:cs="Times New Roman"/>
          <w:sz w:val="20"/>
          <w:szCs w:val="20"/>
          <w:lang w:val="en-GB"/>
        </w:rPr>
        <w:t>.2</w:t>
      </w:r>
      <w:r w:rsidR="00C15A61">
        <w:rPr>
          <w:rFonts w:ascii="Times New Roman" w:eastAsia="Calibri" w:hAnsi="Times New Roman" w:cs="Times New Roman"/>
          <w:sz w:val="20"/>
          <w:szCs w:val="20"/>
          <w:lang w:val="en-GB"/>
        </w:rPr>
        <w:t xml:space="preserve"> </w:t>
      </w:r>
      <w:r w:rsidR="006C2A69">
        <w:rPr>
          <w:rFonts w:ascii="Times New Roman" w:eastAsia="Calibri" w:hAnsi="Times New Roman" w:cs="Times New Roman"/>
          <w:sz w:val="20"/>
          <w:szCs w:val="20"/>
          <w:lang w:val="en-GB"/>
        </w:rPr>
        <w:t xml:space="preserve">between </w:t>
      </w:r>
      <w:r w:rsidR="00C15A61">
        <w:rPr>
          <w:rFonts w:ascii="Times New Roman" w:eastAsia="Calibri" w:hAnsi="Times New Roman" w:cs="Times New Roman"/>
          <w:sz w:val="20"/>
          <w:szCs w:val="20"/>
          <w:lang w:val="en-GB"/>
        </w:rPr>
        <w:t>oxygen and carbon</w:t>
      </w:r>
      <w:r w:rsidR="00604A91">
        <w:rPr>
          <w:rFonts w:ascii="Times New Roman" w:eastAsia="Calibri" w:hAnsi="Times New Roman" w:cs="Times New Roman"/>
          <w:sz w:val="20"/>
          <w:szCs w:val="20"/>
          <w:lang w:val="en-GB"/>
        </w:rPr>
        <w:t xml:space="preserve"> (Kirk 1994)</w:t>
      </w:r>
      <w:r w:rsidR="00061DEF" w:rsidRPr="003269B4">
        <w:rPr>
          <w:rFonts w:ascii="Times New Roman" w:eastAsia="Calibri" w:hAnsi="Times New Roman" w:cs="Times New Roman"/>
          <w:sz w:val="20"/>
          <w:szCs w:val="20"/>
          <w:lang w:val="en-GB"/>
        </w:rPr>
        <w:t xml:space="preserve"> </w:t>
      </w:r>
      <w:r w:rsidR="000472D7" w:rsidRPr="003269B4">
        <w:rPr>
          <w:rFonts w:ascii="Times New Roman" w:eastAsia="Calibri" w:hAnsi="Times New Roman" w:cs="Times New Roman"/>
          <w:sz w:val="20"/>
          <w:szCs w:val="20"/>
          <w:lang w:val="en-GB"/>
        </w:rPr>
        <w:t xml:space="preserve">corresponded </w:t>
      </w:r>
      <w:r w:rsidR="00061DEF" w:rsidRPr="003269B4">
        <w:rPr>
          <w:rFonts w:ascii="Times New Roman" w:eastAsia="Calibri" w:hAnsi="Times New Roman" w:cs="Times New Roman"/>
          <w:sz w:val="20"/>
          <w:szCs w:val="20"/>
          <w:lang w:val="en-GB"/>
        </w:rPr>
        <w:t xml:space="preserve">closely </w:t>
      </w:r>
      <w:r w:rsidR="00FE7BA0" w:rsidRPr="003269B4">
        <w:rPr>
          <w:rFonts w:ascii="Times New Roman" w:eastAsia="Calibri" w:hAnsi="Times New Roman" w:cs="Times New Roman"/>
          <w:sz w:val="20"/>
          <w:szCs w:val="20"/>
          <w:lang w:val="en-GB"/>
        </w:rPr>
        <w:t>(</w:t>
      </w:r>
      <w:r w:rsidR="00C15664" w:rsidRPr="003269B4">
        <w:rPr>
          <w:rFonts w:ascii="Times New Roman" w:eastAsia="Calibri" w:hAnsi="Times New Roman" w:cs="Times New Roman"/>
          <w:sz w:val="20"/>
          <w:szCs w:val="20"/>
          <w:lang w:val="en-GB"/>
        </w:rPr>
        <w:t>Fig</w:t>
      </w:r>
      <w:r w:rsidR="00FE7BA0" w:rsidRPr="003269B4">
        <w:rPr>
          <w:rFonts w:ascii="Times New Roman" w:eastAsia="Calibri" w:hAnsi="Times New Roman" w:cs="Times New Roman"/>
          <w:sz w:val="20"/>
          <w:szCs w:val="20"/>
          <w:lang w:val="en-GB"/>
        </w:rPr>
        <w:t xml:space="preserve">. </w:t>
      </w:r>
      <w:r w:rsidR="0088448A" w:rsidRPr="003269B4">
        <w:rPr>
          <w:rFonts w:ascii="Times New Roman" w:eastAsia="Calibri" w:hAnsi="Times New Roman" w:cs="Times New Roman"/>
          <w:sz w:val="20"/>
          <w:szCs w:val="20"/>
          <w:lang w:val="en-GB"/>
        </w:rPr>
        <w:t>9</w:t>
      </w:r>
      <w:r w:rsidR="00FE7BA0" w:rsidRPr="003269B4">
        <w:rPr>
          <w:rFonts w:ascii="Times New Roman" w:eastAsia="Calibri" w:hAnsi="Times New Roman" w:cs="Times New Roman"/>
          <w:sz w:val="20"/>
          <w:szCs w:val="20"/>
          <w:lang w:val="en-GB"/>
        </w:rPr>
        <w:t>).</w:t>
      </w:r>
      <w:r w:rsidR="00166725" w:rsidRPr="003269B4">
        <w:rPr>
          <w:rFonts w:ascii="Times New Roman" w:eastAsia="Calibri" w:hAnsi="Times New Roman" w:cs="Times New Roman"/>
          <w:sz w:val="20"/>
          <w:szCs w:val="20"/>
          <w:lang w:val="en-GB"/>
        </w:rPr>
        <w:t xml:space="preserve"> </w:t>
      </w:r>
      <w:r w:rsidR="00B26013" w:rsidRPr="003269B4">
        <w:rPr>
          <w:rFonts w:ascii="Times New Roman" w:eastAsia="Calibri" w:hAnsi="Times New Roman" w:cs="Times New Roman"/>
          <w:sz w:val="20"/>
          <w:szCs w:val="20"/>
          <w:lang w:val="en-GB"/>
        </w:rPr>
        <w:t xml:space="preserve">In 2012, when the concentrations of inorganic phosphorus and nitrogen were studied more closely, </w:t>
      </w:r>
      <w:r w:rsidR="004A73AD">
        <w:rPr>
          <w:rFonts w:ascii="Times New Roman" w:eastAsia="Calibri" w:hAnsi="Times New Roman" w:cs="Times New Roman"/>
          <w:sz w:val="20"/>
          <w:szCs w:val="20"/>
          <w:lang w:val="en-GB"/>
        </w:rPr>
        <w:t>PO</w:t>
      </w:r>
      <w:r w:rsidR="004A73AD" w:rsidRPr="004A73AD">
        <w:rPr>
          <w:rFonts w:ascii="Times New Roman" w:eastAsia="Calibri" w:hAnsi="Times New Roman" w:cs="Times New Roman"/>
          <w:sz w:val="20"/>
          <w:szCs w:val="20"/>
          <w:vertAlign w:val="subscript"/>
          <w:lang w:val="en-GB"/>
        </w:rPr>
        <w:t>4</w:t>
      </w:r>
      <w:r w:rsidR="004A73AD">
        <w:rPr>
          <w:rFonts w:ascii="Times New Roman" w:eastAsia="Calibri" w:hAnsi="Times New Roman" w:cs="Times New Roman"/>
          <w:sz w:val="20"/>
          <w:szCs w:val="20"/>
          <w:lang w:val="en-GB"/>
        </w:rPr>
        <w:t xml:space="preserve">-P </w:t>
      </w:r>
      <w:r w:rsidR="00B26013" w:rsidRPr="003269B4">
        <w:rPr>
          <w:rFonts w:ascii="Times New Roman" w:eastAsia="Calibri" w:hAnsi="Times New Roman" w:cs="Times New Roman"/>
          <w:sz w:val="20"/>
          <w:szCs w:val="20"/>
          <w:lang w:val="en-GB"/>
        </w:rPr>
        <w:t xml:space="preserve">concentration </w:t>
      </w:r>
      <w:r w:rsidR="004A73AD">
        <w:rPr>
          <w:rFonts w:ascii="Times New Roman" w:eastAsia="Calibri" w:hAnsi="Times New Roman" w:cs="Times New Roman"/>
          <w:sz w:val="20"/>
          <w:szCs w:val="20"/>
          <w:lang w:val="en-GB"/>
        </w:rPr>
        <w:t>was</w:t>
      </w:r>
      <w:r w:rsidR="004A73AD" w:rsidRPr="003269B4">
        <w:rPr>
          <w:rFonts w:ascii="Times New Roman" w:eastAsia="Calibri" w:hAnsi="Times New Roman" w:cs="Times New Roman"/>
          <w:sz w:val="20"/>
          <w:szCs w:val="20"/>
          <w:lang w:val="en-GB"/>
        </w:rPr>
        <w:t xml:space="preserve"> </w:t>
      </w:r>
      <w:r w:rsidR="00B26013" w:rsidRPr="003269B4">
        <w:rPr>
          <w:rFonts w:ascii="Times New Roman" w:eastAsia="Calibri" w:hAnsi="Times New Roman" w:cs="Times New Roman"/>
          <w:sz w:val="20"/>
          <w:szCs w:val="20"/>
          <w:lang w:val="en-GB"/>
        </w:rPr>
        <w:t xml:space="preserve">depleted from the mixed layer before </w:t>
      </w:r>
      <w:r w:rsidR="00900FE5">
        <w:rPr>
          <w:rFonts w:ascii="Times New Roman" w:eastAsia="Calibri" w:hAnsi="Times New Roman" w:cs="Times New Roman"/>
          <w:sz w:val="20"/>
          <w:szCs w:val="20"/>
          <w:lang w:val="en-GB"/>
        </w:rPr>
        <w:t>ice-break</w:t>
      </w:r>
      <w:r w:rsidR="004A73AD">
        <w:rPr>
          <w:rFonts w:ascii="Times New Roman" w:eastAsia="Calibri" w:hAnsi="Times New Roman" w:cs="Times New Roman"/>
          <w:sz w:val="20"/>
          <w:szCs w:val="20"/>
          <w:lang w:val="en-GB"/>
        </w:rPr>
        <w:t xml:space="preserve"> and NH</w:t>
      </w:r>
      <w:r w:rsidR="004A73AD" w:rsidRPr="004A73AD">
        <w:rPr>
          <w:rFonts w:ascii="Times New Roman" w:eastAsia="Calibri" w:hAnsi="Times New Roman" w:cs="Times New Roman"/>
          <w:sz w:val="20"/>
          <w:szCs w:val="20"/>
          <w:vertAlign w:val="subscript"/>
          <w:lang w:val="en-GB"/>
        </w:rPr>
        <w:t>4</w:t>
      </w:r>
      <w:r w:rsidR="004A73AD">
        <w:rPr>
          <w:rFonts w:ascii="Times New Roman" w:eastAsia="Calibri" w:hAnsi="Times New Roman" w:cs="Times New Roman"/>
          <w:sz w:val="20"/>
          <w:szCs w:val="20"/>
          <w:lang w:val="en-GB"/>
        </w:rPr>
        <w:t>-N remained at low level</w:t>
      </w:r>
      <w:r w:rsidR="00B26013" w:rsidRPr="003269B4">
        <w:rPr>
          <w:rFonts w:ascii="Times New Roman" w:eastAsia="Calibri" w:hAnsi="Times New Roman" w:cs="Times New Roman"/>
          <w:sz w:val="20"/>
          <w:szCs w:val="20"/>
          <w:lang w:val="en-GB"/>
        </w:rPr>
        <w:t xml:space="preserve"> (Fig. </w:t>
      </w:r>
      <w:r w:rsidR="0088448A" w:rsidRPr="003269B4">
        <w:rPr>
          <w:rFonts w:ascii="Times New Roman" w:eastAsia="Calibri" w:hAnsi="Times New Roman" w:cs="Times New Roman"/>
          <w:sz w:val="20"/>
          <w:szCs w:val="20"/>
          <w:lang w:val="en-GB"/>
        </w:rPr>
        <w:t>10</w:t>
      </w:r>
      <w:r w:rsidR="00B26013" w:rsidRPr="003269B4">
        <w:rPr>
          <w:rFonts w:ascii="Times New Roman" w:eastAsia="Calibri" w:hAnsi="Times New Roman" w:cs="Times New Roman"/>
          <w:sz w:val="20"/>
          <w:szCs w:val="20"/>
          <w:lang w:val="en-GB"/>
        </w:rPr>
        <w:t>)</w:t>
      </w:r>
      <w:r w:rsidR="002D5956" w:rsidRPr="003269B4">
        <w:rPr>
          <w:rFonts w:ascii="Times New Roman" w:eastAsia="Calibri" w:hAnsi="Times New Roman" w:cs="Times New Roman"/>
          <w:sz w:val="20"/>
          <w:szCs w:val="20"/>
          <w:lang w:val="en-GB"/>
        </w:rPr>
        <w:t xml:space="preserve">, </w:t>
      </w:r>
      <w:r w:rsidR="00061DEF" w:rsidRPr="003269B4">
        <w:rPr>
          <w:rFonts w:ascii="Times New Roman" w:eastAsia="Calibri" w:hAnsi="Times New Roman" w:cs="Times New Roman"/>
          <w:sz w:val="20"/>
          <w:szCs w:val="20"/>
          <w:lang w:val="en-GB"/>
        </w:rPr>
        <w:t>although</w:t>
      </w:r>
      <w:r w:rsidR="00B26013" w:rsidRPr="003269B4">
        <w:rPr>
          <w:rFonts w:ascii="Times New Roman" w:eastAsia="Calibri" w:hAnsi="Times New Roman" w:cs="Times New Roman"/>
          <w:sz w:val="20"/>
          <w:szCs w:val="20"/>
          <w:lang w:val="en-GB"/>
        </w:rPr>
        <w:t xml:space="preserve"> light conditions (Table 1)</w:t>
      </w:r>
      <w:r w:rsidR="002D5956" w:rsidRPr="003269B4">
        <w:rPr>
          <w:rFonts w:ascii="Times New Roman" w:eastAsia="Calibri" w:hAnsi="Times New Roman" w:cs="Times New Roman"/>
          <w:sz w:val="20"/>
          <w:szCs w:val="20"/>
          <w:lang w:val="en-GB"/>
        </w:rPr>
        <w:t xml:space="preserve"> due to late snow cover</w:t>
      </w:r>
      <w:r w:rsidR="00B26013" w:rsidRPr="003269B4">
        <w:rPr>
          <w:rFonts w:ascii="Times New Roman" w:eastAsia="Calibri" w:hAnsi="Times New Roman" w:cs="Times New Roman"/>
          <w:sz w:val="20"/>
          <w:szCs w:val="20"/>
          <w:lang w:val="en-GB"/>
        </w:rPr>
        <w:t xml:space="preserve"> were not parti</w:t>
      </w:r>
      <w:r w:rsidR="00F1416C" w:rsidRPr="003269B4">
        <w:rPr>
          <w:rFonts w:ascii="Times New Roman" w:eastAsia="Calibri" w:hAnsi="Times New Roman" w:cs="Times New Roman"/>
          <w:sz w:val="20"/>
          <w:szCs w:val="20"/>
          <w:lang w:val="en-GB"/>
        </w:rPr>
        <w:t>cularly favourable</w:t>
      </w:r>
      <w:r w:rsidR="002D5956" w:rsidRPr="003269B4">
        <w:rPr>
          <w:rFonts w:ascii="Times New Roman" w:eastAsia="Calibri" w:hAnsi="Times New Roman" w:cs="Times New Roman"/>
          <w:sz w:val="20"/>
          <w:szCs w:val="20"/>
          <w:lang w:val="en-GB"/>
        </w:rPr>
        <w:t xml:space="preserve"> for phytoplankton primary production</w:t>
      </w:r>
      <w:r w:rsidR="00F1416C" w:rsidRPr="003269B4">
        <w:rPr>
          <w:rFonts w:ascii="Times New Roman" w:eastAsia="Calibri" w:hAnsi="Times New Roman" w:cs="Times New Roman"/>
          <w:sz w:val="20"/>
          <w:szCs w:val="20"/>
          <w:lang w:val="en-GB"/>
        </w:rPr>
        <w:t>.</w:t>
      </w:r>
    </w:p>
    <w:p w14:paraId="0C3B06DF" w14:textId="5344314C" w:rsidR="001C2543" w:rsidRPr="003269B4" w:rsidRDefault="00571103" w:rsidP="003269B4">
      <w:pPr>
        <w:spacing w:line="240" w:lineRule="auto"/>
        <w:jc w:val="both"/>
        <w:rPr>
          <w:rFonts w:ascii="Times New Roman" w:eastAsia="Calibri" w:hAnsi="Times New Roman" w:cs="Times New Roman"/>
          <w:sz w:val="20"/>
          <w:szCs w:val="20"/>
          <w:lang w:val="en-GB"/>
        </w:rPr>
      </w:pPr>
      <w:r w:rsidRPr="003269B4">
        <w:rPr>
          <w:rFonts w:ascii="Times New Roman" w:eastAsia="Calibri" w:hAnsi="Times New Roman" w:cs="Times New Roman"/>
          <w:sz w:val="20"/>
          <w:szCs w:val="20"/>
          <w:lang w:val="en-GB"/>
        </w:rPr>
        <w:t>W</w:t>
      </w:r>
      <w:r w:rsidR="00D029B9" w:rsidRPr="003269B4">
        <w:rPr>
          <w:rFonts w:ascii="Times New Roman" w:eastAsia="Calibri" w:hAnsi="Times New Roman" w:cs="Times New Roman"/>
          <w:sz w:val="20"/>
          <w:szCs w:val="20"/>
          <w:lang w:val="en-GB"/>
        </w:rPr>
        <w:t>ithout mechanical mixing</w:t>
      </w:r>
      <w:r w:rsidR="006E186E" w:rsidRPr="003269B4">
        <w:rPr>
          <w:rFonts w:ascii="Times New Roman" w:eastAsia="Calibri" w:hAnsi="Times New Roman" w:cs="Times New Roman"/>
          <w:sz w:val="20"/>
          <w:szCs w:val="20"/>
          <w:lang w:val="en-GB"/>
        </w:rPr>
        <w:t xml:space="preserve">, </w:t>
      </w:r>
      <w:r w:rsidR="005D7DE3" w:rsidRPr="003269B4">
        <w:rPr>
          <w:rFonts w:ascii="Times New Roman" w:eastAsia="Calibri" w:hAnsi="Times New Roman" w:cs="Times New Roman"/>
          <w:sz w:val="20"/>
          <w:szCs w:val="20"/>
          <w:lang w:val="en-GB"/>
        </w:rPr>
        <w:t xml:space="preserve">vertical </w:t>
      </w:r>
      <w:r w:rsidR="006E186E" w:rsidRPr="003269B4">
        <w:rPr>
          <w:rFonts w:ascii="Times New Roman" w:eastAsia="Calibri" w:hAnsi="Times New Roman" w:cs="Times New Roman"/>
          <w:sz w:val="20"/>
          <w:szCs w:val="20"/>
          <w:lang w:val="en-GB"/>
        </w:rPr>
        <w:t xml:space="preserve">distribution of phytoplankton </w:t>
      </w:r>
      <w:r w:rsidR="005D7DE3" w:rsidRPr="003269B4">
        <w:rPr>
          <w:rFonts w:ascii="Times New Roman" w:eastAsia="Calibri" w:hAnsi="Times New Roman" w:cs="Times New Roman"/>
          <w:sz w:val="20"/>
          <w:szCs w:val="20"/>
          <w:lang w:val="en-GB"/>
        </w:rPr>
        <w:t xml:space="preserve">biomass closely </w:t>
      </w:r>
      <w:r w:rsidR="006E186E" w:rsidRPr="003269B4">
        <w:rPr>
          <w:rFonts w:ascii="Times New Roman" w:eastAsia="Calibri" w:hAnsi="Times New Roman" w:cs="Times New Roman"/>
          <w:sz w:val="20"/>
          <w:szCs w:val="20"/>
          <w:lang w:val="en-GB"/>
        </w:rPr>
        <w:t xml:space="preserve">followed the deepening of the </w:t>
      </w:r>
      <w:r w:rsidR="008B4FEF" w:rsidRPr="003269B4">
        <w:rPr>
          <w:rFonts w:ascii="Times New Roman" w:eastAsia="Calibri" w:hAnsi="Times New Roman" w:cs="Times New Roman"/>
          <w:sz w:val="20"/>
          <w:szCs w:val="20"/>
          <w:lang w:val="en-GB"/>
        </w:rPr>
        <w:t xml:space="preserve">convection </w:t>
      </w:r>
      <w:r w:rsidR="006E186E" w:rsidRPr="003269B4">
        <w:rPr>
          <w:rFonts w:ascii="Times New Roman" w:eastAsia="Calibri" w:hAnsi="Times New Roman" w:cs="Times New Roman"/>
          <w:sz w:val="20"/>
          <w:szCs w:val="20"/>
          <w:lang w:val="en-GB"/>
        </w:rPr>
        <w:t>layer</w:t>
      </w:r>
      <w:r w:rsidR="00B93A1E" w:rsidRPr="003269B4">
        <w:rPr>
          <w:rFonts w:ascii="Times New Roman" w:eastAsia="Calibri" w:hAnsi="Times New Roman" w:cs="Times New Roman"/>
          <w:sz w:val="20"/>
          <w:szCs w:val="20"/>
          <w:lang w:val="en-GB"/>
        </w:rPr>
        <w:t xml:space="preserve"> (</w:t>
      </w:r>
      <w:r w:rsidR="00C15664" w:rsidRPr="003269B4">
        <w:rPr>
          <w:rFonts w:ascii="Times New Roman" w:eastAsia="Calibri" w:hAnsi="Times New Roman" w:cs="Times New Roman"/>
          <w:sz w:val="20"/>
          <w:szCs w:val="20"/>
          <w:lang w:val="en-GB"/>
        </w:rPr>
        <w:t>Fig</w:t>
      </w:r>
      <w:r w:rsidR="00B93A1E" w:rsidRPr="003269B4">
        <w:rPr>
          <w:rFonts w:ascii="Times New Roman" w:eastAsia="Calibri" w:hAnsi="Times New Roman" w:cs="Times New Roman"/>
          <w:sz w:val="20"/>
          <w:szCs w:val="20"/>
          <w:lang w:val="en-GB"/>
        </w:rPr>
        <w:t>. 6</w:t>
      </w:r>
      <w:r w:rsidR="00C35613" w:rsidRPr="003269B4">
        <w:rPr>
          <w:rFonts w:ascii="Times New Roman" w:eastAsia="Calibri" w:hAnsi="Times New Roman" w:cs="Times New Roman"/>
          <w:sz w:val="20"/>
          <w:szCs w:val="20"/>
          <w:lang w:val="en-GB"/>
        </w:rPr>
        <w:t>)</w:t>
      </w:r>
      <w:r w:rsidR="001B494D" w:rsidRPr="003269B4">
        <w:rPr>
          <w:rFonts w:ascii="Times New Roman" w:eastAsia="Calibri" w:hAnsi="Times New Roman" w:cs="Times New Roman"/>
          <w:sz w:val="20"/>
          <w:szCs w:val="20"/>
          <w:lang w:val="en-GB"/>
        </w:rPr>
        <w:t>.</w:t>
      </w:r>
      <w:r w:rsidR="00FA4C66" w:rsidRPr="003269B4">
        <w:rPr>
          <w:rFonts w:ascii="Times New Roman" w:eastAsia="Calibri" w:hAnsi="Times New Roman" w:cs="Times New Roman"/>
          <w:sz w:val="20"/>
          <w:szCs w:val="20"/>
          <w:lang w:val="en-GB"/>
        </w:rPr>
        <w:t xml:space="preserve"> </w:t>
      </w:r>
      <w:r w:rsidR="00F23760" w:rsidRPr="003269B4">
        <w:rPr>
          <w:rFonts w:ascii="Times New Roman" w:eastAsia="Calibri" w:hAnsi="Times New Roman" w:cs="Times New Roman"/>
          <w:sz w:val="20"/>
          <w:szCs w:val="20"/>
          <w:lang w:val="en-GB"/>
        </w:rPr>
        <w:t>In 2010 and 2014,</w:t>
      </w:r>
      <w:r w:rsidR="002E5EDA" w:rsidRPr="003269B4">
        <w:rPr>
          <w:rFonts w:ascii="Times New Roman" w:eastAsia="Calibri" w:hAnsi="Times New Roman" w:cs="Times New Roman"/>
          <w:sz w:val="20"/>
          <w:szCs w:val="20"/>
          <w:lang w:val="en-GB"/>
        </w:rPr>
        <w:t xml:space="preserve"> </w:t>
      </w:r>
      <w:r w:rsidR="00153630" w:rsidRPr="003269B4">
        <w:rPr>
          <w:rFonts w:ascii="Times New Roman" w:eastAsia="Calibri" w:hAnsi="Times New Roman" w:cs="Times New Roman"/>
          <w:sz w:val="20"/>
          <w:szCs w:val="20"/>
          <w:lang w:val="en-GB"/>
        </w:rPr>
        <w:t>when the mixing stations were</w:t>
      </w:r>
      <w:r w:rsidR="00905948" w:rsidRPr="003269B4">
        <w:rPr>
          <w:rFonts w:ascii="Times New Roman" w:eastAsia="Calibri" w:hAnsi="Times New Roman" w:cs="Times New Roman"/>
          <w:sz w:val="20"/>
          <w:szCs w:val="20"/>
          <w:lang w:val="en-GB"/>
        </w:rPr>
        <w:t xml:space="preserve"> </w:t>
      </w:r>
      <w:r w:rsidR="00153630" w:rsidRPr="003269B4">
        <w:rPr>
          <w:rFonts w:ascii="Times New Roman" w:eastAsia="Calibri" w:hAnsi="Times New Roman" w:cs="Times New Roman"/>
          <w:sz w:val="20"/>
          <w:szCs w:val="20"/>
          <w:lang w:val="en-GB"/>
        </w:rPr>
        <w:t>o</w:t>
      </w:r>
      <w:r w:rsidR="00525B13" w:rsidRPr="003269B4">
        <w:rPr>
          <w:rFonts w:ascii="Times New Roman" w:eastAsia="Calibri" w:hAnsi="Times New Roman" w:cs="Times New Roman"/>
          <w:sz w:val="20"/>
          <w:szCs w:val="20"/>
          <w:lang w:val="en-GB"/>
        </w:rPr>
        <w:t>perated</w:t>
      </w:r>
      <w:r w:rsidR="00905948" w:rsidRPr="003269B4">
        <w:rPr>
          <w:rFonts w:ascii="Times New Roman" w:eastAsia="Calibri" w:hAnsi="Times New Roman" w:cs="Times New Roman"/>
          <w:sz w:val="20"/>
          <w:szCs w:val="20"/>
          <w:lang w:val="en-GB"/>
        </w:rPr>
        <w:t xml:space="preserve"> throughout the ice-covered period</w:t>
      </w:r>
      <w:r w:rsidR="00153630" w:rsidRPr="003269B4">
        <w:rPr>
          <w:rFonts w:ascii="Times New Roman" w:eastAsia="Calibri" w:hAnsi="Times New Roman" w:cs="Times New Roman"/>
          <w:sz w:val="20"/>
          <w:szCs w:val="20"/>
          <w:lang w:val="en-GB"/>
        </w:rPr>
        <w:t xml:space="preserve">, </w:t>
      </w:r>
      <w:r w:rsidR="008E1134" w:rsidRPr="003269B4">
        <w:rPr>
          <w:rFonts w:ascii="Times New Roman" w:eastAsia="Calibri" w:hAnsi="Times New Roman" w:cs="Times New Roman"/>
          <w:sz w:val="20"/>
          <w:szCs w:val="20"/>
          <w:lang w:val="en-GB"/>
        </w:rPr>
        <w:t xml:space="preserve">the distribution of phytoplankton biomass </w:t>
      </w:r>
      <w:r w:rsidR="000A3ABD" w:rsidRPr="003269B4">
        <w:rPr>
          <w:rFonts w:ascii="Times New Roman" w:eastAsia="Calibri" w:hAnsi="Times New Roman" w:cs="Times New Roman"/>
          <w:sz w:val="20"/>
          <w:szCs w:val="20"/>
          <w:lang w:val="en-GB"/>
        </w:rPr>
        <w:t xml:space="preserve">in the convection layer </w:t>
      </w:r>
      <w:r w:rsidR="00905948" w:rsidRPr="003269B4">
        <w:rPr>
          <w:rFonts w:ascii="Times New Roman" w:eastAsia="Calibri" w:hAnsi="Times New Roman" w:cs="Times New Roman"/>
          <w:sz w:val="20"/>
          <w:szCs w:val="20"/>
          <w:lang w:val="en-GB"/>
        </w:rPr>
        <w:t xml:space="preserve">was </w:t>
      </w:r>
      <w:r w:rsidR="008E1134" w:rsidRPr="003269B4">
        <w:rPr>
          <w:rFonts w:ascii="Times New Roman" w:eastAsia="Calibri" w:hAnsi="Times New Roman" w:cs="Times New Roman"/>
          <w:sz w:val="20"/>
          <w:szCs w:val="20"/>
          <w:lang w:val="en-GB"/>
        </w:rPr>
        <w:t xml:space="preserve">vertically </w:t>
      </w:r>
      <w:r w:rsidR="00405C83" w:rsidRPr="003269B4">
        <w:rPr>
          <w:rFonts w:ascii="Times New Roman" w:eastAsia="Calibri" w:hAnsi="Times New Roman" w:cs="Times New Roman"/>
          <w:sz w:val="20"/>
          <w:szCs w:val="20"/>
          <w:lang w:val="en-GB"/>
        </w:rPr>
        <w:t xml:space="preserve">most </w:t>
      </w:r>
      <w:r w:rsidR="008E1134" w:rsidRPr="003269B4">
        <w:rPr>
          <w:rFonts w:ascii="Times New Roman" w:eastAsia="Calibri" w:hAnsi="Times New Roman" w:cs="Times New Roman"/>
          <w:sz w:val="20"/>
          <w:szCs w:val="20"/>
          <w:lang w:val="en-GB"/>
        </w:rPr>
        <w:t>even</w:t>
      </w:r>
      <w:r w:rsidR="00B93A1E" w:rsidRPr="003269B4">
        <w:rPr>
          <w:rFonts w:ascii="Times New Roman" w:eastAsia="Calibri" w:hAnsi="Times New Roman" w:cs="Times New Roman"/>
          <w:sz w:val="20"/>
          <w:szCs w:val="20"/>
          <w:lang w:val="en-GB"/>
        </w:rPr>
        <w:t xml:space="preserve"> (</w:t>
      </w:r>
      <w:r w:rsidR="00C15664" w:rsidRPr="003269B4">
        <w:rPr>
          <w:rFonts w:ascii="Times New Roman" w:eastAsia="Calibri" w:hAnsi="Times New Roman" w:cs="Times New Roman"/>
          <w:sz w:val="20"/>
          <w:szCs w:val="20"/>
          <w:lang w:val="en-GB"/>
        </w:rPr>
        <w:t>Fig</w:t>
      </w:r>
      <w:r w:rsidR="00B93A1E" w:rsidRPr="003269B4">
        <w:rPr>
          <w:rFonts w:ascii="Times New Roman" w:eastAsia="Calibri" w:hAnsi="Times New Roman" w:cs="Times New Roman"/>
          <w:sz w:val="20"/>
          <w:szCs w:val="20"/>
          <w:lang w:val="en-GB"/>
        </w:rPr>
        <w:t>. 7</w:t>
      </w:r>
      <w:r w:rsidR="00C35613" w:rsidRPr="003269B4">
        <w:rPr>
          <w:rFonts w:ascii="Times New Roman" w:eastAsia="Calibri" w:hAnsi="Times New Roman" w:cs="Times New Roman"/>
          <w:sz w:val="20"/>
          <w:szCs w:val="20"/>
          <w:lang w:val="en-GB"/>
        </w:rPr>
        <w:t>)</w:t>
      </w:r>
      <w:r w:rsidR="00D606D0" w:rsidRPr="003269B4">
        <w:rPr>
          <w:rFonts w:ascii="Times New Roman" w:eastAsia="Calibri" w:hAnsi="Times New Roman" w:cs="Times New Roman"/>
          <w:sz w:val="20"/>
          <w:szCs w:val="20"/>
          <w:lang w:val="en-GB"/>
        </w:rPr>
        <w:t>.</w:t>
      </w:r>
      <w:r w:rsidR="00525B13" w:rsidRPr="003269B4">
        <w:rPr>
          <w:rFonts w:ascii="Times New Roman" w:eastAsia="Calibri" w:hAnsi="Times New Roman" w:cs="Times New Roman"/>
          <w:sz w:val="20"/>
          <w:szCs w:val="20"/>
          <w:lang w:val="en-GB"/>
        </w:rPr>
        <w:t xml:space="preserve"> </w:t>
      </w:r>
      <w:r w:rsidR="000472D7" w:rsidRPr="003269B4">
        <w:rPr>
          <w:rFonts w:ascii="Times New Roman" w:eastAsia="Calibri" w:hAnsi="Times New Roman" w:cs="Times New Roman"/>
          <w:sz w:val="20"/>
          <w:szCs w:val="20"/>
          <w:lang w:val="en-GB"/>
        </w:rPr>
        <w:t>We o</w:t>
      </w:r>
      <w:r w:rsidR="00153630" w:rsidRPr="003269B4">
        <w:rPr>
          <w:rFonts w:ascii="Times New Roman" w:eastAsia="Calibri" w:hAnsi="Times New Roman" w:cs="Times New Roman"/>
          <w:sz w:val="20"/>
          <w:szCs w:val="20"/>
          <w:lang w:val="en-GB"/>
        </w:rPr>
        <w:t>ften</w:t>
      </w:r>
      <w:r w:rsidR="00D606D0" w:rsidRPr="003269B4">
        <w:rPr>
          <w:rFonts w:ascii="Times New Roman" w:eastAsia="Calibri" w:hAnsi="Times New Roman" w:cs="Times New Roman"/>
          <w:sz w:val="20"/>
          <w:szCs w:val="20"/>
          <w:lang w:val="en-GB"/>
        </w:rPr>
        <w:t xml:space="preserve"> </w:t>
      </w:r>
      <w:r w:rsidR="008B4FEF" w:rsidRPr="003269B4">
        <w:rPr>
          <w:rFonts w:ascii="Times New Roman" w:eastAsia="Calibri" w:hAnsi="Times New Roman" w:cs="Times New Roman"/>
          <w:sz w:val="20"/>
          <w:szCs w:val="20"/>
          <w:lang w:val="en-GB"/>
        </w:rPr>
        <w:t xml:space="preserve">observed high </w:t>
      </w:r>
      <w:r w:rsidR="00405C83" w:rsidRPr="003269B4">
        <w:rPr>
          <w:rFonts w:ascii="Times New Roman" w:eastAsia="Calibri" w:hAnsi="Times New Roman" w:cs="Times New Roman"/>
          <w:sz w:val="20"/>
          <w:szCs w:val="20"/>
          <w:lang w:val="en-GB"/>
        </w:rPr>
        <w:t>biomass</w:t>
      </w:r>
      <w:r w:rsidR="008B4FEF" w:rsidRPr="003269B4">
        <w:rPr>
          <w:rFonts w:ascii="Times New Roman" w:eastAsia="Calibri" w:hAnsi="Times New Roman" w:cs="Times New Roman"/>
          <w:sz w:val="20"/>
          <w:szCs w:val="20"/>
          <w:lang w:val="en-GB"/>
        </w:rPr>
        <w:t>es</w:t>
      </w:r>
      <w:r w:rsidR="00905948" w:rsidRPr="003269B4">
        <w:rPr>
          <w:rFonts w:ascii="Times New Roman" w:eastAsia="Calibri" w:hAnsi="Times New Roman" w:cs="Times New Roman"/>
          <w:sz w:val="20"/>
          <w:szCs w:val="20"/>
          <w:lang w:val="en-GB"/>
        </w:rPr>
        <w:t xml:space="preserve"> </w:t>
      </w:r>
      <w:r w:rsidR="00D606D0" w:rsidRPr="003269B4">
        <w:rPr>
          <w:rFonts w:ascii="Times New Roman" w:eastAsia="Calibri" w:hAnsi="Times New Roman" w:cs="Times New Roman"/>
          <w:sz w:val="20"/>
          <w:szCs w:val="20"/>
          <w:lang w:val="en-GB"/>
        </w:rPr>
        <w:t xml:space="preserve">in the </w:t>
      </w:r>
      <w:r w:rsidR="00153630" w:rsidRPr="003269B4">
        <w:rPr>
          <w:rFonts w:ascii="Times New Roman" w:eastAsia="Calibri" w:hAnsi="Times New Roman" w:cs="Times New Roman"/>
          <w:sz w:val="20"/>
          <w:szCs w:val="20"/>
          <w:lang w:val="en-GB"/>
        </w:rPr>
        <w:t>neighbourhood of the chemocline</w:t>
      </w:r>
      <w:r w:rsidR="001C2543" w:rsidRPr="003269B4">
        <w:rPr>
          <w:rFonts w:ascii="Times New Roman" w:eastAsia="Calibri" w:hAnsi="Times New Roman" w:cs="Times New Roman"/>
          <w:sz w:val="20"/>
          <w:szCs w:val="20"/>
          <w:lang w:val="en-GB"/>
        </w:rPr>
        <w:t>,</w:t>
      </w:r>
      <w:r w:rsidR="00153630" w:rsidRPr="003269B4">
        <w:rPr>
          <w:rFonts w:ascii="Times New Roman" w:eastAsia="Calibri" w:hAnsi="Times New Roman" w:cs="Times New Roman"/>
          <w:sz w:val="20"/>
          <w:szCs w:val="20"/>
          <w:lang w:val="en-GB"/>
        </w:rPr>
        <w:t xml:space="preserve"> or</w:t>
      </w:r>
      <w:r w:rsidR="002155DE" w:rsidRPr="003269B4">
        <w:rPr>
          <w:rFonts w:ascii="Times New Roman" w:eastAsia="Calibri" w:hAnsi="Times New Roman" w:cs="Times New Roman"/>
          <w:sz w:val="20"/>
          <w:szCs w:val="20"/>
          <w:lang w:val="en-GB"/>
        </w:rPr>
        <w:t>,</w:t>
      </w:r>
      <w:r w:rsidR="000472D7" w:rsidRPr="003269B4">
        <w:rPr>
          <w:rFonts w:ascii="Times New Roman" w:eastAsia="Calibri" w:hAnsi="Times New Roman" w:cs="Times New Roman"/>
          <w:sz w:val="20"/>
          <w:szCs w:val="20"/>
          <w:lang w:val="en-GB"/>
        </w:rPr>
        <w:t xml:space="preserve"> during</w:t>
      </w:r>
      <w:r w:rsidR="008B4FEF" w:rsidRPr="003269B4">
        <w:rPr>
          <w:rFonts w:ascii="Times New Roman" w:eastAsia="Calibri" w:hAnsi="Times New Roman" w:cs="Times New Roman"/>
          <w:sz w:val="20"/>
          <w:szCs w:val="20"/>
          <w:lang w:val="en-GB"/>
        </w:rPr>
        <w:t xml:space="preserve"> mechanical </w:t>
      </w:r>
      <w:r w:rsidR="00153630" w:rsidRPr="003269B4">
        <w:rPr>
          <w:rFonts w:ascii="Times New Roman" w:eastAsia="Calibri" w:hAnsi="Times New Roman" w:cs="Times New Roman"/>
          <w:sz w:val="20"/>
          <w:szCs w:val="20"/>
          <w:lang w:val="en-GB"/>
        </w:rPr>
        <w:t>mixing</w:t>
      </w:r>
      <w:r w:rsidR="002155DE" w:rsidRPr="003269B4">
        <w:rPr>
          <w:rFonts w:ascii="Times New Roman" w:eastAsia="Calibri" w:hAnsi="Times New Roman" w:cs="Times New Roman"/>
          <w:sz w:val="20"/>
          <w:szCs w:val="20"/>
          <w:lang w:val="en-GB"/>
        </w:rPr>
        <w:t>, in the deepest water</w:t>
      </w:r>
      <w:r w:rsidR="000A3ABD" w:rsidRPr="003269B4">
        <w:rPr>
          <w:rFonts w:ascii="Times New Roman" w:eastAsia="Calibri" w:hAnsi="Times New Roman" w:cs="Times New Roman"/>
          <w:sz w:val="20"/>
          <w:szCs w:val="20"/>
          <w:lang w:val="en-GB"/>
        </w:rPr>
        <w:t>.</w:t>
      </w:r>
    </w:p>
    <w:p w14:paraId="2E5F9077" w14:textId="5204708F" w:rsidR="00064DDF" w:rsidRDefault="00944882" w:rsidP="003269B4">
      <w:pPr>
        <w:spacing w:line="240" w:lineRule="auto"/>
        <w:jc w:val="both"/>
        <w:rPr>
          <w:rFonts w:ascii="Times New Roman" w:eastAsia="Calibri" w:hAnsi="Times New Roman" w:cs="Times New Roman"/>
          <w:sz w:val="20"/>
          <w:szCs w:val="20"/>
          <w:lang w:val="en-GB"/>
        </w:rPr>
        <w:sectPr w:rsidR="00064DDF" w:rsidSect="001B1FA3">
          <w:type w:val="continuous"/>
          <w:pgSz w:w="12240" w:h="15840"/>
          <w:pgMar w:top="1440" w:right="1440" w:bottom="1440" w:left="1440" w:header="708" w:footer="708" w:gutter="0"/>
          <w:cols w:num="2" w:space="708"/>
          <w:docGrid w:linePitch="299" w:charSpace="36864"/>
        </w:sectPr>
      </w:pPr>
      <w:r w:rsidRPr="003269B4">
        <w:rPr>
          <w:rFonts w:ascii="Times New Roman" w:eastAsia="Calibri" w:hAnsi="Times New Roman" w:cs="Times New Roman"/>
          <w:sz w:val="20"/>
          <w:szCs w:val="20"/>
          <w:lang w:val="en-GB"/>
        </w:rPr>
        <w:t>M</w:t>
      </w:r>
      <w:r w:rsidR="00E11604" w:rsidRPr="003269B4">
        <w:rPr>
          <w:rFonts w:ascii="Times New Roman" w:eastAsia="Calibri" w:hAnsi="Times New Roman" w:cs="Times New Roman"/>
          <w:sz w:val="20"/>
          <w:szCs w:val="20"/>
          <w:lang w:val="en-GB"/>
        </w:rPr>
        <w:t xml:space="preserve">id-winter phytoplankton was </w:t>
      </w:r>
      <w:r w:rsidR="00DA41BF" w:rsidRPr="003269B4">
        <w:rPr>
          <w:rFonts w:ascii="Times New Roman" w:eastAsia="Calibri" w:hAnsi="Times New Roman" w:cs="Times New Roman"/>
          <w:sz w:val="20"/>
          <w:szCs w:val="20"/>
          <w:lang w:val="en-GB"/>
        </w:rPr>
        <w:t xml:space="preserve">mostly </w:t>
      </w:r>
      <w:r w:rsidR="00E11604" w:rsidRPr="003269B4">
        <w:rPr>
          <w:rFonts w:ascii="Times New Roman" w:eastAsia="Calibri" w:hAnsi="Times New Roman" w:cs="Times New Roman"/>
          <w:sz w:val="20"/>
          <w:szCs w:val="20"/>
          <w:lang w:val="en-GB"/>
        </w:rPr>
        <w:t xml:space="preserve">composed of </w:t>
      </w:r>
      <w:r w:rsidR="00EC783D" w:rsidRPr="003269B4">
        <w:rPr>
          <w:rFonts w:ascii="Times New Roman" w:eastAsia="Calibri" w:hAnsi="Times New Roman" w:cs="Times New Roman"/>
          <w:sz w:val="20"/>
          <w:szCs w:val="20"/>
          <w:lang w:val="en-GB"/>
        </w:rPr>
        <w:t>cyanobacteria</w:t>
      </w:r>
      <w:r w:rsidR="00E11604" w:rsidRPr="003269B4">
        <w:rPr>
          <w:rFonts w:ascii="Times New Roman" w:eastAsia="Calibri" w:hAnsi="Times New Roman" w:cs="Times New Roman"/>
          <w:sz w:val="20"/>
          <w:szCs w:val="20"/>
          <w:lang w:val="en-GB"/>
        </w:rPr>
        <w:t xml:space="preserve">, </w:t>
      </w:r>
      <w:r w:rsidR="00DA41BF" w:rsidRPr="003269B4">
        <w:rPr>
          <w:rFonts w:ascii="Times New Roman" w:eastAsia="Calibri" w:hAnsi="Times New Roman" w:cs="Times New Roman"/>
          <w:sz w:val="20"/>
          <w:szCs w:val="20"/>
          <w:lang w:val="en-GB"/>
        </w:rPr>
        <w:t xml:space="preserve">particularly </w:t>
      </w:r>
      <w:r w:rsidR="00E11604" w:rsidRPr="003269B4">
        <w:rPr>
          <w:rFonts w:ascii="Times New Roman" w:eastAsia="Calibri" w:hAnsi="Times New Roman" w:cs="Times New Roman"/>
          <w:i/>
          <w:sz w:val="20"/>
          <w:szCs w:val="20"/>
          <w:lang w:val="en-GB"/>
        </w:rPr>
        <w:t>Planktothrix agardhii</w:t>
      </w:r>
      <w:r w:rsidR="00E11604" w:rsidRPr="003269B4">
        <w:rPr>
          <w:rFonts w:ascii="Times New Roman" w:eastAsia="Calibri" w:hAnsi="Times New Roman" w:cs="Times New Roman"/>
          <w:sz w:val="20"/>
          <w:szCs w:val="20"/>
          <w:lang w:val="en-GB"/>
        </w:rPr>
        <w:t xml:space="preserve"> (Gomont) Anagnostidis &amp; Komárek</w:t>
      </w:r>
      <w:r w:rsidR="001C2543" w:rsidRPr="003269B4">
        <w:rPr>
          <w:rFonts w:ascii="Times New Roman" w:eastAsia="Calibri" w:hAnsi="Times New Roman" w:cs="Times New Roman"/>
          <w:sz w:val="20"/>
          <w:szCs w:val="20"/>
          <w:lang w:val="en-GB"/>
        </w:rPr>
        <w:t>,</w:t>
      </w:r>
      <w:r w:rsidR="00E11604" w:rsidRPr="003269B4">
        <w:rPr>
          <w:rFonts w:ascii="Times New Roman" w:eastAsia="Calibri" w:hAnsi="Times New Roman" w:cs="Times New Roman"/>
          <w:sz w:val="20"/>
          <w:szCs w:val="20"/>
          <w:lang w:val="en-GB"/>
        </w:rPr>
        <w:t xml:space="preserve"> and motile flagellates, but diatoms were </w:t>
      </w:r>
      <w:r w:rsidR="002D5956" w:rsidRPr="003269B4">
        <w:rPr>
          <w:rFonts w:ascii="Times New Roman" w:eastAsia="Calibri" w:hAnsi="Times New Roman" w:cs="Times New Roman"/>
          <w:sz w:val="20"/>
          <w:szCs w:val="20"/>
          <w:lang w:val="en-GB"/>
        </w:rPr>
        <w:t xml:space="preserve">also </w:t>
      </w:r>
      <w:r w:rsidR="00F1416C" w:rsidRPr="003269B4">
        <w:rPr>
          <w:rFonts w:ascii="Times New Roman" w:eastAsia="Calibri" w:hAnsi="Times New Roman" w:cs="Times New Roman"/>
          <w:sz w:val="20"/>
          <w:szCs w:val="20"/>
          <w:lang w:val="en-GB"/>
        </w:rPr>
        <w:t>present. Later</w:t>
      </w:r>
      <w:r w:rsidR="00BD6A60" w:rsidRPr="003269B4">
        <w:rPr>
          <w:rFonts w:ascii="Times New Roman" w:eastAsia="Calibri" w:hAnsi="Times New Roman" w:cs="Times New Roman"/>
          <w:sz w:val="20"/>
          <w:szCs w:val="20"/>
          <w:lang w:val="en-GB"/>
        </w:rPr>
        <w:t xml:space="preserve"> the proportion of </w:t>
      </w:r>
      <w:r w:rsidR="006E29F5" w:rsidRPr="003269B4">
        <w:rPr>
          <w:rFonts w:ascii="Times New Roman" w:eastAsia="Calibri" w:hAnsi="Times New Roman" w:cs="Times New Roman"/>
          <w:sz w:val="20"/>
          <w:szCs w:val="20"/>
          <w:lang w:val="en-GB"/>
        </w:rPr>
        <w:t>motile species</w:t>
      </w:r>
      <w:r w:rsidR="00BD6A60" w:rsidRPr="003269B4">
        <w:rPr>
          <w:rFonts w:ascii="Times New Roman" w:eastAsia="Calibri" w:hAnsi="Times New Roman" w:cs="Times New Roman"/>
          <w:sz w:val="20"/>
          <w:szCs w:val="20"/>
          <w:lang w:val="en-GB"/>
        </w:rPr>
        <w:t xml:space="preserve"> generally declined in favour </w:t>
      </w:r>
      <w:r w:rsidR="00EC783D" w:rsidRPr="003269B4">
        <w:rPr>
          <w:rFonts w:ascii="Times New Roman" w:eastAsia="Calibri" w:hAnsi="Times New Roman" w:cs="Times New Roman"/>
          <w:sz w:val="20"/>
          <w:szCs w:val="20"/>
          <w:lang w:val="en-GB"/>
        </w:rPr>
        <w:t xml:space="preserve">of </w:t>
      </w:r>
      <w:r w:rsidR="00BD6A60" w:rsidRPr="003269B4">
        <w:rPr>
          <w:rFonts w:ascii="Times New Roman" w:eastAsia="Calibri" w:hAnsi="Times New Roman" w:cs="Times New Roman"/>
          <w:sz w:val="20"/>
          <w:szCs w:val="20"/>
          <w:lang w:val="en-GB"/>
        </w:rPr>
        <w:t xml:space="preserve">diatoms, but in 2011 and 2013, with the shortest duration of </w:t>
      </w:r>
      <w:r w:rsidR="00900FE5">
        <w:rPr>
          <w:rFonts w:ascii="Times New Roman" w:eastAsia="Calibri" w:hAnsi="Times New Roman" w:cs="Times New Roman"/>
          <w:sz w:val="20"/>
          <w:szCs w:val="20"/>
          <w:lang w:val="en-GB"/>
        </w:rPr>
        <w:t>under-ice</w:t>
      </w:r>
      <w:r w:rsidR="00BD6A60" w:rsidRPr="003269B4">
        <w:rPr>
          <w:rFonts w:ascii="Times New Roman" w:eastAsia="Calibri" w:hAnsi="Times New Roman" w:cs="Times New Roman"/>
          <w:sz w:val="20"/>
          <w:szCs w:val="20"/>
          <w:lang w:val="en-GB"/>
        </w:rPr>
        <w:t xml:space="preserve"> convection, </w:t>
      </w:r>
      <w:r w:rsidR="006E29F5" w:rsidRPr="003269B4">
        <w:rPr>
          <w:rFonts w:ascii="Times New Roman" w:eastAsia="Calibri" w:hAnsi="Times New Roman" w:cs="Times New Roman"/>
          <w:sz w:val="20"/>
          <w:szCs w:val="20"/>
          <w:lang w:val="en-GB"/>
        </w:rPr>
        <w:t xml:space="preserve">their </w:t>
      </w:r>
      <w:r w:rsidR="00BD6A60" w:rsidRPr="003269B4">
        <w:rPr>
          <w:rFonts w:ascii="Times New Roman" w:eastAsia="Calibri" w:hAnsi="Times New Roman" w:cs="Times New Roman"/>
          <w:sz w:val="20"/>
          <w:szCs w:val="20"/>
          <w:lang w:val="en-GB"/>
        </w:rPr>
        <w:t xml:space="preserve">proportion remained high until ice-break (Fig. 6–7). </w:t>
      </w:r>
      <w:r w:rsidR="006E29F5" w:rsidRPr="003269B4">
        <w:rPr>
          <w:rFonts w:ascii="Times New Roman" w:eastAsia="Calibri" w:hAnsi="Times New Roman" w:cs="Times New Roman"/>
          <w:sz w:val="20"/>
          <w:szCs w:val="20"/>
          <w:lang w:val="en-GB"/>
        </w:rPr>
        <w:t xml:space="preserve">No species was clearly specialized to conditions immediately under ice, but in 2013 </w:t>
      </w:r>
      <w:r w:rsidR="006E29F5" w:rsidRPr="003269B4">
        <w:rPr>
          <w:rFonts w:ascii="Times New Roman" w:eastAsia="Calibri" w:hAnsi="Times New Roman" w:cs="Times New Roman"/>
          <w:i/>
          <w:sz w:val="20"/>
          <w:szCs w:val="20"/>
          <w:lang w:val="en-GB"/>
        </w:rPr>
        <w:t xml:space="preserve">Uroglena </w:t>
      </w:r>
      <w:r w:rsidR="006E29F5" w:rsidRPr="003269B4">
        <w:rPr>
          <w:rFonts w:ascii="Times New Roman" w:eastAsia="Calibri" w:hAnsi="Times New Roman" w:cs="Times New Roman"/>
          <w:sz w:val="20"/>
          <w:szCs w:val="20"/>
          <w:lang w:val="en-GB"/>
        </w:rPr>
        <w:t>sp. was abundant in the 0-0.1 m sample (Fig. 6–7).</w:t>
      </w:r>
      <w:r w:rsidR="00217962" w:rsidRPr="003269B4">
        <w:rPr>
          <w:rFonts w:ascii="Times New Roman" w:eastAsia="Calibri" w:hAnsi="Times New Roman" w:cs="Times New Roman"/>
          <w:sz w:val="20"/>
          <w:szCs w:val="20"/>
          <w:lang w:val="en-GB"/>
        </w:rPr>
        <w:t xml:space="preserve"> </w:t>
      </w:r>
      <w:r w:rsidR="006E29F5" w:rsidRPr="003269B4">
        <w:rPr>
          <w:rFonts w:ascii="Times New Roman" w:eastAsia="Calibri" w:hAnsi="Times New Roman" w:cs="Times New Roman"/>
          <w:sz w:val="20"/>
          <w:szCs w:val="20"/>
          <w:lang w:val="en-GB"/>
        </w:rPr>
        <w:t xml:space="preserve">Among diatoms </w:t>
      </w:r>
      <w:r w:rsidR="00BD6A60" w:rsidRPr="003269B4">
        <w:rPr>
          <w:rFonts w:ascii="Times New Roman" w:eastAsia="Calibri" w:hAnsi="Times New Roman" w:cs="Times New Roman"/>
          <w:sz w:val="20"/>
          <w:szCs w:val="20"/>
          <w:lang w:val="en-GB"/>
        </w:rPr>
        <w:t xml:space="preserve">small (cell diameter 4–6 µm) </w:t>
      </w:r>
      <w:r w:rsidR="00BD6A60" w:rsidRPr="003269B4">
        <w:rPr>
          <w:rFonts w:ascii="Times New Roman" w:eastAsia="Calibri" w:hAnsi="Times New Roman" w:cs="Times New Roman"/>
          <w:i/>
          <w:sz w:val="20"/>
          <w:szCs w:val="20"/>
          <w:lang w:val="en-GB"/>
        </w:rPr>
        <w:t>Stephanodiscus</w:t>
      </w:r>
      <w:r w:rsidR="00BD6A60" w:rsidRPr="003269B4">
        <w:rPr>
          <w:rFonts w:ascii="Times New Roman" w:eastAsia="Calibri" w:hAnsi="Times New Roman" w:cs="Times New Roman"/>
          <w:sz w:val="20"/>
          <w:szCs w:val="20"/>
          <w:lang w:val="en-GB"/>
        </w:rPr>
        <w:t xml:space="preserve"> cf. </w:t>
      </w:r>
      <w:r w:rsidR="00BD6A60" w:rsidRPr="003269B4">
        <w:rPr>
          <w:rFonts w:ascii="Times New Roman" w:eastAsia="Calibri" w:hAnsi="Times New Roman" w:cs="Times New Roman"/>
          <w:i/>
          <w:sz w:val="20"/>
          <w:szCs w:val="20"/>
          <w:lang w:val="en-GB"/>
        </w:rPr>
        <w:t xml:space="preserve">parvus </w:t>
      </w:r>
      <w:r w:rsidR="00BD6A60" w:rsidRPr="003269B4">
        <w:rPr>
          <w:rFonts w:ascii="Times New Roman" w:eastAsia="Calibri" w:hAnsi="Times New Roman" w:cs="Times New Roman"/>
          <w:sz w:val="20"/>
          <w:szCs w:val="20"/>
          <w:lang w:val="en-GB"/>
        </w:rPr>
        <w:t>Stoeme</w:t>
      </w:r>
      <w:r w:rsidR="00CA12B8" w:rsidRPr="003269B4">
        <w:rPr>
          <w:rFonts w:ascii="Times New Roman" w:eastAsia="Calibri" w:hAnsi="Times New Roman" w:cs="Times New Roman"/>
          <w:sz w:val="20"/>
          <w:szCs w:val="20"/>
          <w:lang w:val="en-GB"/>
        </w:rPr>
        <w:t>r &amp; Håkansson</w:t>
      </w:r>
      <w:r w:rsidR="00BD6A60" w:rsidRPr="003269B4">
        <w:rPr>
          <w:rFonts w:ascii="Times New Roman" w:eastAsia="Calibri" w:hAnsi="Times New Roman" w:cs="Times New Roman"/>
          <w:sz w:val="20"/>
          <w:szCs w:val="20"/>
          <w:lang w:val="en-GB"/>
        </w:rPr>
        <w:t xml:space="preserve"> </w:t>
      </w:r>
      <w:r w:rsidR="006E29F5" w:rsidRPr="003269B4">
        <w:rPr>
          <w:rFonts w:ascii="Times New Roman" w:eastAsia="Calibri" w:hAnsi="Times New Roman" w:cs="Times New Roman"/>
          <w:sz w:val="20"/>
          <w:szCs w:val="20"/>
          <w:lang w:val="en-GB"/>
        </w:rPr>
        <w:t>was important</w:t>
      </w:r>
      <w:r w:rsidR="00BD6A60" w:rsidRPr="003269B4">
        <w:rPr>
          <w:rFonts w:ascii="Times New Roman" w:eastAsia="Calibri" w:hAnsi="Times New Roman" w:cs="Times New Roman"/>
          <w:sz w:val="20"/>
          <w:szCs w:val="20"/>
          <w:lang w:val="en-GB"/>
        </w:rPr>
        <w:t xml:space="preserve"> or dominant e</w:t>
      </w:r>
      <w:r w:rsidR="006E29F5" w:rsidRPr="003269B4">
        <w:rPr>
          <w:rFonts w:ascii="Times New Roman" w:eastAsia="Calibri" w:hAnsi="Times New Roman" w:cs="Times New Roman"/>
          <w:sz w:val="20"/>
          <w:szCs w:val="20"/>
          <w:lang w:val="en-GB"/>
        </w:rPr>
        <w:t>very</w:t>
      </w:r>
      <w:r w:rsidR="00BD6A60" w:rsidRPr="003269B4">
        <w:rPr>
          <w:rFonts w:ascii="Times New Roman" w:eastAsia="Calibri" w:hAnsi="Times New Roman" w:cs="Times New Roman"/>
          <w:sz w:val="20"/>
          <w:szCs w:val="20"/>
          <w:lang w:val="en-GB"/>
        </w:rPr>
        <w:t xml:space="preserve"> year. Only in 2008 </w:t>
      </w:r>
      <w:r w:rsidR="00EC783D" w:rsidRPr="003269B4">
        <w:rPr>
          <w:rFonts w:ascii="Times New Roman" w:eastAsia="Calibri" w:hAnsi="Times New Roman" w:cs="Times New Roman"/>
          <w:sz w:val="20"/>
          <w:szCs w:val="20"/>
          <w:lang w:val="en-GB"/>
        </w:rPr>
        <w:t xml:space="preserve">was </w:t>
      </w:r>
      <w:r w:rsidR="00BD6A60" w:rsidRPr="003269B4">
        <w:rPr>
          <w:rFonts w:ascii="Times New Roman" w:eastAsia="Calibri" w:hAnsi="Times New Roman" w:cs="Times New Roman"/>
          <w:sz w:val="20"/>
          <w:szCs w:val="20"/>
          <w:lang w:val="en-GB"/>
        </w:rPr>
        <w:t xml:space="preserve">the biomass of </w:t>
      </w:r>
      <w:r w:rsidR="00BD6A60" w:rsidRPr="003269B4">
        <w:rPr>
          <w:rFonts w:ascii="Times New Roman" w:eastAsia="Calibri" w:hAnsi="Times New Roman" w:cs="Times New Roman"/>
          <w:i/>
          <w:sz w:val="20"/>
          <w:szCs w:val="20"/>
          <w:lang w:val="en-GB"/>
        </w:rPr>
        <w:t xml:space="preserve">Asterionella formosa </w:t>
      </w:r>
      <w:r w:rsidR="00BD6A60" w:rsidRPr="003269B4">
        <w:rPr>
          <w:rFonts w:ascii="Times New Roman" w:eastAsia="Calibri" w:hAnsi="Times New Roman" w:cs="Times New Roman"/>
          <w:sz w:val="20"/>
          <w:szCs w:val="20"/>
          <w:lang w:val="en-GB"/>
        </w:rPr>
        <w:t>Hassall and in 2009</w:t>
      </w:r>
      <w:r w:rsidR="00EC783D" w:rsidRPr="003269B4">
        <w:rPr>
          <w:rFonts w:ascii="Times New Roman" w:eastAsia="Calibri" w:hAnsi="Times New Roman" w:cs="Times New Roman"/>
          <w:sz w:val="20"/>
          <w:szCs w:val="20"/>
          <w:lang w:val="en-GB"/>
        </w:rPr>
        <w:t xml:space="preserve"> that of</w:t>
      </w:r>
      <w:r w:rsidR="00BD6A60" w:rsidRPr="003269B4">
        <w:rPr>
          <w:rFonts w:ascii="Times New Roman" w:eastAsia="Calibri" w:hAnsi="Times New Roman" w:cs="Times New Roman"/>
          <w:sz w:val="20"/>
          <w:szCs w:val="20"/>
          <w:lang w:val="en-GB"/>
        </w:rPr>
        <w:t xml:space="preserve"> </w:t>
      </w:r>
      <w:r w:rsidR="00BD6A60" w:rsidRPr="003269B4">
        <w:rPr>
          <w:rFonts w:ascii="Times New Roman" w:eastAsia="Calibri" w:hAnsi="Times New Roman" w:cs="Times New Roman"/>
          <w:i/>
          <w:sz w:val="20"/>
          <w:szCs w:val="20"/>
          <w:lang w:val="en-GB"/>
        </w:rPr>
        <w:t xml:space="preserve">Aulacoseira </w:t>
      </w:r>
      <w:r w:rsidR="00BD6A60" w:rsidRPr="003269B4">
        <w:rPr>
          <w:rFonts w:ascii="Times New Roman" w:eastAsia="Calibri" w:hAnsi="Times New Roman" w:cs="Times New Roman"/>
          <w:sz w:val="20"/>
          <w:szCs w:val="20"/>
          <w:lang w:val="en-GB"/>
        </w:rPr>
        <w:t>spp. also high (Fig. 6)</w:t>
      </w:r>
      <w:r w:rsidR="00BD6A60" w:rsidRPr="003269B4">
        <w:rPr>
          <w:rFonts w:ascii="Times New Roman" w:eastAsia="Calibri" w:hAnsi="Times New Roman" w:cs="Times New Roman"/>
          <w:i/>
          <w:sz w:val="20"/>
          <w:szCs w:val="20"/>
          <w:lang w:val="en-GB"/>
        </w:rPr>
        <w:t>.</w:t>
      </w:r>
      <w:r w:rsidR="006E29F5" w:rsidRPr="003269B4">
        <w:rPr>
          <w:rFonts w:ascii="Times New Roman" w:eastAsia="Calibri" w:hAnsi="Times New Roman" w:cs="Times New Roman"/>
          <w:sz w:val="20"/>
          <w:szCs w:val="20"/>
          <w:lang w:val="en-GB"/>
        </w:rPr>
        <w:t xml:space="preserve"> </w:t>
      </w:r>
      <w:r w:rsidR="009E2D19" w:rsidRPr="003269B4">
        <w:rPr>
          <w:rFonts w:ascii="Times New Roman" w:eastAsia="Calibri" w:hAnsi="Times New Roman" w:cs="Times New Roman"/>
          <w:sz w:val="20"/>
          <w:szCs w:val="20"/>
          <w:lang w:val="en-GB"/>
        </w:rPr>
        <w:t>Towards the end of ice cover</w:t>
      </w:r>
      <w:r w:rsidR="00EC783D" w:rsidRPr="003269B4">
        <w:rPr>
          <w:rFonts w:ascii="Times New Roman" w:eastAsia="Calibri" w:hAnsi="Times New Roman" w:cs="Times New Roman"/>
          <w:sz w:val="20"/>
          <w:szCs w:val="20"/>
          <w:lang w:val="en-GB"/>
        </w:rPr>
        <w:t>, the</w:t>
      </w:r>
      <w:r w:rsidR="00EE1A53" w:rsidRPr="003269B4">
        <w:rPr>
          <w:rFonts w:ascii="Times New Roman" w:eastAsia="Calibri" w:hAnsi="Times New Roman" w:cs="Times New Roman"/>
          <w:sz w:val="20"/>
          <w:szCs w:val="20"/>
          <w:lang w:val="en-GB"/>
        </w:rPr>
        <w:t xml:space="preserve"> </w:t>
      </w:r>
      <w:r w:rsidR="006A5072" w:rsidRPr="003269B4">
        <w:rPr>
          <w:rFonts w:ascii="Times New Roman" w:eastAsia="Calibri" w:hAnsi="Times New Roman" w:cs="Times New Roman"/>
          <w:sz w:val="20"/>
          <w:szCs w:val="20"/>
          <w:lang w:val="en-GB"/>
        </w:rPr>
        <w:t xml:space="preserve">mean </w:t>
      </w:r>
      <w:r w:rsidR="00EE1A53" w:rsidRPr="003269B4">
        <w:rPr>
          <w:rFonts w:ascii="Times New Roman" w:eastAsia="Calibri" w:hAnsi="Times New Roman" w:cs="Times New Roman"/>
          <w:sz w:val="20"/>
          <w:szCs w:val="20"/>
          <w:lang w:val="en-GB"/>
        </w:rPr>
        <w:t>depth</w:t>
      </w:r>
      <w:r w:rsidR="00EC783D" w:rsidRPr="003269B4">
        <w:rPr>
          <w:rFonts w:ascii="Times New Roman" w:eastAsia="Calibri" w:hAnsi="Times New Roman" w:cs="Times New Roman"/>
          <w:sz w:val="20"/>
          <w:szCs w:val="20"/>
          <w:lang w:val="en-GB"/>
        </w:rPr>
        <w:t>s</w:t>
      </w:r>
      <w:r w:rsidR="00EE1A53" w:rsidRPr="003269B4">
        <w:rPr>
          <w:rFonts w:ascii="Times New Roman" w:eastAsia="Calibri" w:hAnsi="Times New Roman" w:cs="Times New Roman"/>
          <w:sz w:val="20"/>
          <w:szCs w:val="20"/>
          <w:lang w:val="en-GB"/>
        </w:rPr>
        <w:t xml:space="preserve"> </w:t>
      </w:r>
      <w:r w:rsidR="00536296">
        <w:rPr>
          <w:rFonts w:ascii="Times New Roman" w:eastAsia="Calibri" w:hAnsi="Times New Roman" w:cs="Times New Roman"/>
          <w:sz w:val="20"/>
          <w:szCs w:val="20"/>
          <w:lang w:val="en-GB"/>
        </w:rPr>
        <w:t>of both non-</w:t>
      </w:r>
      <w:r w:rsidR="00E93BC9" w:rsidRPr="003269B4">
        <w:rPr>
          <w:rFonts w:ascii="Times New Roman" w:eastAsia="Calibri" w:hAnsi="Times New Roman" w:cs="Times New Roman"/>
          <w:sz w:val="20"/>
          <w:szCs w:val="20"/>
          <w:lang w:val="en-GB"/>
        </w:rPr>
        <w:t>motile diatom and motile flagellate</w:t>
      </w:r>
      <w:r w:rsidR="008A3888">
        <w:rPr>
          <w:rFonts w:ascii="Times New Roman" w:eastAsia="Calibri" w:hAnsi="Times New Roman" w:cs="Times New Roman"/>
          <w:sz w:val="20"/>
          <w:szCs w:val="20"/>
          <w:lang w:val="en-GB"/>
        </w:rPr>
        <w:t xml:space="preserve"> population</w:t>
      </w:r>
      <w:r w:rsidR="00E93BC9" w:rsidRPr="003269B4">
        <w:rPr>
          <w:rFonts w:ascii="Times New Roman" w:eastAsia="Calibri" w:hAnsi="Times New Roman" w:cs="Times New Roman"/>
          <w:sz w:val="20"/>
          <w:szCs w:val="20"/>
          <w:lang w:val="en-GB"/>
        </w:rPr>
        <w:t xml:space="preserve">s </w:t>
      </w:r>
      <w:r w:rsidR="00EE1A53" w:rsidRPr="003269B4">
        <w:rPr>
          <w:rFonts w:ascii="Times New Roman" w:eastAsia="Calibri" w:hAnsi="Times New Roman" w:cs="Times New Roman"/>
          <w:sz w:val="20"/>
          <w:szCs w:val="20"/>
          <w:lang w:val="en-GB"/>
        </w:rPr>
        <w:t xml:space="preserve">were focused </w:t>
      </w:r>
      <w:r w:rsidR="00EC783D" w:rsidRPr="003269B4">
        <w:rPr>
          <w:rFonts w:ascii="Times New Roman" w:eastAsia="Calibri" w:hAnsi="Times New Roman" w:cs="Times New Roman"/>
          <w:sz w:val="20"/>
          <w:szCs w:val="20"/>
          <w:lang w:val="en-GB"/>
        </w:rPr>
        <w:t xml:space="preserve">in </w:t>
      </w:r>
      <w:r w:rsidR="00EE1A53" w:rsidRPr="003269B4">
        <w:rPr>
          <w:rFonts w:ascii="Times New Roman" w:eastAsia="Calibri" w:hAnsi="Times New Roman" w:cs="Times New Roman"/>
          <w:sz w:val="20"/>
          <w:szCs w:val="20"/>
          <w:lang w:val="en-GB"/>
        </w:rPr>
        <w:t>the middle of the water column</w:t>
      </w:r>
      <w:r w:rsidR="00EC783D" w:rsidRPr="003269B4">
        <w:rPr>
          <w:rFonts w:ascii="Times New Roman" w:eastAsia="Calibri" w:hAnsi="Times New Roman" w:cs="Times New Roman"/>
          <w:sz w:val="20"/>
          <w:szCs w:val="20"/>
          <w:lang w:val="en-GB"/>
        </w:rPr>
        <w:t>,</w:t>
      </w:r>
      <w:r w:rsidR="00EE1A53" w:rsidRPr="003269B4">
        <w:rPr>
          <w:rFonts w:ascii="Times New Roman" w:eastAsia="Calibri" w:hAnsi="Times New Roman" w:cs="Times New Roman"/>
          <w:sz w:val="20"/>
          <w:szCs w:val="20"/>
          <w:lang w:val="en-GB"/>
        </w:rPr>
        <w:t xml:space="preserve"> indicating </w:t>
      </w:r>
      <w:r w:rsidR="00C518E6" w:rsidRPr="003269B4">
        <w:rPr>
          <w:rFonts w:ascii="Times New Roman" w:eastAsia="Calibri" w:hAnsi="Times New Roman" w:cs="Times New Roman"/>
          <w:sz w:val="20"/>
          <w:szCs w:val="20"/>
          <w:lang w:val="en-GB"/>
        </w:rPr>
        <w:t xml:space="preserve">efficient </w:t>
      </w:r>
      <w:r w:rsidR="00EE1A53" w:rsidRPr="003269B4">
        <w:rPr>
          <w:rFonts w:ascii="Times New Roman" w:eastAsia="Calibri" w:hAnsi="Times New Roman" w:cs="Times New Roman"/>
          <w:sz w:val="20"/>
          <w:szCs w:val="20"/>
          <w:lang w:val="en-GB"/>
        </w:rPr>
        <w:t>mixing of the whole water column</w:t>
      </w:r>
      <w:r w:rsidR="00E93BC9" w:rsidRPr="003269B4">
        <w:rPr>
          <w:rFonts w:ascii="Times New Roman" w:eastAsia="Calibri" w:hAnsi="Times New Roman" w:cs="Times New Roman"/>
          <w:sz w:val="20"/>
          <w:szCs w:val="20"/>
          <w:lang w:val="en-GB"/>
        </w:rPr>
        <w:t>.</w:t>
      </w:r>
    </w:p>
    <w:p w14:paraId="681A17A2" w14:textId="6A7EF287" w:rsidR="00064DDF" w:rsidRDefault="00064DDF" w:rsidP="003269B4">
      <w:pPr>
        <w:spacing w:line="240" w:lineRule="auto"/>
        <w:jc w:val="both"/>
        <w:rPr>
          <w:rFonts w:ascii="Times New Roman" w:eastAsia="Calibri" w:hAnsi="Times New Roman" w:cs="Times New Roman"/>
          <w:sz w:val="20"/>
          <w:szCs w:val="20"/>
          <w:lang w:val="en-GB"/>
        </w:rPr>
        <w:sectPr w:rsidR="00064DDF" w:rsidSect="00064DDF">
          <w:type w:val="continuous"/>
          <w:pgSz w:w="12240" w:h="15840"/>
          <w:pgMar w:top="1440" w:right="1440" w:bottom="1440" w:left="1440" w:header="708" w:footer="708" w:gutter="0"/>
          <w:cols w:space="708"/>
          <w:docGrid w:linePitch="299" w:charSpace="36864"/>
        </w:sectPr>
      </w:pPr>
      <w:r>
        <w:rPr>
          <w:rFonts w:ascii="Times New Roman" w:eastAsia="Calibri" w:hAnsi="Times New Roman" w:cs="Times New Roman"/>
          <w:noProof/>
          <w:sz w:val="20"/>
          <w:szCs w:val="20"/>
          <w:lang w:val="en-GB" w:eastAsia="en-GB"/>
        </w:rPr>
        <w:lastRenderedPageBreak/>
        <w:drawing>
          <wp:inline distT="0" distB="0" distL="0" distR="0" wp14:anchorId="232B1F8E" wp14:editId="67635E6B">
            <wp:extent cx="5498592" cy="6521196"/>
            <wp:effectExtent l="0" t="0" r="6985"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4.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98592" cy="6521196"/>
                    </a:xfrm>
                    <a:prstGeom prst="rect">
                      <a:avLst/>
                    </a:prstGeom>
                  </pic:spPr>
                </pic:pic>
              </a:graphicData>
            </a:graphic>
          </wp:inline>
        </w:drawing>
      </w:r>
    </w:p>
    <w:p w14:paraId="25D9C654" w14:textId="3294B3E0" w:rsidR="00064DDF" w:rsidRDefault="00064DDF" w:rsidP="003269B4">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lastRenderedPageBreak/>
        <w:t>Figure 4. Development of temperature (</w:t>
      </w:r>
      <w:r w:rsidR="005C752D">
        <w:rPr>
          <w:rFonts w:ascii="Times New Roman" w:hAnsi="Times New Roman" w:cs="Times New Roman"/>
          <w:sz w:val="20"/>
          <w:szCs w:val="20"/>
          <w:lang w:val="en-GB"/>
        </w:rPr>
        <w:t xml:space="preserve"> °C</w:t>
      </w:r>
      <w:r w:rsidRPr="003269B4">
        <w:rPr>
          <w:rFonts w:ascii="Times New Roman" w:hAnsi="Times New Roman" w:cs="Times New Roman"/>
          <w:sz w:val="20"/>
          <w:szCs w:val="20"/>
          <w:lang w:val="en-GB"/>
        </w:rPr>
        <w:t>, 24 h moving average, filled contours) and oxygen concentration (g m</w:t>
      </w:r>
      <w:r w:rsidRPr="003269B4">
        <w:rPr>
          <w:rFonts w:ascii="Times New Roman" w:hAnsi="Times New Roman" w:cs="Times New Roman"/>
          <w:sz w:val="20"/>
          <w:szCs w:val="20"/>
          <w:vertAlign w:val="superscript"/>
          <w:lang w:val="en-GB"/>
        </w:rPr>
        <w:t>-3</w:t>
      </w:r>
      <w:r w:rsidRPr="003269B4">
        <w:rPr>
          <w:rFonts w:ascii="Times New Roman" w:hAnsi="Times New Roman" w:cs="Times New Roman"/>
          <w:sz w:val="20"/>
          <w:szCs w:val="20"/>
          <w:lang w:val="en-GB"/>
        </w:rPr>
        <w:t xml:space="preserve">, black curves) in Enonselkä during late winter 207-2014. White vertical lines mark the dates when mixing stations were switched off before </w:t>
      </w:r>
      <w:r w:rsidR="00900FE5">
        <w:rPr>
          <w:rFonts w:ascii="Times New Roman" w:hAnsi="Times New Roman" w:cs="Times New Roman"/>
          <w:sz w:val="20"/>
          <w:szCs w:val="20"/>
          <w:lang w:val="en-GB"/>
        </w:rPr>
        <w:t>ice-break</w:t>
      </w:r>
      <w:r w:rsidRPr="003269B4">
        <w:rPr>
          <w:rFonts w:ascii="Times New Roman" w:hAnsi="Times New Roman" w:cs="Times New Roman"/>
          <w:sz w:val="20"/>
          <w:szCs w:val="20"/>
          <w:lang w:val="en-GB"/>
        </w:rPr>
        <w:t xml:space="preserve"> in 2011–2013. Black vertical lines at “0” denote the date of </w:t>
      </w:r>
      <w:r w:rsidR="00900FE5">
        <w:rPr>
          <w:rFonts w:ascii="Times New Roman" w:hAnsi="Times New Roman" w:cs="Times New Roman"/>
          <w:sz w:val="20"/>
          <w:szCs w:val="20"/>
          <w:lang w:val="en-GB"/>
        </w:rPr>
        <w:t>ice-break</w:t>
      </w:r>
      <w:r w:rsidRPr="003269B4">
        <w:rPr>
          <w:rFonts w:ascii="Times New Roman" w:hAnsi="Times New Roman" w:cs="Times New Roman"/>
          <w:sz w:val="20"/>
          <w:szCs w:val="20"/>
          <w:lang w:val="en-GB"/>
        </w:rPr>
        <w:t>.</w:t>
      </w:r>
    </w:p>
    <w:p w14:paraId="0ACEA5B7" w14:textId="2E9A3871" w:rsidR="00064DDF" w:rsidRDefault="00064DDF" w:rsidP="003269B4">
      <w:pPr>
        <w:spacing w:line="240" w:lineRule="auto"/>
        <w:jc w:val="both"/>
        <w:rPr>
          <w:rFonts w:ascii="Times New Roman" w:eastAsia="Calibri" w:hAnsi="Times New Roman" w:cs="Times New Roman"/>
          <w:sz w:val="20"/>
          <w:szCs w:val="20"/>
          <w:lang w:val="en-GB"/>
        </w:rPr>
        <w:sectPr w:rsidR="00064DDF" w:rsidSect="00064DDF">
          <w:type w:val="continuous"/>
          <w:pgSz w:w="12240" w:h="15840"/>
          <w:pgMar w:top="1440" w:right="1440" w:bottom="1440" w:left="1440" w:header="708" w:footer="708" w:gutter="0"/>
          <w:cols w:space="708"/>
          <w:docGrid w:linePitch="299" w:charSpace="36864"/>
        </w:sectPr>
      </w:pPr>
      <w:r>
        <w:rPr>
          <w:rFonts w:ascii="Times New Roman" w:eastAsia="Calibri" w:hAnsi="Times New Roman" w:cs="Times New Roman"/>
          <w:sz w:val="20"/>
          <w:szCs w:val="20"/>
          <w:lang w:val="en-GB"/>
        </w:rPr>
        <w:t xml:space="preserve"> </w:t>
      </w:r>
    </w:p>
    <w:p w14:paraId="2FA796FE" w14:textId="77777777" w:rsidR="00F977DB" w:rsidRDefault="00F977DB" w:rsidP="00F977DB">
      <w:pPr>
        <w:spacing w:line="240" w:lineRule="auto"/>
        <w:jc w:val="both"/>
        <w:rPr>
          <w:rFonts w:ascii="Times New Roman" w:hAnsi="Times New Roman" w:cs="Times New Roman"/>
          <w:sz w:val="20"/>
          <w:szCs w:val="20"/>
          <w:lang w:val="en-GB"/>
        </w:rPr>
      </w:pPr>
    </w:p>
    <w:p w14:paraId="4B585D79" w14:textId="596C5B9E" w:rsidR="00F977DB" w:rsidRDefault="001B62EF" w:rsidP="00F977DB">
      <w:pPr>
        <w:spacing w:line="240" w:lineRule="auto"/>
        <w:jc w:val="both"/>
        <w:rPr>
          <w:rFonts w:ascii="Times New Roman" w:hAnsi="Times New Roman" w:cs="Times New Roman"/>
          <w:sz w:val="20"/>
          <w:szCs w:val="20"/>
          <w:lang w:val="en-GB"/>
        </w:rPr>
      </w:pPr>
      <w:r>
        <w:rPr>
          <w:rFonts w:ascii="Times New Roman" w:hAnsi="Times New Roman" w:cs="Times New Roman"/>
          <w:noProof/>
          <w:sz w:val="20"/>
          <w:szCs w:val="20"/>
          <w:lang w:val="en-GB" w:eastAsia="en-GB"/>
        </w:rPr>
        <w:lastRenderedPageBreak/>
        <w:drawing>
          <wp:inline distT="0" distB="0" distL="0" distR="0" wp14:anchorId="2D03B1BD" wp14:editId="330559A5">
            <wp:extent cx="5907024" cy="4389120"/>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almiit5.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07024" cy="4389120"/>
                    </a:xfrm>
                    <a:prstGeom prst="rect">
                      <a:avLst/>
                    </a:prstGeom>
                  </pic:spPr>
                </pic:pic>
              </a:graphicData>
            </a:graphic>
          </wp:inline>
        </w:drawing>
      </w:r>
    </w:p>
    <w:p w14:paraId="78916585" w14:textId="77777777" w:rsidR="00727E5E" w:rsidRPr="003269B4" w:rsidRDefault="00727E5E" w:rsidP="00727E5E">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Figure 5. Horizontal distribution of oxygen concentration along the sampling transect in Enonselkä (Fig. 1) during convection in 2010–2012. Vertical lines mark the sampling points and circled arrows mark the dates when mechanical mixing was ongoing.</w:t>
      </w:r>
    </w:p>
    <w:p w14:paraId="57A5393B" w14:textId="77777777" w:rsidR="00727E5E" w:rsidRDefault="00727E5E" w:rsidP="00F977DB">
      <w:pPr>
        <w:spacing w:line="240" w:lineRule="auto"/>
        <w:jc w:val="both"/>
        <w:rPr>
          <w:rFonts w:ascii="Times New Roman" w:hAnsi="Times New Roman" w:cs="Times New Roman"/>
          <w:sz w:val="20"/>
          <w:szCs w:val="20"/>
          <w:lang w:val="en-GB"/>
        </w:rPr>
      </w:pPr>
    </w:p>
    <w:p w14:paraId="343ADA80" w14:textId="27FEFAC1" w:rsidR="00F977DB" w:rsidRDefault="00900FE5" w:rsidP="003269B4">
      <w:pPr>
        <w:spacing w:line="240" w:lineRule="auto"/>
        <w:jc w:val="both"/>
        <w:rPr>
          <w:rFonts w:ascii="Times New Roman" w:eastAsia="Calibri" w:hAnsi="Times New Roman" w:cs="Times New Roman"/>
          <w:sz w:val="20"/>
          <w:szCs w:val="20"/>
          <w:lang w:val="en-GB"/>
        </w:rPr>
        <w:sectPr w:rsidR="00F977DB" w:rsidSect="00F977DB">
          <w:type w:val="continuous"/>
          <w:pgSz w:w="12240" w:h="15840"/>
          <w:pgMar w:top="1440" w:right="1440" w:bottom="1440" w:left="1440" w:header="708" w:footer="708" w:gutter="0"/>
          <w:cols w:space="708"/>
          <w:docGrid w:linePitch="299" w:charSpace="36864"/>
        </w:sectPr>
      </w:pPr>
      <w:r>
        <w:rPr>
          <w:rFonts w:ascii="Times New Roman" w:hAnsi="Times New Roman" w:cs="Times New Roman"/>
          <w:sz w:val="20"/>
          <w:szCs w:val="20"/>
          <w:lang w:val="en-GB"/>
        </w:rPr>
        <w:t xml:space="preserve"> </w:t>
      </w:r>
    </w:p>
    <w:p w14:paraId="15D14325" w14:textId="77777777" w:rsidR="00727E5E" w:rsidRDefault="00727E5E" w:rsidP="003269B4">
      <w:pPr>
        <w:spacing w:line="240" w:lineRule="auto"/>
        <w:jc w:val="both"/>
        <w:rPr>
          <w:rFonts w:ascii="Times New Roman" w:eastAsia="Calibri" w:hAnsi="Times New Roman" w:cs="Times New Roman"/>
          <w:sz w:val="20"/>
          <w:szCs w:val="20"/>
          <w:lang w:val="en-GB"/>
        </w:rPr>
        <w:sectPr w:rsidR="00727E5E" w:rsidSect="001B1FA3">
          <w:type w:val="continuous"/>
          <w:pgSz w:w="12240" w:h="15840"/>
          <w:pgMar w:top="1440" w:right="1440" w:bottom="1440" w:left="1440" w:header="708" w:footer="708" w:gutter="0"/>
          <w:cols w:num="2" w:space="708"/>
          <w:docGrid w:linePitch="299" w:charSpace="36864"/>
        </w:sectPr>
      </w:pPr>
    </w:p>
    <w:p w14:paraId="41C9558E" w14:textId="44FFFF80" w:rsidR="00727E5E" w:rsidRDefault="00972BDB" w:rsidP="003269B4">
      <w:pPr>
        <w:spacing w:line="240" w:lineRule="auto"/>
        <w:jc w:val="both"/>
        <w:rPr>
          <w:rFonts w:ascii="Times New Roman" w:eastAsia="Calibri" w:hAnsi="Times New Roman" w:cs="Times New Roman"/>
          <w:sz w:val="20"/>
          <w:szCs w:val="20"/>
          <w:lang w:val="en-GB"/>
        </w:rPr>
      </w:pPr>
      <w:r>
        <w:rPr>
          <w:rFonts w:ascii="Times New Roman" w:eastAsia="Calibri" w:hAnsi="Times New Roman" w:cs="Times New Roman"/>
          <w:noProof/>
          <w:sz w:val="20"/>
          <w:szCs w:val="20"/>
          <w:lang w:val="en-GB" w:eastAsia="en-GB"/>
        </w:rPr>
        <w:lastRenderedPageBreak/>
        <w:drawing>
          <wp:inline distT="0" distB="0" distL="0" distR="0" wp14:anchorId="2BF9B29C" wp14:editId="01F26E95">
            <wp:extent cx="5280660" cy="4695444"/>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6.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80660" cy="4695444"/>
                    </a:xfrm>
                    <a:prstGeom prst="rect">
                      <a:avLst/>
                    </a:prstGeom>
                  </pic:spPr>
                </pic:pic>
              </a:graphicData>
            </a:graphic>
          </wp:inline>
        </w:drawing>
      </w:r>
    </w:p>
    <w:p w14:paraId="0A664AC0" w14:textId="77777777" w:rsidR="00727E5E" w:rsidRDefault="00727E5E" w:rsidP="00727E5E">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Figure 6. Vertical distributions of phytoplankton biomass and temperature (lines) in Enonselkä during late winter 2007-2009 without mechanical mixing. Shaded background – convection layer. The numbers indicate sampling time in days related to ice-break.</w:t>
      </w:r>
    </w:p>
    <w:p w14:paraId="547AFFDA" w14:textId="77777777" w:rsidR="00056E3E" w:rsidRPr="003269B4" w:rsidRDefault="00056E3E" w:rsidP="00727E5E">
      <w:pPr>
        <w:spacing w:line="240" w:lineRule="auto"/>
        <w:jc w:val="both"/>
        <w:rPr>
          <w:rFonts w:ascii="Times New Roman" w:hAnsi="Times New Roman" w:cs="Times New Roman"/>
          <w:sz w:val="20"/>
          <w:szCs w:val="20"/>
          <w:lang w:val="en-GB"/>
        </w:rPr>
      </w:pPr>
    </w:p>
    <w:p w14:paraId="5CCFE098" w14:textId="7BE67C18" w:rsidR="00056E3E" w:rsidRDefault="00056E3E" w:rsidP="00056E3E">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 xml:space="preserve">Table </w:t>
      </w:r>
      <w:r w:rsidR="002F0B2E">
        <w:rPr>
          <w:rFonts w:ascii="Times New Roman" w:hAnsi="Times New Roman" w:cs="Times New Roman"/>
          <w:sz w:val="20"/>
          <w:szCs w:val="20"/>
          <w:lang w:val="en-GB"/>
        </w:rPr>
        <w:t>2</w:t>
      </w:r>
      <w:r w:rsidRPr="003269B4">
        <w:rPr>
          <w:rFonts w:ascii="Times New Roman" w:hAnsi="Times New Roman" w:cs="Times New Roman"/>
          <w:sz w:val="20"/>
          <w:szCs w:val="20"/>
          <w:lang w:val="en-GB"/>
        </w:rPr>
        <w:t>. Mean specific increase rates (d</w:t>
      </w:r>
      <w:r w:rsidRPr="003269B4">
        <w:rPr>
          <w:rFonts w:ascii="Times New Roman" w:hAnsi="Times New Roman" w:cs="Times New Roman"/>
          <w:sz w:val="20"/>
          <w:szCs w:val="20"/>
          <w:vertAlign w:val="superscript"/>
          <w:lang w:val="en-GB"/>
        </w:rPr>
        <w:t>-1</w:t>
      </w:r>
      <w:r w:rsidRPr="003269B4">
        <w:rPr>
          <w:rFonts w:ascii="Times New Roman" w:hAnsi="Times New Roman" w:cs="Times New Roman"/>
          <w:sz w:val="20"/>
          <w:szCs w:val="20"/>
          <w:lang w:val="en-GB"/>
        </w:rPr>
        <w:t xml:space="preserve">) of </w:t>
      </w:r>
      <w:r w:rsidRPr="003269B4">
        <w:rPr>
          <w:rFonts w:ascii="Times New Roman" w:hAnsi="Times New Roman" w:cs="Times New Roman"/>
          <w:i/>
          <w:sz w:val="20"/>
          <w:szCs w:val="20"/>
          <w:lang w:val="en-GB"/>
        </w:rPr>
        <w:t xml:space="preserve">Stephanodiscus </w:t>
      </w:r>
      <w:r w:rsidRPr="003269B4">
        <w:rPr>
          <w:rFonts w:ascii="Times New Roman" w:hAnsi="Times New Roman" w:cs="Times New Roman"/>
          <w:sz w:val="20"/>
          <w:szCs w:val="20"/>
          <w:lang w:val="en-GB"/>
        </w:rPr>
        <w:t xml:space="preserve">cf. </w:t>
      </w:r>
      <w:r w:rsidRPr="003269B4">
        <w:rPr>
          <w:rFonts w:ascii="Times New Roman" w:hAnsi="Times New Roman" w:cs="Times New Roman"/>
          <w:i/>
          <w:sz w:val="20"/>
          <w:szCs w:val="20"/>
          <w:lang w:val="en-GB"/>
        </w:rPr>
        <w:t>parvus</w:t>
      </w:r>
      <w:r w:rsidRPr="003269B4">
        <w:rPr>
          <w:rFonts w:ascii="Times New Roman" w:hAnsi="Times New Roman" w:cs="Times New Roman"/>
          <w:sz w:val="20"/>
          <w:szCs w:val="20"/>
          <w:lang w:val="en-GB"/>
        </w:rPr>
        <w:t>, small cryptophytes (cell length &lt; 15 µm)</w:t>
      </w:r>
      <w:r w:rsidRPr="003269B4">
        <w:rPr>
          <w:rFonts w:ascii="Times New Roman" w:hAnsi="Times New Roman" w:cs="Times New Roman"/>
          <w:i/>
          <w:sz w:val="20"/>
          <w:szCs w:val="20"/>
          <w:lang w:val="en-GB"/>
        </w:rPr>
        <w:t xml:space="preserve"> </w:t>
      </w:r>
      <w:r w:rsidRPr="003269B4">
        <w:rPr>
          <w:rFonts w:ascii="Times New Roman" w:hAnsi="Times New Roman" w:cs="Times New Roman"/>
          <w:sz w:val="20"/>
          <w:szCs w:val="20"/>
          <w:lang w:val="en-GB"/>
        </w:rPr>
        <w:t xml:space="preserve">and </w:t>
      </w:r>
      <w:r w:rsidRPr="003269B4">
        <w:rPr>
          <w:rFonts w:ascii="Times New Roman" w:hAnsi="Times New Roman" w:cs="Times New Roman"/>
          <w:i/>
          <w:sz w:val="20"/>
          <w:szCs w:val="20"/>
          <w:lang w:val="en-GB"/>
        </w:rPr>
        <w:t>Cryptomonas</w:t>
      </w:r>
      <w:r w:rsidRPr="003269B4">
        <w:rPr>
          <w:rFonts w:ascii="Times New Roman" w:hAnsi="Times New Roman" w:cs="Times New Roman"/>
          <w:sz w:val="20"/>
          <w:szCs w:val="20"/>
          <w:lang w:val="en-GB"/>
        </w:rPr>
        <w:t xml:space="preserve"> sp. during under-ice convection.</w:t>
      </w:r>
    </w:p>
    <w:tbl>
      <w:tblPr>
        <w:tblStyle w:val="TaulukkoRuudukko"/>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25"/>
        <w:gridCol w:w="957"/>
        <w:gridCol w:w="956"/>
        <w:gridCol w:w="956"/>
        <w:gridCol w:w="955"/>
        <w:gridCol w:w="956"/>
        <w:gridCol w:w="956"/>
        <w:gridCol w:w="1094"/>
      </w:tblGrid>
      <w:tr w:rsidR="00056E3E" w:rsidRPr="003269B4" w14:paraId="7E0AA67F" w14:textId="77777777" w:rsidTr="00D32828">
        <w:tc>
          <w:tcPr>
            <w:tcW w:w="1843" w:type="dxa"/>
            <w:tcBorders>
              <w:top w:val="single" w:sz="4" w:space="0" w:color="auto"/>
              <w:bottom w:val="single" w:sz="4" w:space="0" w:color="auto"/>
            </w:tcBorders>
            <w:vAlign w:val="center"/>
          </w:tcPr>
          <w:p w14:paraId="2DE80DDF"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Taxon</w:t>
            </w:r>
          </w:p>
        </w:tc>
        <w:tc>
          <w:tcPr>
            <w:tcW w:w="825" w:type="dxa"/>
            <w:tcBorders>
              <w:top w:val="single" w:sz="4" w:space="0" w:color="auto"/>
              <w:bottom w:val="single" w:sz="4" w:space="0" w:color="auto"/>
            </w:tcBorders>
            <w:vAlign w:val="center"/>
          </w:tcPr>
          <w:p w14:paraId="3A68F802"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2007</w:t>
            </w:r>
          </w:p>
        </w:tc>
        <w:tc>
          <w:tcPr>
            <w:tcW w:w="957" w:type="dxa"/>
            <w:tcBorders>
              <w:top w:val="single" w:sz="4" w:space="0" w:color="auto"/>
              <w:bottom w:val="single" w:sz="4" w:space="0" w:color="auto"/>
            </w:tcBorders>
            <w:vAlign w:val="center"/>
          </w:tcPr>
          <w:p w14:paraId="67FF2FF4"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2008</w:t>
            </w:r>
          </w:p>
        </w:tc>
        <w:tc>
          <w:tcPr>
            <w:tcW w:w="956" w:type="dxa"/>
            <w:tcBorders>
              <w:top w:val="single" w:sz="4" w:space="0" w:color="auto"/>
              <w:bottom w:val="single" w:sz="4" w:space="0" w:color="auto"/>
            </w:tcBorders>
            <w:vAlign w:val="center"/>
          </w:tcPr>
          <w:p w14:paraId="43DF8B91"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2009</w:t>
            </w:r>
          </w:p>
        </w:tc>
        <w:tc>
          <w:tcPr>
            <w:tcW w:w="956" w:type="dxa"/>
            <w:tcBorders>
              <w:top w:val="single" w:sz="4" w:space="0" w:color="auto"/>
              <w:bottom w:val="single" w:sz="4" w:space="0" w:color="auto"/>
            </w:tcBorders>
            <w:vAlign w:val="center"/>
          </w:tcPr>
          <w:p w14:paraId="71FA110A"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2010</w:t>
            </w:r>
          </w:p>
        </w:tc>
        <w:tc>
          <w:tcPr>
            <w:tcW w:w="955" w:type="dxa"/>
            <w:tcBorders>
              <w:top w:val="single" w:sz="4" w:space="0" w:color="auto"/>
              <w:bottom w:val="single" w:sz="4" w:space="0" w:color="auto"/>
            </w:tcBorders>
            <w:vAlign w:val="center"/>
          </w:tcPr>
          <w:p w14:paraId="216CA4E5"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2011</w:t>
            </w:r>
          </w:p>
        </w:tc>
        <w:tc>
          <w:tcPr>
            <w:tcW w:w="956" w:type="dxa"/>
            <w:tcBorders>
              <w:top w:val="single" w:sz="4" w:space="0" w:color="auto"/>
              <w:bottom w:val="single" w:sz="4" w:space="0" w:color="auto"/>
            </w:tcBorders>
            <w:vAlign w:val="center"/>
          </w:tcPr>
          <w:p w14:paraId="5FFEAD32"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2012</w:t>
            </w:r>
          </w:p>
        </w:tc>
        <w:tc>
          <w:tcPr>
            <w:tcW w:w="956" w:type="dxa"/>
            <w:tcBorders>
              <w:top w:val="single" w:sz="4" w:space="0" w:color="auto"/>
              <w:bottom w:val="single" w:sz="4" w:space="0" w:color="auto"/>
            </w:tcBorders>
            <w:vAlign w:val="center"/>
          </w:tcPr>
          <w:p w14:paraId="4847465C"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2013</w:t>
            </w:r>
          </w:p>
        </w:tc>
        <w:tc>
          <w:tcPr>
            <w:tcW w:w="1094" w:type="dxa"/>
            <w:tcBorders>
              <w:top w:val="single" w:sz="4" w:space="0" w:color="auto"/>
              <w:bottom w:val="single" w:sz="4" w:space="0" w:color="auto"/>
            </w:tcBorders>
            <w:vAlign w:val="center"/>
          </w:tcPr>
          <w:p w14:paraId="7163002D"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2014</w:t>
            </w:r>
          </w:p>
        </w:tc>
      </w:tr>
      <w:tr w:rsidR="00056E3E" w:rsidRPr="003269B4" w14:paraId="3464DA5F" w14:textId="77777777" w:rsidTr="00D32828">
        <w:tc>
          <w:tcPr>
            <w:tcW w:w="1843" w:type="dxa"/>
            <w:tcBorders>
              <w:top w:val="single" w:sz="4" w:space="0" w:color="auto"/>
            </w:tcBorders>
            <w:vAlign w:val="center"/>
          </w:tcPr>
          <w:p w14:paraId="79A2428E" w14:textId="77777777" w:rsidR="00056E3E" w:rsidRPr="003269B4" w:rsidRDefault="00056E3E" w:rsidP="00D32828">
            <w:pPr>
              <w:spacing w:line="240" w:lineRule="auto"/>
              <w:jc w:val="both"/>
              <w:rPr>
                <w:rFonts w:ascii="Times New Roman" w:hAnsi="Times New Roman" w:cs="Times New Roman"/>
                <w:i/>
                <w:sz w:val="20"/>
                <w:szCs w:val="20"/>
                <w:lang w:val="en-GB"/>
              </w:rPr>
            </w:pPr>
            <w:r w:rsidRPr="003269B4">
              <w:rPr>
                <w:rFonts w:ascii="Times New Roman" w:hAnsi="Times New Roman" w:cs="Times New Roman"/>
                <w:i/>
                <w:sz w:val="20"/>
                <w:szCs w:val="20"/>
                <w:lang w:val="en-GB"/>
              </w:rPr>
              <w:t>S. parvus</w:t>
            </w:r>
          </w:p>
        </w:tc>
        <w:tc>
          <w:tcPr>
            <w:tcW w:w="825" w:type="dxa"/>
            <w:tcBorders>
              <w:top w:val="single" w:sz="4" w:space="0" w:color="auto"/>
            </w:tcBorders>
            <w:vAlign w:val="center"/>
          </w:tcPr>
          <w:p w14:paraId="60E03B7E"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 xml:space="preserve"> 0.20</w:t>
            </w:r>
          </w:p>
        </w:tc>
        <w:tc>
          <w:tcPr>
            <w:tcW w:w="957" w:type="dxa"/>
            <w:tcBorders>
              <w:top w:val="single" w:sz="4" w:space="0" w:color="auto"/>
            </w:tcBorders>
            <w:vAlign w:val="center"/>
          </w:tcPr>
          <w:p w14:paraId="15573EFF"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 xml:space="preserve"> 0.11</w:t>
            </w:r>
          </w:p>
        </w:tc>
        <w:tc>
          <w:tcPr>
            <w:tcW w:w="956" w:type="dxa"/>
            <w:tcBorders>
              <w:top w:val="single" w:sz="4" w:space="0" w:color="auto"/>
            </w:tcBorders>
            <w:vAlign w:val="center"/>
          </w:tcPr>
          <w:p w14:paraId="4F187788"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0.23</w:t>
            </w:r>
          </w:p>
        </w:tc>
        <w:tc>
          <w:tcPr>
            <w:tcW w:w="956" w:type="dxa"/>
            <w:tcBorders>
              <w:top w:val="single" w:sz="4" w:space="0" w:color="auto"/>
            </w:tcBorders>
            <w:vAlign w:val="center"/>
          </w:tcPr>
          <w:p w14:paraId="78AE6D67"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0.19</w:t>
            </w:r>
          </w:p>
        </w:tc>
        <w:tc>
          <w:tcPr>
            <w:tcW w:w="955" w:type="dxa"/>
            <w:tcBorders>
              <w:top w:val="single" w:sz="4" w:space="0" w:color="auto"/>
            </w:tcBorders>
            <w:vAlign w:val="center"/>
          </w:tcPr>
          <w:p w14:paraId="56A7EFD1"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0.28</w:t>
            </w:r>
          </w:p>
        </w:tc>
        <w:tc>
          <w:tcPr>
            <w:tcW w:w="956" w:type="dxa"/>
            <w:tcBorders>
              <w:top w:val="single" w:sz="4" w:space="0" w:color="auto"/>
            </w:tcBorders>
            <w:vAlign w:val="center"/>
          </w:tcPr>
          <w:p w14:paraId="03A8183F"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 xml:space="preserve"> 0.14</w:t>
            </w:r>
          </w:p>
        </w:tc>
        <w:tc>
          <w:tcPr>
            <w:tcW w:w="956" w:type="dxa"/>
            <w:tcBorders>
              <w:top w:val="single" w:sz="4" w:space="0" w:color="auto"/>
            </w:tcBorders>
            <w:vAlign w:val="center"/>
          </w:tcPr>
          <w:p w14:paraId="62B6CAE7"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 xml:space="preserve"> 0.22</w:t>
            </w:r>
          </w:p>
        </w:tc>
        <w:tc>
          <w:tcPr>
            <w:tcW w:w="1094" w:type="dxa"/>
            <w:tcBorders>
              <w:top w:val="single" w:sz="4" w:space="0" w:color="auto"/>
            </w:tcBorders>
            <w:vAlign w:val="center"/>
          </w:tcPr>
          <w:p w14:paraId="1992EB98"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0.19</w:t>
            </w:r>
          </w:p>
        </w:tc>
      </w:tr>
      <w:tr w:rsidR="00056E3E" w:rsidRPr="003269B4" w14:paraId="58505733" w14:textId="77777777" w:rsidTr="00D32828">
        <w:tc>
          <w:tcPr>
            <w:tcW w:w="1843" w:type="dxa"/>
            <w:vAlign w:val="center"/>
          </w:tcPr>
          <w:p w14:paraId="1C1A322D"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Small cryptophytes</w:t>
            </w:r>
          </w:p>
        </w:tc>
        <w:tc>
          <w:tcPr>
            <w:tcW w:w="825" w:type="dxa"/>
            <w:vAlign w:val="center"/>
          </w:tcPr>
          <w:p w14:paraId="34039CA6"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-0.02</w:t>
            </w:r>
          </w:p>
        </w:tc>
        <w:tc>
          <w:tcPr>
            <w:tcW w:w="957" w:type="dxa"/>
            <w:vAlign w:val="center"/>
          </w:tcPr>
          <w:p w14:paraId="099D5DE8"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-0.01</w:t>
            </w:r>
          </w:p>
        </w:tc>
        <w:tc>
          <w:tcPr>
            <w:tcW w:w="956" w:type="dxa"/>
            <w:vAlign w:val="center"/>
          </w:tcPr>
          <w:p w14:paraId="75283956"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0.12</w:t>
            </w:r>
          </w:p>
        </w:tc>
        <w:tc>
          <w:tcPr>
            <w:tcW w:w="956" w:type="dxa"/>
            <w:vAlign w:val="center"/>
          </w:tcPr>
          <w:p w14:paraId="232C90F4"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0.09</w:t>
            </w:r>
          </w:p>
        </w:tc>
        <w:tc>
          <w:tcPr>
            <w:tcW w:w="955" w:type="dxa"/>
            <w:vAlign w:val="center"/>
          </w:tcPr>
          <w:p w14:paraId="7FC1AC17"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0.01</w:t>
            </w:r>
          </w:p>
        </w:tc>
        <w:tc>
          <w:tcPr>
            <w:tcW w:w="956" w:type="dxa"/>
            <w:vAlign w:val="center"/>
          </w:tcPr>
          <w:p w14:paraId="43F3EB30"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-0.05</w:t>
            </w:r>
          </w:p>
        </w:tc>
        <w:tc>
          <w:tcPr>
            <w:tcW w:w="956" w:type="dxa"/>
            <w:vAlign w:val="center"/>
          </w:tcPr>
          <w:p w14:paraId="7F925B96"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 xml:space="preserve"> 0.16</w:t>
            </w:r>
          </w:p>
        </w:tc>
        <w:tc>
          <w:tcPr>
            <w:tcW w:w="1094" w:type="dxa"/>
            <w:vAlign w:val="center"/>
          </w:tcPr>
          <w:p w14:paraId="2CD090D0"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0.06</w:t>
            </w:r>
          </w:p>
        </w:tc>
      </w:tr>
      <w:tr w:rsidR="00056E3E" w:rsidRPr="003269B4" w14:paraId="599F6F3B" w14:textId="77777777" w:rsidTr="00D32828">
        <w:tc>
          <w:tcPr>
            <w:tcW w:w="1843" w:type="dxa"/>
            <w:tcBorders>
              <w:bottom w:val="single" w:sz="4" w:space="0" w:color="auto"/>
            </w:tcBorders>
            <w:vAlign w:val="center"/>
          </w:tcPr>
          <w:p w14:paraId="1D2E1EFD"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i/>
                <w:sz w:val="20"/>
                <w:szCs w:val="20"/>
                <w:lang w:val="en-GB"/>
              </w:rPr>
              <w:t xml:space="preserve">Cryptomonas </w:t>
            </w:r>
            <w:r w:rsidRPr="003269B4">
              <w:rPr>
                <w:rFonts w:ascii="Times New Roman" w:hAnsi="Times New Roman" w:cs="Times New Roman"/>
                <w:sz w:val="20"/>
                <w:szCs w:val="20"/>
                <w:lang w:val="en-GB"/>
              </w:rPr>
              <w:t>sp.</w:t>
            </w:r>
          </w:p>
        </w:tc>
        <w:tc>
          <w:tcPr>
            <w:tcW w:w="825" w:type="dxa"/>
            <w:tcBorders>
              <w:bottom w:val="single" w:sz="4" w:space="0" w:color="auto"/>
            </w:tcBorders>
            <w:vAlign w:val="center"/>
          </w:tcPr>
          <w:p w14:paraId="0D679320"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 xml:space="preserve"> 0.16</w:t>
            </w:r>
          </w:p>
        </w:tc>
        <w:tc>
          <w:tcPr>
            <w:tcW w:w="957" w:type="dxa"/>
            <w:tcBorders>
              <w:bottom w:val="single" w:sz="4" w:space="0" w:color="auto"/>
            </w:tcBorders>
            <w:vAlign w:val="center"/>
          </w:tcPr>
          <w:p w14:paraId="5983E37A"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 xml:space="preserve"> 0.07</w:t>
            </w:r>
          </w:p>
        </w:tc>
        <w:tc>
          <w:tcPr>
            <w:tcW w:w="956" w:type="dxa"/>
            <w:tcBorders>
              <w:bottom w:val="single" w:sz="4" w:space="0" w:color="auto"/>
            </w:tcBorders>
            <w:vAlign w:val="center"/>
          </w:tcPr>
          <w:p w14:paraId="33BAA9A5"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0.09</w:t>
            </w:r>
          </w:p>
        </w:tc>
        <w:tc>
          <w:tcPr>
            <w:tcW w:w="956" w:type="dxa"/>
            <w:tcBorders>
              <w:bottom w:val="single" w:sz="4" w:space="0" w:color="auto"/>
            </w:tcBorders>
            <w:vAlign w:val="center"/>
          </w:tcPr>
          <w:p w14:paraId="1B0AEF1E"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0.09</w:t>
            </w:r>
          </w:p>
        </w:tc>
        <w:tc>
          <w:tcPr>
            <w:tcW w:w="955" w:type="dxa"/>
            <w:tcBorders>
              <w:bottom w:val="single" w:sz="4" w:space="0" w:color="auto"/>
            </w:tcBorders>
            <w:vAlign w:val="center"/>
          </w:tcPr>
          <w:p w14:paraId="0D841304"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0.24</w:t>
            </w:r>
          </w:p>
        </w:tc>
        <w:tc>
          <w:tcPr>
            <w:tcW w:w="956" w:type="dxa"/>
            <w:tcBorders>
              <w:bottom w:val="single" w:sz="4" w:space="0" w:color="auto"/>
            </w:tcBorders>
            <w:vAlign w:val="center"/>
          </w:tcPr>
          <w:p w14:paraId="1EDA2E03"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 xml:space="preserve"> 0.06</w:t>
            </w:r>
          </w:p>
        </w:tc>
        <w:tc>
          <w:tcPr>
            <w:tcW w:w="956" w:type="dxa"/>
            <w:tcBorders>
              <w:bottom w:val="single" w:sz="4" w:space="0" w:color="auto"/>
            </w:tcBorders>
            <w:vAlign w:val="center"/>
          </w:tcPr>
          <w:p w14:paraId="3323ED5A"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-0.08</w:t>
            </w:r>
          </w:p>
        </w:tc>
        <w:tc>
          <w:tcPr>
            <w:tcW w:w="1094" w:type="dxa"/>
            <w:tcBorders>
              <w:bottom w:val="single" w:sz="4" w:space="0" w:color="auto"/>
            </w:tcBorders>
            <w:vAlign w:val="center"/>
          </w:tcPr>
          <w:p w14:paraId="04555B62" w14:textId="77777777" w:rsidR="00056E3E" w:rsidRPr="003269B4" w:rsidRDefault="00056E3E" w:rsidP="00D32828">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0.01</w:t>
            </w:r>
          </w:p>
        </w:tc>
      </w:tr>
    </w:tbl>
    <w:p w14:paraId="6D5253D0" w14:textId="77777777" w:rsidR="00727E5E" w:rsidRDefault="00727E5E" w:rsidP="003269B4">
      <w:pPr>
        <w:spacing w:line="240" w:lineRule="auto"/>
        <w:jc w:val="both"/>
        <w:rPr>
          <w:rFonts w:ascii="Times New Roman" w:eastAsia="Calibri" w:hAnsi="Times New Roman" w:cs="Times New Roman"/>
          <w:sz w:val="20"/>
          <w:szCs w:val="20"/>
          <w:lang w:val="en-GB"/>
        </w:rPr>
      </w:pPr>
    </w:p>
    <w:p w14:paraId="486A3876" w14:textId="77095DDF" w:rsidR="00727E5E" w:rsidRDefault="00972BDB" w:rsidP="003269B4">
      <w:pPr>
        <w:spacing w:line="240" w:lineRule="auto"/>
        <w:jc w:val="both"/>
        <w:rPr>
          <w:rFonts w:ascii="Times New Roman" w:eastAsia="Calibri" w:hAnsi="Times New Roman" w:cs="Times New Roman"/>
          <w:sz w:val="20"/>
          <w:szCs w:val="20"/>
          <w:lang w:val="en-GB"/>
        </w:rPr>
        <w:sectPr w:rsidR="00727E5E" w:rsidSect="00727E5E">
          <w:type w:val="continuous"/>
          <w:pgSz w:w="12240" w:h="15840"/>
          <w:pgMar w:top="1440" w:right="1440" w:bottom="1440" w:left="1440" w:header="708" w:footer="708" w:gutter="0"/>
          <w:cols w:space="708"/>
          <w:docGrid w:linePitch="299" w:charSpace="36864"/>
        </w:sectPr>
      </w:pPr>
      <w:r>
        <w:rPr>
          <w:rFonts w:ascii="Times New Roman" w:eastAsia="Calibri" w:hAnsi="Times New Roman" w:cs="Times New Roman"/>
          <w:noProof/>
          <w:sz w:val="20"/>
          <w:szCs w:val="20"/>
          <w:lang w:val="en-GB" w:eastAsia="en-GB"/>
        </w:rPr>
        <w:lastRenderedPageBreak/>
        <w:drawing>
          <wp:inline distT="0" distB="0" distL="0" distR="0" wp14:anchorId="3D632AD9" wp14:editId="6786E31C">
            <wp:extent cx="5388864" cy="7193280"/>
            <wp:effectExtent l="0" t="0" r="2540" b="762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7.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88864" cy="7193280"/>
                    </a:xfrm>
                    <a:prstGeom prst="rect">
                      <a:avLst/>
                    </a:prstGeom>
                  </pic:spPr>
                </pic:pic>
              </a:graphicData>
            </a:graphic>
          </wp:inline>
        </w:drawing>
      </w:r>
    </w:p>
    <w:p w14:paraId="168289D4" w14:textId="55F3855E" w:rsidR="00C97F9B" w:rsidRDefault="00C97F9B" w:rsidP="00C97F9B">
      <w:pPr>
        <w:spacing w:line="240" w:lineRule="auto"/>
        <w:jc w:val="both"/>
        <w:rPr>
          <w:rFonts w:ascii="Times New Roman" w:hAnsi="Times New Roman" w:cs="Times New Roman"/>
          <w:sz w:val="20"/>
          <w:szCs w:val="20"/>
          <w:lang w:val="en-GB"/>
        </w:rPr>
        <w:sectPr w:rsidR="00C97F9B" w:rsidSect="00C97F9B">
          <w:type w:val="continuous"/>
          <w:pgSz w:w="12240" w:h="15840"/>
          <w:pgMar w:top="1440" w:right="1440" w:bottom="1440" w:left="1440" w:header="708" w:footer="708" w:gutter="0"/>
          <w:cols w:space="708"/>
          <w:docGrid w:linePitch="299" w:charSpace="36864"/>
        </w:sectPr>
      </w:pPr>
      <w:r w:rsidRPr="003269B4">
        <w:rPr>
          <w:rFonts w:ascii="Times New Roman" w:hAnsi="Times New Roman" w:cs="Times New Roman"/>
          <w:sz w:val="20"/>
          <w:szCs w:val="20"/>
          <w:lang w:val="en-GB"/>
        </w:rPr>
        <w:lastRenderedPageBreak/>
        <w:t xml:space="preserve">Figure 7. Vertical distributions of phytoplankton biomass (areas) and temperature (black curves) in Enonselkä during late winter 2010-2014 with mechanical mixing. Light grey – diatoms, dark grey – others, black – unidentified, </w:t>
      </w:r>
      <w:r w:rsidRPr="003269B4">
        <w:rPr>
          <w:rFonts w:ascii="Times New Roman" w:hAnsi="Times New Roman" w:cs="Times New Roman"/>
          <w:i/>
          <w:sz w:val="20"/>
          <w:szCs w:val="20"/>
          <w:lang w:val="en-GB"/>
        </w:rPr>
        <w:t xml:space="preserve">S </w:t>
      </w:r>
      <w:r w:rsidRPr="003269B4">
        <w:rPr>
          <w:rFonts w:ascii="Times New Roman" w:hAnsi="Times New Roman" w:cs="Times New Roman"/>
          <w:sz w:val="20"/>
          <w:szCs w:val="20"/>
          <w:lang w:val="en-GB"/>
        </w:rPr>
        <w:t xml:space="preserve">– </w:t>
      </w:r>
      <w:r w:rsidRPr="003269B4">
        <w:rPr>
          <w:rFonts w:ascii="Times New Roman" w:hAnsi="Times New Roman" w:cs="Times New Roman"/>
          <w:i/>
          <w:sz w:val="20"/>
          <w:szCs w:val="20"/>
          <w:lang w:val="en-GB"/>
        </w:rPr>
        <w:t>Stephanodiscus</w:t>
      </w:r>
      <w:r w:rsidRPr="003269B4">
        <w:rPr>
          <w:rFonts w:ascii="Times New Roman" w:hAnsi="Times New Roman" w:cs="Times New Roman"/>
          <w:sz w:val="20"/>
          <w:szCs w:val="20"/>
          <w:lang w:val="en-GB"/>
        </w:rPr>
        <w:t xml:space="preserve">, </w:t>
      </w:r>
      <w:r w:rsidRPr="003269B4">
        <w:rPr>
          <w:rFonts w:ascii="Times New Roman" w:hAnsi="Times New Roman" w:cs="Times New Roman"/>
          <w:i/>
          <w:sz w:val="20"/>
          <w:szCs w:val="20"/>
          <w:lang w:val="en-GB"/>
        </w:rPr>
        <w:t xml:space="preserve">Cr – </w:t>
      </w:r>
      <w:r w:rsidRPr="003269B4">
        <w:rPr>
          <w:rFonts w:ascii="Times New Roman" w:hAnsi="Times New Roman" w:cs="Times New Roman"/>
          <w:sz w:val="20"/>
          <w:szCs w:val="20"/>
          <w:lang w:val="en-GB"/>
        </w:rPr>
        <w:t xml:space="preserve">Cryptophyceae, </w:t>
      </w:r>
      <w:r w:rsidRPr="003269B4">
        <w:rPr>
          <w:rFonts w:ascii="Times New Roman" w:hAnsi="Times New Roman" w:cs="Times New Roman"/>
          <w:i/>
          <w:sz w:val="20"/>
          <w:szCs w:val="20"/>
          <w:lang w:val="en-GB"/>
        </w:rPr>
        <w:t xml:space="preserve">C – Chlamydomonas </w:t>
      </w:r>
      <w:r w:rsidRPr="003269B4">
        <w:rPr>
          <w:rFonts w:ascii="Times New Roman" w:hAnsi="Times New Roman" w:cs="Times New Roman"/>
          <w:sz w:val="20"/>
          <w:szCs w:val="20"/>
          <w:lang w:val="en-GB"/>
        </w:rPr>
        <w:t xml:space="preserve">sp., </w:t>
      </w:r>
      <w:r w:rsidRPr="003269B4">
        <w:rPr>
          <w:rFonts w:ascii="Times New Roman" w:hAnsi="Times New Roman" w:cs="Times New Roman"/>
          <w:i/>
          <w:sz w:val="20"/>
          <w:szCs w:val="20"/>
          <w:lang w:val="en-GB"/>
        </w:rPr>
        <w:t xml:space="preserve">U – Uroglena </w:t>
      </w:r>
      <w:r w:rsidRPr="003269B4">
        <w:rPr>
          <w:rFonts w:ascii="Times New Roman" w:hAnsi="Times New Roman" w:cs="Times New Roman"/>
          <w:sz w:val="20"/>
          <w:szCs w:val="20"/>
          <w:lang w:val="en-GB"/>
        </w:rPr>
        <w:t>sp.</w:t>
      </w:r>
      <w:r w:rsidRPr="003269B4">
        <w:rPr>
          <w:rFonts w:ascii="Times New Roman" w:hAnsi="Times New Roman" w:cs="Times New Roman"/>
          <w:i/>
          <w:sz w:val="20"/>
          <w:szCs w:val="20"/>
          <w:lang w:val="en-GB"/>
        </w:rPr>
        <w:t xml:space="preserve"> </w:t>
      </w:r>
      <w:r w:rsidRPr="003269B4">
        <w:rPr>
          <w:rFonts w:ascii="Times New Roman" w:hAnsi="Times New Roman" w:cs="Times New Roman"/>
          <w:sz w:val="20"/>
          <w:szCs w:val="20"/>
          <w:lang w:val="en-GB"/>
        </w:rPr>
        <w:t>and shaded background – convection layer. Circled arrows mark the dates when</w:t>
      </w:r>
      <w:r>
        <w:rPr>
          <w:rFonts w:ascii="Times New Roman" w:hAnsi="Times New Roman" w:cs="Times New Roman"/>
          <w:sz w:val="20"/>
          <w:szCs w:val="20"/>
          <w:lang w:val="en-GB"/>
        </w:rPr>
        <w:t xml:space="preserve"> mechanical mixing was ongoing.</w:t>
      </w:r>
    </w:p>
    <w:p w14:paraId="45FE8DF2" w14:textId="730D500F" w:rsidR="00F977DB" w:rsidRDefault="002D5956" w:rsidP="003269B4">
      <w:pPr>
        <w:spacing w:line="240" w:lineRule="auto"/>
        <w:jc w:val="both"/>
        <w:rPr>
          <w:rFonts w:ascii="Times New Roman" w:eastAsia="Calibri" w:hAnsi="Times New Roman" w:cs="Times New Roman"/>
          <w:sz w:val="20"/>
          <w:szCs w:val="20"/>
          <w:lang w:val="en-GB"/>
        </w:rPr>
      </w:pPr>
      <w:r w:rsidRPr="003269B4">
        <w:rPr>
          <w:rFonts w:ascii="Times New Roman" w:eastAsia="Calibri" w:hAnsi="Times New Roman" w:cs="Times New Roman"/>
          <w:sz w:val="20"/>
          <w:szCs w:val="20"/>
          <w:lang w:val="en-GB"/>
        </w:rPr>
        <w:lastRenderedPageBreak/>
        <w:t>A</w:t>
      </w:r>
      <w:r w:rsidR="00543743" w:rsidRPr="003269B4">
        <w:rPr>
          <w:rFonts w:ascii="Times New Roman" w:eastAsia="Calibri" w:hAnsi="Times New Roman" w:cs="Times New Roman"/>
          <w:sz w:val="20"/>
          <w:szCs w:val="20"/>
          <w:lang w:val="en-GB"/>
        </w:rPr>
        <w:t>lthough the biomass of motile species typically increased during convection (</w:t>
      </w:r>
      <w:r w:rsidR="00C15664" w:rsidRPr="003269B4">
        <w:rPr>
          <w:rFonts w:ascii="Times New Roman" w:eastAsia="Calibri" w:hAnsi="Times New Roman" w:cs="Times New Roman"/>
          <w:sz w:val="20"/>
          <w:szCs w:val="20"/>
          <w:lang w:val="en-GB"/>
        </w:rPr>
        <w:t>Fig</w:t>
      </w:r>
      <w:r w:rsidR="00543743" w:rsidRPr="003269B4">
        <w:rPr>
          <w:rFonts w:ascii="Times New Roman" w:eastAsia="Calibri" w:hAnsi="Times New Roman" w:cs="Times New Roman"/>
          <w:sz w:val="20"/>
          <w:szCs w:val="20"/>
          <w:lang w:val="en-GB"/>
        </w:rPr>
        <w:t xml:space="preserve">s. 6–7), diatoms </w:t>
      </w:r>
      <w:r w:rsidR="00BD6A60" w:rsidRPr="003269B4">
        <w:rPr>
          <w:rFonts w:ascii="Times New Roman" w:eastAsia="Calibri" w:hAnsi="Times New Roman" w:cs="Times New Roman"/>
          <w:sz w:val="20"/>
          <w:szCs w:val="20"/>
          <w:lang w:val="en-GB"/>
        </w:rPr>
        <w:t xml:space="preserve">increased </w:t>
      </w:r>
      <w:r w:rsidR="00543743" w:rsidRPr="003269B4">
        <w:rPr>
          <w:rFonts w:ascii="Times New Roman" w:eastAsia="Calibri" w:hAnsi="Times New Roman" w:cs="Times New Roman"/>
          <w:sz w:val="20"/>
          <w:szCs w:val="20"/>
          <w:lang w:val="en-GB"/>
        </w:rPr>
        <w:t>faster</w:t>
      </w:r>
      <w:r w:rsidR="00EB4EA8" w:rsidRPr="003269B4">
        <w:rPr>
          <w:rFonts w:ascii="Times New Roman" w:eastAsia="Calibri" w:hAnsi="Times New Roman" w:cs="Times New Roman"/>
          <w:sz w:val="20"/>
          <w:szCs w:val="20"/>
          <w:lang w:val="en-GB"/>
        </w:rPr>
        <w:t xml:space="preserve"> (</w:t>
      </w:r>
      <w:r w:rsidR="002F0B2E">
        <w:rPr>
          <w:rFonts w:ascii="Times New Roman" w:eastAsia="Calibri" w:hAnsi="Times New Roman" w:cs="Times New Roman"/>
          <w:sz w:val="20"/>
          <w:szCs w:val="20"/>
          <w:lang w:val="en-GB"/>
        </w:rPr>
        <w:t>Table 2</w:t>
      </w:r>
      <w:r w:rsidR="00EB4EA8" w:rsidRPr="003269B4">
        <w:rPr>
          <w:rFonts w:ascii="Times New Roman" w:eastAsia="Calibri" w:hAnsi="Times New Roman" w:cs="Times New Roman"/>
          <w:sz w:val="20"/>
          <w:szCs w:val="20"/>
          <w:lang w:val="en-GB"/>
        </w:rPr>
        <w:t>)</w:t>
      </w:r>
      <w:r w:rsidR="00543743" w:rsidRPr="003269B4">
        <w:rPr>
          <w:rFonts w:ascii="Times New Roman" w:eastAsia="Calibri" w:hAnsi="Times New Roman" w:cs="Times New Roman"/>
          <w:sz w:val="20"/>
          <w:szCs w:val="20"/>
          <w:lang w:val="en-GB"/>
        </w:rPr>
        <w:t xml:space="preserve">. </w:t>
      </w:r>
      <w:r w:rsidR="00B412F0" w:rsidRPr="003269B4">
        <w:rPr>
          <w:rFonts w:ascii="Times New Roman" w:eastAsia="Calibri" w:hAnsi="Times New Roman" w:cs="Times New Roman"/>
          <w:sz w:val="20"/>
          <w:szCs w:val="20"/>
          <w:lang w:val="en-GB"/>
        </w:rPr>
        <w:t>T</w:t>
      </w:r>
      <w:r w:rsidR="003A4657" w:rsidRPr="003269B4">
        <w:rPr>
          <w:rFonts w:ascii="Times New Roman" w:eastAsia="Calibri" w:hAnsi="Times New Roman" w:cs="Times New Roman"/>
          <w:sz w:val="20"/>
          <w:szCs w:val="20"/>
          <w:lang w:val="en-GB"/>
        </w:rPr>
        <w:t xml:space="preserve">he </w:t>
      </w:r>
      <w:r w:rsidR="00C40857" w:rsidRPr="003269B4">
        <w:rPr>
          <w:rFonts w:ascii="Times New Roman" w:eastAsia="Calibri" w:hAnsi="Times New Roman" w:cs="Times New Roman"/>
          <w:sz w:val="20"/>
          <w:szCs w:val="20"/>
          <w:lang w:val="en-GB"/>
        </w:rPr>
        <w:t xml:space="preserve">average </w:t>
      </w:r>
      <w:r w:rsidR="003A4657" w:rsidRPr="003269B4">
        <w:rPr>
          <w:rFonts w:ascii="Times New Roman" w:eastAsia="Calibri" w:hAnsi="Times New Roman" w:cs="Times New Roman"/>
          <w:sz w:val="20"/>
          <w:szCs w:val="20"/>
          <w:lang w:val="en-GB"/>
        </w:rPr>
        <w:t>specific increase rate</w:t>
      </w:r>
      <w:r w:rsidR="00C40857" w:rsidRPr="003269B4">
        <w:rPr>
          <w:rFonts w:ascii="Times New Roman" w:eastAsia="Calibri" w:hAnsi="Times New Roman" w:cs="Times New Roman"/>
          <w:sz w:val="20"/>
          <w:szCs w:val="20"/>
          <w:lang w:val="en-GB"/>
        </w:rPr>
        <w:t>s</w:t>
      </w:r>
      <w:r w:rsidR="003A4657" w:rsidRPr="003269B4">
        <w:rPr>
          <w:rFonts w:ascii="Times New Roman" w:eastAsia="Calibri" w:hAnsi="Times New Roman" w:cs="Times New Roman"/>
          <w:sz w:val="20"/>
          <w:szCs w:val="20"/>
          <w:lang w:val="en-GB"/>
        </w:rPr>
        <w:t xml:space="preserve"> </w:t>
      </w:r>
      <w:r w:rsidR="003D5074" w:rsidRPr="003269B4">
        <w:rPr>
          <w:rFonts w:ascii="Times New Roman" w:eastAsia="Calibri" w:hAnsi="Times New Roman" w:cs="Times New Roman"/>
          <w:sz w:val="20"/>
          <w:szCs w:val="20"/>
          <w:lang w:val="en-GB"/>
        </w:rPr>
        <w:t>of</w:t>
      </w:r>
      <w:r w:rsidR="003A4657" w:rsidRPr="003269B4">
        <w:rPr>
          <w:rFonts w:ascii="Times New Roman" w:eastAsia="Calibri" w:hAnsi="Times New Roman" w:cs="Times New Roman"/>
          <w:sz w:val="20"/>
          <w:szCs w:val="20"/>
          <w:lang w:val="en-GB"/>
        </w:rPr>
        <w:t xml:space="preserve"> </w:t>
      </w:r>
      <w:r w:rsidR="003A4657" w:rsidRPr="003269B4">
        <w:rPr>
          <w:rFonts w:ascii="Times New Roman" w:eastAsia="Calibri" w:hAnsi="Times New Roman" w:cs="Times New Roman"/>
          <w:i/>
          <w:sz w:val="20"/>
          <w:szCs w:val="20"/>
          <w:lang w:val="en-GB"/>
        </w:rPr>
        <w:t xml:space="preserve">Stephanodiscus </w:t>
      </w:r>
      <w:r w:rsidR="00C40857" w:rsidRPr="003269B4">
        <w:rPr>
          <w:rFonts w:ascii="Times New Roman" w:eastAsia="Calibri" w:hAnsi="Times New Roman" w:cs="Times New Roman"/>
          <w:sz w:val="20"/>
          <w:szCs w:val="20"/>
          <w:lang w:val="en-GB"/>
        </w:rPr>
        <w:t>were</w:t>
      </w:r>
      <w:r w:rsidR="003A4657" w:rsidRPr="003269B4">
        <w:rPr>
          <w:rFonts w:ascii="Times New Roman" w:eastAsia="Calibri" w:hAnsi="Times New Roman" w:cs="Times New Roman"/>
          <w:sz w:val="20"/>
          <w:szCs w:val="20"/>
          <w:lang w:val="en-GB"/>
        </w:rPr>
        <w:t xml:space="preserve"> </w:t>
      </w:r>
      <w:r w:rsidR="00E24D36" w:rsidRPr="003269B4">
        <w:rPr>
          <w:rFonts w:ascii="Times New Roman" w:eastAsia="Calibri" w:hAnsi="Times New Roman" w:cs="Times New Roman"/>
          <w:sz w:val="20"/>
          <w:szCs w:val="20"/>
          <w:lang w:val="en-GB"/>
        </w:rPr>
        <w:t xml:space="preserve">remarkably </w:t>
      </w:r>
      <w:r w:rsidR="00791391" w:rsidRPr="003269B4">
        <w:rPr>
          <w:rFonts w:ascii="Times New Roman" w:eastAsia="Calibri" w:hAnsi="Times New Roman" w:cs="Times New Roman"/>
          <w:sz w:val="20"/>
          <w:szCs w:val="20"/>
          <w:lang w:val="en-GB"/>
        </w:rPr>
        <w:t xml:space="preserve">similar </w:t>
      </w:r>
      <w:r w:rsidR="00E24D36" w:rsidRPr="003269B4">
        <w:rPr>
          <w:rFonts w:ascii="Times New Roman" w:eastAsia="Calibri" w:hAnsi="Times New Roman" w:cs="Times New Roman"/>
          <w:sz w:val="20"/>
          <w:szCs w:val="20"/>
          <w:lang w:val="en-GB"/>
        </w:rPr>
        <w:t xml:space="preserve">from year to year </w:t>
      </w:r>
      <w:r w:rsidR="004E12F8" w:rsidRPr="003269B4">
        <w:rPr>
          <w:rFonts w:ascii="Times New Roman" w:eastAsia="Calibri" w:hAnsi="Times New Roman" w:cs="Times New Roman"/>
          <w:sz w:val="20"/>
          <w:szCs w:val="20"/>
          <w:lang w:val="en-GB"/>
        </w:rPr>
        <w:t xml:space="preserve">irrespective </w:t>
      </w:r>
      <w:r w:rsidR="00EC783D" w:rsidRPr="003269B4">
        <w:rPr>
          <w:rFonts w:ascii="Times New Roman" w:eastAsia="Calibri" w:hAnsi="Times New Roman" w:cs="Times New Roman"/>
          <w:sz w:val="20"/>
          <w:szCs w:val="20"/>
          <w:lang w:val="en-GB"/>
        </w:rPr>
        <w:t xml:space="preserve">of </w:t>
      </w:r>
      <w:r w:rsidR="004E12F8" w:rsidRPr="003269B4">
        <w:rPr>
          <w:rFonts w:ascii="Times New Roman" w:eastAsia="Calibri" w:hAnsi="Times New Roman" w:cs="Times New Roman"/>
          <w:sz w:val="20"/>
          <w:szCs w:val="20"/>
          <w:lang w:val="en-GB"/>
        </w:rPr>
        <w:t>whether the basin was mechanically mixed</w:t>
      </w:r>
      <w:r w:rsidR="00791391" w:rsidRPr="003269B4">
        <w:rPr>
          <w:rFonts w:ascii="Times New Roman" w:eastAsia="Calibri" w:hAnsi="Times New Roman" w:cs="Times New Roman"/>
          <w:sz w:val="20"/>
          <w:szCs w:val="20"/>
          <w:lang w:val="en-GB"/>
        </w:rPr>
        <w:t xml:space="preserve"> (median 0.2</w:t>
      </w:r>
      <w:r w:rsidR="007E7350" w:rsidRPr="003269B4">
        <w:rPr>
          <w:rFonts w:ascii="Times New Roman" w:eastAsia="Calibri" w:hAnsi="Times New Roman" w:cs="Times New Roman"/>
          <w:sz w:val="20"/>
          <w:szCs w:val="20"/>
          <w:lang w:val="en-GB"/>
        </w:rPr>
        <w:t>0</w:t>
      </w:r>
      <w:r w:rsidR="00791391" w:rsidRPr="003269B4">
        <w:rPr>
          <w:rFonts w:ascii="Times New Roman" w:eastAsia="Calibri" w:hAnsi="Times New Roman" w:cs="Times New Roman"/>
          <w:sz w:val="20"/>
          <w:szCs w:val="20"/>
          <w:lang w:val="en-GB"/>
        </w:rPr>
        <w:t xml:space="preserve"> d</w:t>
      </w:r>
      <w:r w:rsidR="00791391" w:rsidRPr="003269B4">
        <w:rPr>
          <w:rFonts w:ascii="Times New Roman" w:eastAsia="Calibri" w:hAnsi="Times New Roman" w:cs="Times New Roman"/>
          <w:sz w:val="20"/>
          <w:szCs w:val="20"/>
          <w:vertAlign w:val="superscript"/>
          <w:lang w:val="en-GB"/>
        </w:rPr>
        <w:t>-1</w:t>
      </w:r>
      <w:r w:rsidR="00791391" w:rsidRPr="003269B4">
        <w:rPr>
          <w:rFonts w:ascii="Times New Roman" w:eastAsia="Calibri" w:hAnsi="Times New Roman" w:cs="Times New Roman"/>
          <w:sz w:val="20"/>
          <w:szCs w:val="20"/>
          <w:lang w:val="en-GB"/>
        </w:rPr>
        <w:t xml:space="preserve">) </w:t>
      </w:r>
      <w:r w:rsidR="004E12F8" w:rsidRPr="003269B4">
        <w:rPr>
          <w:rFonts w:ascii="Times New Roman" w:eastAsia="Calibri" w:hAnsi="Times New Roman" w:cs="Times New Roman"/>
          <w:sz w:val="20"/>
          <w:szCs w:val="20"/>
          <w:lang w:val="en-GB"/>
        </w:rPr>
        <w:t>or not</w:t>
      </w:r>
      <w:r w:rsidR="00791391" w:rsidRPr="003269B4">
        <w:rPr>
          <w:rFonts w:ascii="Times New Roman" w:eastAsia="Calibri" w:hAnsi="Times New Roman" w:cs="Times New Roman"/>
          <w:sz w:val="20"/>
          <w:szCs w:val="20"/>
          <w:lang w:val="en-GB"/>
        </w:rPr>
        <w:t xml:space="preserve"> (median </w:t>
      </w:r>
      <w:r w:rsidR="007E7350" w:rsidRPr="003269B4">
        <w:rPr>
          <w:rFonts w:ascii="Times New Roman" w:eastAsia="Calibri" w:hAnsi="Times New Roman" w:cs="Times New Roman"/>
          <w:sz w:val="20"/>
          <w:szCs w:val="20"/>
          <w:lang w:val="en-GB"/>
        </w:rPr>
        <w:t>0.19</w:t>
      </w:r>
      <w:r w:rsidR="003A4657" w:rsidRPr="003269B4">
        <w:rPr>
          <w:rFonts w:ascii="Times New Roman" w:eastAsia="Calibri" w:hAnsi="Times New Roman" w:cs="Times New Roman"/>
          <w:sz w:val="20"/>
          <w:szCs w:val="20"/>
          <w:lang w:val="en-GB"/>
        </w:rPr>
        <w:t xml:space="preserve"> d</w:t>
      </w:r>
      <w:r w:rsidR="003A4657" w:rsidRPr="003269B4">
        <w:rPr>
          <w:rFonts w:ascii="Times New Roman" w:eastAsia="Calibri" w:hAnsi="Times New Roman" w:cs="Times New Roman"/>
          <w:sz w:val="20"/>
          <w:szCs w:val="20"/>
          <w:vertAlign w:val="superscript"/>
          <w:lang w:val="en-GB"/>
        </w:rPr>
        <w:t>-1</w:t>
      </w:r>
      <w:r w:rsidR="00824289" w:rsidRPr="003269B4">
        <w:rPr>
          <w:rFonts w:ascii="Times New Roman" w:eastAsia="Calibri" w:hAnsi="Times New Roman" w:cs="Times New Roman"/>
          <w:sz w:val="20"/>
          <w:szCs w:val="20"/>
          <w:lang w:val="en-GB"/>
        </w:rPr>
        <w:t xml:space="preserve">, </w:t>
      </w:r>
      <w:r w:rsidR="002F0B2E">
        <w:rPr>
          <w:rFonts w:ascii="Times New Roman" w:eastAsia="Calibri" w:hAnsi="Times New Roman" w:cs="Times New Roman"/>
          <w:sz w:val="20"/>
          <w:szCs w:val="20"/>
          <w:lang w:val="en-GB"/>
        </w:rPr>
        <w:t>Table 2</w:t>
      </w:r>
      <w:r w:rsidR="0078301D" w:rsidRPr="003269B4">
        <w:rPr>
          <w:rFonts w:ascii="Times New Roman" w:eastAsia="Calibri" w:hAnsi="Times New Roman" w:cs="Times New Roman"/>
          <w:sz w:val="20"/>
          <w:szCs w:val="20"/>
          <w:lang w:val="en-GB"/>
        </w:rPr>
        <w:t>)</w:t>
      </w:r>
      <w:r w:rsidR="00CE678D" w:rsidRPr="003269B4">
        <w:rPr>
          <w:rFonts w:ascii="Times New Roman" w:eastAsia="Calibri" w:hAnsi="Times New Roman" w:cs="Times New Roman"/>
          <w:sz w:val="20"/>
          <w:szCs w:val="20"/>
          <w:lang w:val="en-GB"/>
        </w:rPr>
        <w:t>.</w:t>
      </w:r>
      <w:r w:rsidR="00824289" w:rsidRPr="003269B4">
        <w:rPr>
          <w:rFonts w:ascii="Times New Roman" w:eastAsia="Calibri" w:hAnsi="Times New Roman" w:cs="Times New Roman"/>
          <w:sz w:val="20"/>
          <w:szCs w:val="20"/>
          <w:lang w:val="en-GB"/>
        </w:rPr>
        <w:t xml:space="preserve"> </w:t>
      </w:r>
      <w:r w:rsidR="00414032" w:rsidRPr="003269B4">
        <w:rPr>
          <w:rFonts w:ascii="Times New Roman" w:eastAsia="Calibri" w:hAnsi="Times New Roman" w:cs="Times New Roman"/>
          <w:sz w:val="20"/>
          <w:szCs w:val="20"/>
          <w:lang w:val="en-GB"/>
        </w:rPr>
        <w:t>The results calculated for shorter</w:t>
      </w:r>
      <w:r w:rsidR="008855A6" w:rsidRPr="003269B4">
        <w:rPr>
          <w:rFonts w:ascii="Times New Roman" w:eastAsia="Calibri" w:hAnsi="Times New Roman" w:cs="Times New Roman"/>
          <w:sz w:val="20"/>
          <w:szCs w:val="20"/>
          <w:lang w:val="en-GB"/>
        </w:rPr>
        <w:t xml:space="preserve"> time </w:t>
      </w:r>
      <w:r w:rsidR="00414032" w:rsidRPr="003269B4">
        <w:rPr>
          <w:rFonts w:ascii="Times New Roman" w:eastAsia="Calibri" w:hAnsi="Times New Roman" w:cs="Times New Roman"/>
          <w:sz w:val="20"/>
          <w:szCs w:val="20"/>
          <w:lang w:val="en-GB"/>
        </w:rPr>
        <w:t>intervals</w:t>
      </w:r>
      <w:r w:rsidR="008855A6" w:rsidRPr="003269B4">
        <w:rPr>
          <w:rFonts w:ascii="Times New Roman" w:eastAsia="Calibri" w:hAnsi="Times New Roman" w:cs="Times New Roman"/>
          <w:sz w:val="20"/>
          <w:szCs w:val="20"/>
          <w:lang w:val="en-GB"/>
        </w:rPr>
        <w:t xml:space="preserve"> indicate</w:t>
      </w:r>
      <w:r w:rsidR="00217962" w:rsidRPr="003269B4">
        <w:rPr>
          <w:rFonts w:ascii="Times New Roman" w:eastAsia="Calibri" w:hAnsi="Times New Roman" w:cs="Times New Roman"/>
          <w:sz w:val="20"/>
          <w:szCs w:val="20"/>
          <w:lang w:val="en-GB"/>
        </w:rPr>
        <w:t>d</w:t>
      </w:r>
      <w:r w:rsidR="008855A6" w:rsidRPr="003269B4">
        <w:rPr>
          <w:rFonts w:ascii="Times New Roman" w:eastAsia="Calibri" w:hAnsi="Times New Roman" w:cs="Times New Roman"/>
          <w:sz w:val="20"/>
          <w:szCs w:val="20"/>
          <w:lang w:val="en-GB"/>
        </w:rPr>
        <w:t xml:space="preserve"> that during </w:t>
      </w:r>
      <w:r w:rsidR="00EC783D" w:rsidRPr="003269B4">
        <w:rPr>
          <w:rFonts w:ascii="Times New Roman" w:eastAsia="Calibri" w:hAnsi="Times New Roman" w:cs="Times New Roman"/>
          <w:sz w:val="20"/>
          <w:szCs w:val="20"/>
          <w:lang w:val="en-GB"/>
        </w:rPr>
        <w:t xml:space="preserve">the </w:t>
      </w:r>
      <w:r w:rsidR="008855A6" w:rsidRPr="003269B4">
        <w:rPr>
          <w:rFonts w:ascii="Times New Roman" w:eastAsia="Calibri" w:hAnsi="Times New Roman" w:cs="Times New Roman"/>
          <w:sz w:val="20"/>
          <w:szCs w:val="20"/>
          <w:lang w:val="en-GB"/>
        </w:rPr>
        <w:t xml:space="preserve">convection period </w:t>
      </w:r>
      <w:r w:rsidR="00EC783D" w:rsidRPr="003269B4">
        <w:rPr>
          <w:rFonts w:ascii="Times New Roman" w:eastAsia="Calibri" w:hAnsi="Times New Roman" w:cs="Times New Roman"/>
          <w:sz w:val="20"/>
          <w:szCs w:val="20"/>
          <w:lang w:val="en-GB"/>
        </w:rPr>
        <w:t xml:space="preserve">the rate of </w:t>
      </w:r>
      <w:r w:rsidR="008855A6" w:rsidRPr="003269B4">
        <w:rPr>
          <w:rFonts w:ascii="Times New Roman" w:eastAsia="Calibri" w:hAnsi="Times New Roman" w:cs="Times New Roman"/>
          <w:sz w:val="20"/>
          <w:szCs w:val="20"/>
          <w:lang w:val="en-GB"/>
        </w:rPr>
        <w:t>increase was originally stable and then finally probably decreasing</w:t>
      </w:r>
      <w:r w:rsidR="00D11185" w:rsidRPr="003269B4">
        <w:rPr>
          <w:rFonts w:ascii="Times New Roman" w:eastAsia="Calibri" w:hAnsi="Times New Roman" w:cs="Times New Roman"/>
          <w:sz w:val="20"/>
          <w:szCs w:val="20"/>
          <w:lang w:val="en-GB"/>
        </w:rPr>
        <w:t xml:space="preserve"> </w:t>
      </w:r>
      <w:r w:rsidR="00D11185" w:rsidRPr="003269B4">
        <w:rPr>
          <w:rFonts w:ascii="Times New Roman" w:hAnsi="Times New Roman" w:cs="Times New Roman"/>
          <w:sz w:val="20"/>
          <w:szCs w:val="20"/>
          <w:lang w:val="en-GB"/>
        </w:rPr>
        <w:t>(</w:t>
      </w:r>
      <w:r w:rsidR="00B9483F" w:rsidRPr="003269B4">
        <w:rPr>
          <w:rFonts w:ascii="Times New Roman" w:hAnsi="Times New Roman" w:cs="Times New Roman"/>
          <w:sz w:val="20"/>
          <w:szCs w:val="20"/>
          <w:lang w:val="en-GB"/>
        </w:rPr>
        <w:t>Fig. 11</w:t>
      </w:r>
      <w:r w:rsidR="00EC783D" w:rsidRPr="003269B4">
        <w:rPr>
          <w:rFonts w:ascii="Times New Roman" w:hAnsi="Times New Roman" w:cs="Times New Roman"/>
          <w:sz w:val="20"/>
          <w:szCs w:val="20"/>
          <w:lang w:val="en-GB"/>
        </w:rPr>
        <w:t>;</w:t>
      </w:r>
      <w:r w:rsidR="00B9483F" w:rsidRPr="003269B4">
        <w:rPr>
          <w:rFonts w:ascii="Times New Roman" w:hAnsi="Times New Roman" w:cs="Times New Roman"/>
          <w:sz w:val="20"/>
          <w:szCs w:val="20"/>
          <w:lang w:val="en-GB"/>
        </w:rPr>
        <w:t xml:space="preserve"> </w:t>
      </w:r>
      <w:r w:rsidR="003A779A" w:rsidRPr="003269B4">
        <w:rPr>
          <w:rFonts w:ascii="Times New Roman" w:hAnsi="Times New Roman" w:cs="Times New Roman"/>
          <w:sz w:val="20"/>
          <w:szCs w:val="20"/>
          <w:lang w:val="en-GB"/>
        </w:rPr>
        <w:t>Related–Samples Wilcoxon Signed Rank Test</w:t>
      </w:r>
      <w:r w:rsidR="00217962" w:rsidRPr="003269B4">
        <w:rPr>
          <w:rFonts w:ascii="Times New Roman" w:hAnsi="Times New Roman" w:cs="Times New Roman"/>
          <w:sz w:val="20"/>
          <w:szCs w:val="20"/>
          <w:lang w:val="en-GB"/>
        </w:rPr>
        <w:t xml:space="preserve"> for two last determinations</w:t>
      </w:r>
      <w:r w:rsidR="00D11185" w:rsidRPr="003269B4">
        <w:rPr>
          <w:rFonts w:ascii="Times New Roman" w:hAnsi="Times New Roman" w:cs="Times New Roman"/>
          <w:sz w:val="20"/>
          <w:szCs w:val="20"/>
          <w:lang w:val="en-GB"/>
        </w:rPr>
        <w:t>, p = 0.04</w:t>
      </w:r>
      <w:r w:rsidR="003A779A" w:rsidRPr="003269B4">
        <w:rPr>
          <w:rFonts w:ascii="Times New Roman" w:hAnsi="Times New Roman" w:cs="Times New Roman"/>
          <w:sz w:val="20"/>
          <w:szCs w:val="20"/>
          <w:lang w:val="en-GB"/>
        </w:rPr>
        <w:t>6</w:t>
      </w:r>
      <w:r w:rsidR="00D11185" w:rsidRPr="003269B4">
        <w:rPr>
          <w:rFonts w:ascii="Times New Roman" w:hAnsi="Times New Roman" w:cs="Times New Roman"/>
          <w:sz w:val="20"/>
          <w:szCs w:val="20"/>
          <w:lang w:val="en-GB"/>
        </w:rPr>
        <w:t xml:space="preserve">, </w:t>
      </w:r>
      <w:r w:rsidR="00D11185" w:rsidRPr="003269B4">
        <w:rPr>
          <w:rFonts w:ascii="Times New Roman" w:hAnsi="Times New Roman" w:cs="Times New Roman"/>
          <w:i/>
          <w:sz w:val="20"/>
          <w:szCs w:val="20"/>
          <w:lang w:val="en-GB"/>
        </w:rPr>
        <w:t>n</w:t>
      </w:r>
      <w:r w:rsidR="00D11185" w:rsidRPr="003269B4">
        <w:rPr>
          <w:rFonts w:ascii="Times New Roman" w:hAnsi="Times New Roman" w:cs="Times New Roman"/>
          <w:sz w:val="20"/>
          <w:szCs w:val="20"/>
          <w:lang w:val="en-GB"/>
        </w:rPr>
        <w:t xml:space="preserve"> = 6)</w:t>
      </w:r>
      <w:r w:rsidR="008855A6" w:rsidRPr="003269B4">
        <w:rPr>
          <w:rFonts w:ascii="Times New Roman" w:eastAsia="Calibri" w:hAnsi="Times New Roman" w:cs="Times New Roman"/>
          <w:sz w:val="20"/>
          <w:szCs w:val="20"/>
          <w:lang w:val="en-GB"/>
        </w:rPr>
        <w:t xml:space="preserve">. </w:t>
      </w:r>
    </w:p>
    <w:p w14:paraId="73CFF1A5" w14:textId="5D3DAE94" w:rsidR="00C97F9B" w:rsidRDefault="00C97F9B" w:rsidP="003269B4">
      <w:pPr>
        <w:spacing w:line="240" w:lineRule="auto"/>
        <w:jc w:val="both"/>
        <w:rPr>
          <w:rFonts w:ascii="Times New Roman" w:eastAsia="Calibri" w:hAnsi="Times New Roman" w:cs="Times New Roman"/>
          <w:sz w:val="20"/>
          <w:szCs w:val="20"/>
          <w:lang w:val="en-GB"/>
        </w:rPr>
      </w:pPr>
      <w:r>
        <w:rPr>
          <w:rFonts w:ascii="Times New Roman" w:eastAsia="Calibri" w:hAnsi="Times New Roman" w:cs="Times New Roman"/>
          <w:noProof/>
          <w:sz w:val="20"/>
          <w:szCs w:val="20"/>
          <w:lang w:val="en-GB" w:eastAsia="en-GB"/>
        </w:rPr>
        <w:drawing>
          <wp:inline distT="0" distB="0" distL="0" distR="0" wp14:anchorId="73108227" wp14:editId="6117571D">
            <wp:extent cx="2747010" cy="2346960"/>
            <wp:effectExtent l="0" t="0" r="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_8.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7010" cy="2346960"/>
                    </a:xfrm>
                    <a:prstGeom prst="rect">
                      <a:avLst/>
                    </a:prstGeom>
                  </pic:spPr>
                </pic:pic>
              </a:graphicData>
            </a:graphic>
          </wp:inline>
        </w:drawing>
      </w:r>
    </w:p>
    <w:p w14:paraId="2ABD17C4" w14:textId="53D8DB9F" w:rsidR="00C97F9B" w:rsidRDefault="00C97F9B" w:rsidP="00C97F9B">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Figure 8. Volume weighted under-ice biomasses of total phytoplankton (solid exponential curve, R</w:t>
      </w:r>
      <w:r w:rsidRPr="003269B4">
        <w:rPr>
          <w:rFonts w:ascii="Times New Roman" w:hAnsi="Times New Roman" w:cs="Times New Roman"/>
          <w:sz w:val="20"/>
          <w:szCs w:val="20"/>
          <w:vertAlign w:val="superscript"/>
          <w:lang w:val="en-GB"/>
        </w:rPr>
        <w:t>2</w:t>
      </w:r>
      <w:r w:rsidRPr="003269B4">
        <w:rPr>
          <w:rFonts w:ascii="Times New Roman" w:hAnsi="Times New Roman" w:cs="Times New Roman"/>
          <w:sz w:val="20"/>
          <w:szCs w:val="20"/>
          <w:lang w:val="en-GB"/>
        </w:rPr>
        <w:t xml:space="preserve"> = 0.75) and </w:t>
      </w:r>
      <w:r w:rsidR="005C752D">
        <w:rPr>
          <w:rFonts w:ascii="Times New Roman" w:hAnsi="Times New Roman" w:cs="Times New Roman"/>
          <w:sz w:val="20"/>
          <w:szCs w:val="20"/>
          <w:lang w:val="en-GB"/>
        </w:rPr>
        <w:t>Secchi-depths</w:t>
      </w:r>
      <w:r w:rsidRPr="003269B4">
        <w:rPr>
          <w:rFonts w:ascii="Times New Roman" w:hAnsi="Times New Roman" w:cs="Times New Roman"/>
          <w:sz w:val="20"/>
          <w:szCs w:val="20"/>
          <w:lang w:val="en-GB"/>
        </w:rPr>
        <w:t xml:space="preserve"> (triangles, broken exponential curve, R</w:t>
      </w:r>
      <w:r w:rsidRPr="003269B4">
        <w:rPr>
          <w:rFonts w:ascii="Times New Roman" w:hAnsi="Times New Roman" w:cs="Times New Roman"/>
          <w:sz w:val="20"/>
          <w:szCs w:val="20"/>
          <w:vertAlign w:val="superscript"/>
          <w:lang w:val="en-GB"/>
        </w:rPr>
        <w:t>2</w:t>
      </w:r>
      <w:r w:rsidRPr="003269B4">
        <w:rPr>
          <w:rFonts w:ascii="Times New Roman" w:hAnsi="Times New Roman" w:cs="Times New Roman"/>
          <w:sz w:val="20"/>
          <w:szCs w:val="20"/>
          <w:lang w:val="en-GB"/>
        </w:rPr>
        <w:t xml:space="preserve"> = 0.72) in relation to the estimated date of the beginning of vertical convection in Enonselkä. Dots – with mechanical mixing; circles – without mechanical mixing; larger dots mark the last observed </w:t>
      </w:r>
      <w:r w:rsidR="00900FE5">
        <w:rPr>
          <w:rFonts w:ascii="Times New Roman" w:hAnsi="Times New Roman" w:cs="Times New Roman"/>
          <w:sz w:val="20"/>
          <w:szCs w:val="20"/>
          <w:lang w:val="en-GB"/>
        </w:rPr>
        <w:t>under-ice</w:t>
      </w:r>
      <w:r w:rsidRPr="003269B4">
        <w:rPr>
          <w:rFonts w:ascii="Times New Roman" w:hAnsi="Times New Roman" w:cs="Times New Roman"/>
          <w:sz w:val="20"/>
          <w:szCs w:val="20"/>
          <w:lang w:val="en-GB"/>
        </w:rPr>
        <w:t xml:space="preserve"> biomasses of specified years.</w:t>
      </w:r>
    </w:p>
    <w:p w14:paraId="6C50329E" w14:textId="77777777" w:rsidR="003F3DAA" w:rsidRDefault="003F3DAA" w:rsidP="00C97F9B">
      <w:pPr>
        <w:spacing w:line="240" w:lineRule="auto"/>
        <w:jc w:val="both"/>
        <w:rPr>
          <w:rFonts w:ascii="Times New Roman" w:hAnsi="Times New Roman" w:cs="Times New Roman"/>
          <w:sz w:val="20"/>
          <w:szCs w:val="20"/>
          <w:lang w:val="en-GB"/>
        </w:rPr>
      </w:pPr>
    </w:p>
    <w:p w14:paraId="4219728B" w14:textId="69BF1149" w:rsidR="004179C0" w:rsidRPr="003269B4" w:rsidRDefault="00EC783D" w:rsidP="003269B4">
      <w:pPr>
        <w:spacing w:line="240" w:lineRule="auto"/>
        <w:jc w:val="both"/>
        <w:rPr>
          <w:rFonts w:ascii="Times New Roman" w:eastAsia="Calibri" w:hAnsi="Times New Roman" w:cs="Times New Roman"/>
          <w:sz w:val="20"/>
          <w:szCs w:val="20"/>
          <w:lang w:val="en-GB"/>
        </w:rPr>
      </w:pPr>
      <w:r w:rsidRPr="003269B4">
        <w:rPr>
          <w:rFonts w:ascii="Times New Roman" w:eastAsia="Calibri" w:hAnsi="Times New Roman" w:cs="Times New Roman"/>
          <w:sz w:val="20"/>
          <w:szCs w:val="20"/>
          <w:lang w:val="en-GB"/>
        </w:rPr>
        <w:t xml:space="preserve">The </w:t>
      </w:r>
      <w:r w:rsidR="009D7A99" w:rsidRPr="003269B4">
        <w:rPr>
          <w:rFonts w:ascii="Times New Roman" w:eastAsia="Calibri" w:hAnsi="Times New Roman" w:cs="Times New Roman"/>
          <w:sz w:val="20"/>
          <w:szCs w:val="20"/>
          <w:lang w:val="en-GB"/>
        </w:rPr>
        <w:t>f</w:t>
      </w:r>
      <w:r w:rsidR="00217962" w:rsidRPr="003269B4">
        <w:rPr>
          <w:rFonts w:ascii="Times New Roman" w:eastAsia="Calibri" w:hAnsi="Times New Roman" w:cs="Times New Roman"/>
          <w:sz w:val="20"/>
          <w:szCs w:val="20"/>
          <w:lang w:val="en-GB"/>
        </w:rPr>
        <w:t>irst</w:t>
      </w:r>
      <w:r w:rsidR="007F54D4" w:rsidRPr="003269B4">
        <w:rPr>
          <w:rFonts w:ascii="Times New Roman" w:eastAsia="Calibri" w:hAnsi="Times New Roman" w:cs="Times New Roman"/>
          <w:sz w:val="20"/>
          <w:szCs w:val="20"/>
          <w:lang w:val="en-GB"/>
        </w:rPr>
        <w:t xml:space="preserve"> </w:t>
      </w:r>
      <w:r w:rsidR="00217962" w:rsidRPr="003269B4">
        <w:rPr>
          <w:rFonts w:ascii="Times New Roman" w:eastAsia="Calibri" w:hAnsi="Times New Roman" w:cs="Times New Roman"/>
          <w:sz w:val="20"/>
          <w:szCs w:val="20"/>
          <w:lang w:val="en-GB"/>
        </w:rPr>
        <w:t>open–water</w:t>
      </w:r>
      <w:r w:rsidR="00163B70" w:rsidRPr="003269B4">
        <w:rPr>
          <w:rFonts w:ascii="Times New Roman" w:eastAsia="Calibri" w:hAnsi="Times New Roman" w:cs="Times New Roman"/>
          <w:sz w:val="20"/>
          <w:szCs w:val="20"/>
          <w:lang w:val="en-GB"/>
        </w:rPr>
        <w:t xml:space="preserve"> samples were taken </w:t>
      </w:r>
      <w:r w:rsidR="00FD1666" w:rsidRPr="003269B4">
        <w:rPr>
          <w:rFonts w:ascii="Times New Roman" w:eastAsia="Calibri" w:hAnsi="Times New Roman" w:cs="Times New Roman"/>
          <w:sz w:val="20"/>
          <w:szCs w:val="20"/>
          <w:lang w:val="en-GB"/>
        </w:rPr>
        <w:t>9</w:t>
      </w:r>
      <w:r w:rsidR="001F01C1" w:rsidRPr="003269B4">
        <w:rPr>
          <w:rFonts w:ascii="Times New Roman" w:eastAsia="Calibri" w:hAnsi="Times New Roman" w:cs="Times New Roman"/>
          <w:sz w:val="20"/>
          <w:szCs w:val="20"/>
          <w:lang w:val="en-GB"/>
        </w:rPr>
        <w:t xml:space="preserve"> to </w:t>
      </w:r>
      <w:r w:rsidR="007467D3" w:rsidRPr="003269B4">
        <w:rPr>
          <w:rFonts w:ascii="Times New Roman" w:eastAsia="Calibri" w:hAnsi="Times New Roman" w:cs="Times New Roman"/>
          <w:sz w:val="20"/>
          <w:szCs w:val="20"/>
          <w:lang w:val="en-GB"/>
        </w:rPr>
        <w:t>27</w:t>
      </w:r>
      <w:r w:rsidR="001F01C1" w:rsidRPr="003269B4">
        <w:rPr>
          <w:rFonts w:ascii="Times New Roman" w:eastAsia="Calibri" w:hAnsi="Times New Roman" w:cs="Times New Roman"/>
          <w:sz w:val="20"/>
          <w:szCs w:val="20"/>
          <w:lang w:val="en-GB"/>
        </w:rPr>
        <w:t xml:space="preserve"> days</w:t>
      </w:r>
      <w:r w:rsidR="009851E2" w:rsidRPr="003269B4">
        <w:rPr>
          <w:rFonts w:ascii="Times New Roman" w:eastAsia="Calibri" w:hAnsi="Times New Roman" w:cs="Times New Roman"/>
          <w:sz w:val="20"/>
          <w:szCs w:val="20"/>
          <w:lang w:val="en-GB"/>
        </w:rPr>
        <w:t xml:space="preserve"> </w:t>
      </w:r>
      <w:r w:rsidR="00217962" w:rsidRPr="003269B4">
        <w:rPr>
          <w:rFonts w:ascii="Times New Roman" w:eastAsia="Calibri" w:hAnsi="Times New Roman" w:cs="Times New Roman"/>
          <w:sz w:val="20"/>
          <w:szCs w:val="20"/>
          <w:lang w:val="en-GB"/>
        </w:rPr>
        <w:t>after ice-break</w:t>
      </w:r>
      <w:r w:rsidR="00163B70" w:rsidRPr="003269B4">
        <w:rPr>
          <w:rFonts w:ascii="Times New Roman" w:eastAsia="Calibri" w:hAnsi="Times New Roman" w:cs="Times New Roman"/>
          <w:sz w:val="20"/>
          <w:szCs w:val="20"/>
          <w:lang w:val="en-GB"/>
        </w:rPr>
        <w:t xml:space="preserve"> </w:t>
      </w:r>
      <w:r w:rsidRPr="003269B4">
        <w:rPr>
          <w:rFonts w:ascii="Times New Roman" w:eastAsia="Calibri" w:hAnsi="Times New Roman" w:cs="Times New Roman"/>
          <w:sz w:val="20"/>
          <w:szCs w:val="20"/>
          <w:lang w:val="en-GB"/>
        </w:rPr>
        <w:t xml:space="preserve">when </w:t>
      </w:r>
      <w:r w:rsidR="001F01C1" w:rsidRPr="003269B4">
        <w:rPr>
          <w:rFonts w:ascii="Times New Roman" w:eastAsia="Calibri" w:hAnsi="Times New Roman" w:cs="Times New Roman"/>
          <w:sz w:val="20"/>
          <w:szCs w:val="20"/>
          <w:lang w:val="en-GB"/>
        </w:rPr>
        <w:t xml:space="preserve">the dominant </w:t>
      </w:r>
      <w:r w:rsidR="009B110F" w:rsidRPr="003269B4">
        <w:rPr>
          <w:rFonts w:ascii="Times New Roman" w:eastAsia="Calibri" w:hAnsi="Times New Roman" w:cs="Times New Roman"/>
          <w:sz w:val="20"/>
          <w:szCs w:val="20"/>
          <w:lang w:val="en-GB"/>
        </w:rPr>
        <w:t xml:space="preserve">phytoplankton </w:t>
      </w:r>
      <w:r w:rsidR="001F01C1" w:rsidRPr="003269B4">
        <w:rPr>
          <w:rFonts w:ascii="Times New Roman" w:eastAsia="Calibri" w:hAnsi="Times New Roman" w:cs="Times New Roman"/>
          <w:sz w:val="20"/>
          <w:szCs w:val="20"/>
          <w:lang w:val="en-GB"/>
        </w:rPr>
        <w:t>groups</w:t>
      </w:r>
      <w:r w:rsidRPr="003269B4">
        <w:rPr>
          <w:rFonts w:ascii="Times New Roman" w:eastAsia="Calibri" w:hAnsi="Times New Roman" w:cs="Times New Roman"/>
          <w:sz w:val="20"/>
          <w:szCs w:val="20"/>
          <w:lang w:val="en-GB"/>
        </w:rPr>
        <w:t xml:space="preserve"> were</w:t>
      </w:r>
      <w:r w:rsidR="00697902" w:rsidRPr="003269B4">
        <w:rPr>
          <w:rFonts w:ascii="Times New Roman" w:eastAsia="Calibri" w:hAnsi="Times New Roman" w:cs="Times New Roman"/>
          <w:sz w:val="20"/>
          <w:szCs w:val="20"/>
          <w:lang w:val="en-GB"/>
        </w:rPr>
        <w:t xml:space="preserve"> </w:t>
      </w:r>
      <w:r w:rsidR="001F01C1" w:rsidRPr="003269B4">
        <w:rPr>
          <w:rFonts w:ascii="Times New Roman" w:eastAsia="Calibri" w:hAnsi="Times New Roman" w:cs="Times New Roman"/>
          <w:sz w:val="20"/>
          <w:szCs w:val="20"/>
          <w:lang w:val="en-GB"/>
        </w:rPr>
        <w:t xml:space="preserve">typically the same </w:t>
      </w:r>
      <w:r w:rsidR="00217962" w:rsidRPr="003269B4">
        <w:rPr>
          <w:rFonts w:ascii="Times New Roman" w:eastAsia="Calibri" w:hAnsi="Times New Roman" w:cs="Times New Roman"/>
          <w:sz w:val="20"/>
          <w:szCs w:val="20"/>
          <w:lang w:val="en-GB"/>
        </w:rPr>
        <w:t xml:space="preserve">as under ice </w:t>
      </w:r>
      <w:r w:rsidR="001F01C1" w:rsidRPr="003269B4">
        <w:rPr>
          <w:rFonts w:ascii="Times New Roman" w:eastAsia="Calibri" w:hAnsi="Times New Roman" w:cs="Times New Roman"/>
          <w:sz w:val="20"/>
          <w:szCs w:val="20"/>
          <w:lang w:val="en-GB"/>
        </w:rPr>
        <w:t>(</w:t>
      </w:r>
      <w:r w:rsidR="00C15664" w:rsidRPr="003269B4">
        <w:rPr>
          <w:rFonts w:ascii="Times New Roman" w:eastAsia="Calibri" w:hAnsi="Times New Roman" w:cs="Times New Roman"/>
          <w:sz w:val="20"/>
          <w:szCs w:val="20"/>
          <w:lang w:val="en-GB"/>
        </w:rPr>
        <w:t>Fig</w:t>
      </w:r>
      <w:r w:rsidR="008645D9" w:rsidRPr="003269B4">
        <w:rPr>
          <w:rFonts w:ascii="Times New Roman" w:eastAsia="Calibri" w:hAnsi="Times New Roman" w:cs="Times New Roman"/>
          <w:sz w:val="20"/>
          <w:szCs w:val="20"/>
          <w:lang w:val="en-GB"/>
        </w:rPr>
        <w:t>. 12</w:t>
      </w:r>
      <w:r w:rsidR="001F01C1" w:rsidRPr="003269B4">
        <w:rPr>
          <w:rFonts w:ascii="Times New Roman" w:eastAsia="Calibri" w:hAnsi="Times New Roman" w:cs="Times New Roman"/>
          <w:sz w:val="20"/>
          <w:szCs w:val="20"/>
          <w:lang w:val="en-GB"/>
        </w:rPr>
        <w:t>)</w:t>
      </w:r>
      <w:r w:rsidR="00697902" w:rsidRPr="003269B4">
        <w:rPr>
          <w:rFonts w:ascii="Times New Roman" w:eastAsia="Calibri" w:hAnsi="Times New Roman" w:cs="Times New Roman"/>
          <w:sz w:val="20"/>
          <w:szCs w:val="20"/>
          <w:lang w:val="en-GB"/>
        </w:rPr>
        <w:t>. The highest biomass in summer was often observed after a minimum in June</w:t>
      </w:r>
      <w:r w:rsidR="000F1660" w:rsidRPr="003269B4">
        <w:rPr>
          <w:rFonts w:ascii="Times New Roman" w:eastAsia="Calibri" w:hAnsi="Times New Roman" w:cs="Times New Roman"/>
          <w:sz w:val="20"/>
          <w:szCs w:val="20"/>
          <w:lang w:val="en-GB"/>
        </w:rPr>
        <w:t xml:space="preserve">, but </w:t>
      </w:r>
      <w:r w:rsidR="00561CDB" w:rsidRPr="003269B4">
        <w:rPr>
          <w:rFonts w:ascii="Times New Roman" w:eastAsia="Calibri" w:hAnsi="Times New Roman" w:cs="Times New Roman"/>
          <w:sz w:val="20"/>
          <w:szCs w:val="20"/>
          <w:lang w:val="en-GB"/>
        </w:rPr>
        <w:t>during the study years</w:t>
      </w:r>
      <w:r w:rsidR="000F1660" w:rsidRPr="003269B4">
        <w:rPr>
          <w:rFonts w:ascii="Times New Roman" w:eastAsia="Calibri" w:hAnsi="Times New Roman" w:cs="Times New Roman"/>
          <w:sz w:val="20"/>
          <w:szCs w:val="20"/>
          <w:lang w:val="en-GB"/>
        </w:rPr>
        <w:t xml:space="preserve"> it </w:t>
      </w:r>
      <w:r w:rsidR="00561CDB" w:rsidRPr="003269B4">
        <w:rPr>
          <w:rFonts w:ascii="Times New Roman" w:eastAsia="Calibri" w:hAnsi="Times New Roman" w:cs="Times New Roman"/>
          <w:sz w:val="20"/>
          <w:szCs w:val="20"/>
          <w:lang w:val="en-GB"/>
        </w:rPr>
        <w:t xml:space="preserve">never </w:t>
      </w:r>
      <w:r w:rsidR="000F1660" w:rsidRPr="003269B4">
        <w:rPr>
          <w:rFonts w:ascii="Times New Roman" w:eastAsia="Calibri" w:hAnsi="Times New Roman" w:cs="Times New Roman"/>
          <w:sz w:val="20"/>
          <w:szCs w:val="20"/>
          <w:lang w:val="en-GB"/>
        </w:rPr>
        <w:t xml:space="preserve">exceeded </w:t>
      </w:r>
      <w:r w:rsidR="00AA3626" w:rsidRPr="003269B4">
        <w:rPr>
          <w:rFonts w:ascii="Times New Roman" w:eastAsia="Calibri" w:hAnsi="Times New Roman" w:cs="Times New Roman"/>
          <w:sz w:val="20"/>
          <w:szCs w:val="20"/>
          <w:lang w:val="en-GB"/>
        </w:rPr>
        <w:t xml:space="preserve">that </w:t>
      </w:r>
      <w:r w:rsidR="000F1660" w:rsidRPr="003269B4">
        <w:rPr>
          <w:rFonts w:ascii="Times New Roman" w:eastAsia="Calibri" w:hAnsi="Times New Roman" w:cs="Times New Roman"/>
          <w:sz w:val="20"/>
          <w:szCs w:val="20"/>
          <w:lang w:val="en-GB"/>
        </w:rPr>
        <w:t xml:space="preserve">observed in late winter </w:t>
      </w:r>
      <w:r w:rsidR="000B7359" w:rsidRPr="003269B4">
        <w:rPr>
          <w:rFonts w:ascii="Times New Roman" w:eastAsia="Calibri" w:hAnsi="Times New Roman" w:cs="Times New Roman"/>
          <w:kern w:val="24"/>
          <w:sz w:val="20"/>
          <w:szCs w:val="20"/>
          <w:lang w:val="en-GB"/>
        </w:rPr>
        <w:t>(</w:t>
      </w:r>
      <w:r w:rsidR="00C15664" w:rsidRPr="003269B4">
        <w:rPr>
          <w:rFonts w:ascii="Times New Roman" w:eastAsia="Calibri" w:hAnsi="Times New Roman" w:cs="Times New Roman"/>
          <w:kern w:val="24"/>
          <w:sz w:val="20"/>
          <w:szCs w:val="20"/>
          <w:lang w:val="en-GB"/>
        </w:rPr>
        <w:t>Fig</w:t>
      </w:r>
      <w:r w:rsidR="008645D9" w:rsidRPr="003269B4">
        <w:rPr>
          <w:rFonts w:ascii="Times New Roman" w:eastAsia="Calibri" w:hAnsi="Times New Roman" w:cs="Times New Roman"/>
          <w:kern w:val="24"/>
          <w:sz w:val="20"/>
          <w:szCs w:val="20"/>
          <w:lang w:val="en-GB"/>
        </w:rPr>
        <w:t>. 12</w:t>
      </w:r>
      <w:r w:rsidR="004D7315" w:rsidRPr="003269B4">
        <w:rPr>
          <w:rFonts w:ascii="Times New Roman" w:eastAsia="Calibri" w:hAnsi="Times New Roman" w:cs="Times New Roman"/>
          <w:kern w:val="24"/>
          <w:sz w:val="20"/>
          <w:szCs w:val="20"/>
          <w:lang w:val="en-GB"/>
        </w:rPr>
        <w:t>)</w:t>
      </w:r>
      <w:r w:rsidR="006576CC" w:rsidRPr="003269B4">
        <w:rPr>
          <w:rFonts w:ascii="Times New Roman" w:eastAsia="Calibri" w:hAnsi="Times New Roman" w:cs="Times New Roman"/>
          <w:kern w:val="24"/>
          <w:sz w:val="20"/>
          <w:szCs w:val="20"/>
          <w:lang w:val="en-GB"/>
        </w:rPr>
        <w:t xml:space="preserve">. </w:t>
      </w:r>
      <w:r w:rsidR="006576CC" w:rsidRPr="003269B4">
        <w:rPr>
          <w:rFonts w:ascii="Times New Roman" w:eastAsia="Calibri" w:hAnsi="Times New Roman" w:cs="Times New Roman"/>
          <w:sz w:val="20"/>
          <w:szCs w:val="20"/>
          <w:lang w:val="en-GB"/>
        </w:rPr>
        <w:t xml:space="preserve">In </w:t>
      </w:r>
      <w:r w:rsidR="000F1660" w:rsidRPr="003269B4">
        <w:rPr>
          <w:rFonts w:ascii="Times New Roman" w:eastAsia="Calibri" w:hAnsi="Times New Roman" w:cs="Times New Roman"/>
          <w:sz w:val="20"/>
          <w:szCs w:val="20"/>
          <w:lang w:val="en-GB"/>
        </w:rPr>
        <w:t xml:space="preserve">contrast to </w:t>
      </w:r>
      <w:r w:rsidR="008E07EA" w:rsidRPr="003269B4">
        <w:rPr>
          <w:rFonts w:ascii="Times New Roman" w:eastAsia="Calibri" w:hAnsi="Times New Roman" w:cs="Times New Roman"/>
          <w:sz w:val="20"/>
          <w:szCs w:val="20"/>
          <w:lang w:val="en-GB"/>
        </w:rPr>
        <w:t xml:space="preserve">the dominance of </w:t>
      </w:r>
      <w:r w:rsidR="001F01C1" w:rsidRPr="003269B4">
        <w:rPr>
          <w:rFonts w:ascii="Times New Roman" w:eastAsia="Calibri" w:hAnsi="Times New Roman" w:cs="Times New Roman"/>
          <w:sz w:val="20"/>
          <w:szCs w:val="20"/>
          <w:lang w:val="en-GB"/>
        </w:rPr>
        <w:t xml:space="preserve">small </w:t>
      </w:r>
      <w:r w:rsidR="00DC440C" w:rsidRPr="003269B4">
        <w:rPr>
          <w:rFonts w:ascii="Times New Roman" w:eastAsia="Calibri" w:hAnsi="Times New Roman" w:cs="Times New Roman"/>
          <w:sz w:val="20"/>
          <w:szCs w:val="20"/>
          <w:lang w:val="en-GB"/>
        </w:rPr>
        <w:t xml:space="preserve">diatoms in </w:t>
      </w:r>
      <w:r w:rsidR="000F1660" w:rsidRPr="003269B4">
        <w:rPr>
          <w:rFonts w:ascii="Times New Roman" w:eastAsia="Calibri" w:hAnsi="Times New Roman" w:cs="Times New Roman"/>
          <w:sz w:val="20"/>
          <w:szCs w:val="20"/>
          <w:lang w:val="en-GB"/>
        </w:rPr>
        <w:t xml:space="preserve">late winter and early summer, cyanobacteria </w:t>
      </w:r>
      <w:r w:rsidR="001F01C1" w:rsidRPr="003269B4">
        <w:rPr>
          <w:rFonts w:ascii="Times New Roman" w:eastAsia="Calibri" w:hAnsi="Times New Roman" w:cs="Times New Roman"/>
          <w:sz w:val="20"/>
          <w:szCs w:val="20"/>
          <w:lang w:val="en-GB"/>
        </w:rPr>
        <w:t xml:space="preserve">and larger diatoms, such as </w:t>
      </w:r>
      <w:r w:rsidR="001F01C1" w:rsidRPr="003269B4">
        <w:rPr>
          <w:rFonts w:ascii="Times New Roman" w:eastAsia="Calibri" w:hAnsi="Times New Roman" w:cs="Times New Roman"/>
          <w:i/>
          <w:sz w:val="20"/>
          <w:szCs w:val="20"/>
          <w:lang w:val="en-GB"/>
        </w:rPr>
        <w:t>A</w:t>
      </w:r>
      <w:r w:rsidR="00B53715" w:rsidRPr="003269B4">
        <w:rPr>
          <w:rFonts w:ascii="Times New Roman" w:eastAsia="Calibri" w:hAnsi="Times New Roman" w:cs="Times New Roman"/>
          <w:i/>
          <w:sz w:val="20"/>
          <w:szCs w:val="20"/>
          <w:lang w:val="en-GB"/>
        </w:rPr>
        <w:t>.</w:t>
      </w:r>
      <w:r w:rsidR="001F01C1" w:rsidRPr="003269B4">
        <w:rPr>
          <w:rFonts w:ascii="Times New Roman" w:eastAsia="Calibri" w:hAnsi="Times New Roman" w:cs="Times New Roman"/>
          <w:i/>
          <w:sz w:val="20"/>
          <w:szCs w:val="20"/>
          <w:lang w:val="en-GB"/>
        </w:rPr>
        <w:t xml:space="preserve"> formosa</w:t>
      </w:r>
      <w:r w:rsidR="001F01C1" w:rsidRPr="003269B4">
        <w:rPr>
          <w:rFonts w:ascii="Times New Roman" w:eastAsia="Calibri" w:hAnsi="Times New Roman" w:cs="Times New Roman"/>
          <w:sz w:val="20"/>
          <w:szCs w:val="20"/>
          <w:lang w:val="en-GB"/>
        </w:rPr>
        <w:t xml:space="preserve">, </w:t>
      </w:r>
      <w:r w:rsidR="001F01C1" w:rsidRPr="003269B4">
        <w:rPr>
          <w:rFonts w:ascii="Times New Roman" w:eastAsia="Calibri" w:hAnsi="Times New Roman" w:cs="Times New Roman"/>
          <w:i/>
          <w:sz w:val="20"/>
          <w:szCs w:val="20"/>
          <w:lang w:val="en-GB"/>
        </w:rPr>
        <w:t>Aulacoseira islandica</w:t>
      </w:r>
      <w:r w:rsidR="00BE3705" w:rsidRPr="003269B4">
        <w:rPr>
          <w:rFonts w:ascii="Times New Roman" w:eastAsia="Calibri" w:hAnsi="Times New Roman" w:cs="Times New Roman"/>
          <w:sz w:val="20"/>
          <w:szCs w:val="20"/>
          <w:lang w:val="en-GB"/>
        </w:rPr>
        <w:t xml:space="preserve"> (O. Müller) Simonsen</w:t>
      </w:r>
      <w:r w:rsidR="00B53715" w:rsidRPr="003269B4">
        <w:rPr>
          <w:rFonts w:ascii="Times New Roman" w:eastAsia="Calibri" w:hAnsi="Times New Roman" w:cs="Times New Roman"/>
          <w:sz w:val="20"/>
          <w:szCs w:val="20"/>
          <w:lang w:val="en-GB"/>
        </w:rPr>
        <w:t xml:space="preserve"> </w:t>
      </w:r>
      <w:r w:rsidR="001F01C1" w:rsidRPr="003269B4">
        <w:rPr>
          <w:rFonts w:ascii="Times New Roman" w:eastAsia="Calibri" w:hAnsi="Times New Roman" w:cs="Times New Roman"/>
          <w:sz w:val="20"/>
          <w:szCs w:val="20"/>
          <w:lang w:val="en-GB"/>
        </w:rPr>
        <w:t xml:space="preserve">or </w:t>
      </w:r>
      <w:r w:rsidR="001F01C1" w:rsidRPr="003269B4">
        <w:rPr>
          <w:rFonts w:ascii="Times New Roman" w:eastAsia="Calibri" w:hAnsi="Times New Roman" w:cs="Times New Roman"/>
          <w:i/>
          <w:sz w:val="20"/>
          <w:szCs w:val="20"/>
          <w:lang w:val="en-GB"/>
        </w:rPr>
        <w:t>Tabellaria fenestrata</w:t>
      </w:r>
      <w:r w:rsidR="00BE3705" w:rsidRPr="003269B4">
        <w:rPr>
          <w:rFonts w:ascii="Times New Roman" w:eastAsia="Calibri" w:hAnsi="Times New Roman" w:cs="Times New Roman"/>
          <w:sz w:val="20"/>
          <w:szCs w:val="20"/>
          <w:lang w:val="en-GB"/>
        </w:rPr>
        <w:t xml:space="preserve"> (Lyngbye)</w:t>
      </w:r>
      <w:r w:rsidR="00B83573" w:rsidRPr="003269B4">
        <w:rPr>
          <w:rFonts w:ascii="Times New Roman" w:eastAsia="Calibri" w:hAnsi="Times New Roman" w:cs="Times New Roman"/>
          <w:sz w:val="20"/>
          <w:szCs w:val="20"/>
          <w:lang w:val="en-GB"/>
        </w:rPr>
        <w:t xml:space="preserve"> Kützing</w:t>
      </w:r>
      <w:r w:rsidR="001F01C1" w:rsidRPr="003269B4">
        <w:rPr>
          <w:rFonts w:ascii="Times New Roman" w:eastAsia="Calibri" w:hAnsi="Times New Roman" w:cs="Times New Roman"/>
          <w:sz w:val="20"/>
          <w:szCs w:val="20"/>
          <w:lang w:val="en-GB"/>
        </w:rPr>
        <w:t>,</w:t>
      </w:r>
      <w:r w:rsidR="008E07EA" w:rsidRPr="003269B4">
        <w:rPr>
          <w:rFonts w:ascii="Times New Roman" w:eastAsia="Calibri" w:hAnsi="Times New Roman" w:cs="Times New Roman"/>
          <w:sz w:val="20"/>
          <w:szCs w:val="20"/>
          <w:lang w:val="en-GB"/>
        </w:rPr>
        <w:t xml:space="preserve"> contributed</w:t>
      </w:r>
      <w:r w:rsidRPr="003269B4">
        <w:rPr>
          <w:rFonts w:ascii="Times New Roman" w:eastAsia="Calibri" w:hAnsi="Times New Roman" w:cs="Times New Roman"/>
          <w:sz w:val="20"/>
          <w:szCs w:val="20"/>
          <w:lang w:val="en-GB"/>
        </w:rPr>
        <w:t xml:space="preserve"> most</w:t>
      </w:r>
      <w:r w:rsidR="008E07EA" w:rsidRPr="003269B4">
        <w:rPr>
          <w:rFonts w:ascii="Times New Roman" w:eastAsia="Calibri" w:hAnsi="Times New Roman" w:cs="Times New Roman"/>
          <w:sz w:val="20"/>
          <w:szCs w:val="20"/>
          <w:lang w:val="en-GB"/>
        </w:rPr>
        <w:t xml:space="preserve"> to the </w:t>
      </w:r>
      <w:r w:rsidR="006576CC" w:rsidRPr="003269B4">
        <w:rPr>
          <w:rFonts w:ascii="Times New Roman" w:eastAsia="Calibri" w:hAnsi="Times New Roman" w:cs="Times New Roman"/>
          <w:sz w:val="20"/>
          <w:szCs w:val="20"/>
          <w:lang w:val="en-GB"/>
        </w:rPr>
        <w:t>late summer</w:t>
      </w:r>
      <w:r w:rsidR="008E07EA" w:rsidRPr="003269B4">
        <w:rPr>
          <w:rFonts w:ascii="Times New Roman" w:eastAsia="Calibri" w:hAnsi="Times New Roman" w:cs="Times New Roman"/>
          <w:sz w:val="20"/>
          <w:szCs w:val="20"/>
          <w:lang w:val="en-GB"/>
        </w:rPr>
        <w:t xml:space="preserve"> biomass</w:t>
      </w:r>
      <w:r w:rsidR="00295325" w:rsidRPr="003269B4">
        <w:rPr>
          <w:rFonts w:ascii="Times New Roman" w:eastAsia="Calibri" w:hAnsi="Times New Roman" w:cs="Times New Roman"/>
          <w:sz w:val="20"/>
          <w:szCs w:val="20"/>
          <w:lang w:val="en-GB"/>
        </w:rPr>
        <w:t>.</w:t>
      </w:r>
    </w:p>
    <w:p w14:paraId="06302C46" w14:textId="256370BC" w:rsidR="00C97F9B" w:rsidRDefault="00B3139C" w:rsidP="003269B4">
      <w:pPr>
        <w:tabs>
          <w:tab w:val="left" w:pos="3831"/>
        </w:tabs>
        <w:spacing w:line="240" w:lineRule="auto"/>
        <w:jc w:val="both"/>
        <w:rPr>
          <w:rFonts w:ascii="Times New Roman" w:eastAsia="Calibri" w:hAnsi="Times New Roman" w:cs="Times New Roman"/>
          <w:b/>
          <w:sz w:val="20"/>
          <w:szCs w:val="20"/>
          <w:lang w:val="en-GB"/>
        </w:rPr>
      </w:pPr>
      <w:r>
        <w:rPr>
          <w:rFonts w:ascii="Times New Roman" w:eastAsia="Calibri" w:hAnsi="Times New Roman" w:cs="Times New Roman"/>
          <w:b/>
          <w:noProof/>
          <w:sz w:val="20"/>
          <w:szCs w:val="20"/>
          <w:lang w:val="en-GB" w:eastAsia="en-GB"/>
        </w:rPr>
        <w:lastRenderedPageBreak/>
        <w:drawing>
          <wp:inline distT="0" distB="0" distL="0" distR="0" wp14:anchorId="72E89970" wp14:editId="36B4047F">
            <wp:extent cx="2747010" cy="227457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iliJaHappi.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7010" cy="2274570"/>
                    </a:xfrm>
                    <a:prstGeom prst="rect">
                      <a:avLst/>
                    </a:prstGeom>
                  </pic:spPr>
                </pic:pic>
              </a:graphicData>
            </a:graphic>
          </wp:inline>
        </w:drawing>
      </w:r>
    </w:p>
    <w:p w14:paraId="038D4E64" w14:textId="530CA024" w:rsidR="00C97F9B" w:rsidRPr="003269B4" w:rsidRDefault="00C97F9B" w:rsidP="00C97F9B">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Figure 9. Relationship between the increase of phytoplankton carbon</w:t>
      </w:r>
      <w:r w:rsidR="00900FE5">
        <w:rPr>
          <w:rFonts w:ascii="Times New Roman" w:hAnsi="Times New Roman" w:cs="Times New Roman"/>
          <w:sz w:val="20"/>
          <w:szCs w:val="20"/>
          <w:lang w:val="en-GB"/>
        </w:rPr>
        <w:t xml:space="preserve"> </w:t>
      </w:r>
      <w:r w:rsidRPr="003269B4">
        <w:rPr>
          <w:rFonts w:ascii="Times New Roman" w:hAnsi="Times New Roman" w:cs="Times New Roman"/>
          <w:sz w:val="20"/>
          <w:szCs w:val="20"/>
          <w:lang w:val="en-GB"/>
        </w:rPr>
        <w:t xml:space="preserve">and </w:t>
      </w:r>
      <w:r w:rsidR="00C15A61">
        <w:rPr>
          <w:rFonts w:ascii="Times New Roman" w:hAnsi="Times New Roman" w:cs="Times New Roman"/>
          <w:sz w:val="20"/>
          <w:szCs w:val="20"/>
          <w:lang w:val="en-GB"/>
        </w:rPr>
        <w:t>net production</w:t>
      </w:r>
      <w:r w:rsidR="00C15A61" w:rsidRPr="003269B4">
        <w:rPr>
          <w:rFonts w:ascii="Times New Roman" w:hAnsi="Times New Roman" w:cs="Times New Roman"/>
          <w:sz w:val="20"/>
          <w:szCs w:val="20"/>
          <w:lang w:val="en-GB"/>
        </w:rPr>
        <w:t xml:space="preserve"> </w:t>
      </w:r>
      <w:r w:rsidRPr="003269B4">
        <w:rPr>
          <w:rFonts w:ascii="Times New Roman" w:hAnsi="Times New Roman" w:cs="Times New Roman"/>
          <w:sz w:val="20"/>
          <w:szCs w:val="20"/>
          <w:lang w:val="en-GB"/>
        </w:rPr>
        <w:t>calculated from the increase of oxygen concentration during the convection period in Enonselkä.</w:t>
      </w:r>
    </w:p>
    <w:p w14:paraId="037447BD" w14:textId="1BF4E6D7" w:rsidR="00C97F9B" w:rsidRDefault="00C97F9B" w:rsidP="003269B4">
      <w:pPr>
        <w:tabs>
          <w:tab w:val="left" w:pos="3831"/>
        </w:tabs>
        <w:spacing w:line="240" w:lineRule="auto"/>
        <w:jc w:val="both"/>
        <w:rPr>
          <w:rFonts w:ascii="Times New Roman" w:eastAsia="Calibri" w:hAnsi="Times New Roman" w:cs="Times New Roman"/>
          <w:b/>
          <w:sz w:val="20"/>
          <w:szCs w:val="20"/>
          <w:lang w:val="en-GB"/>
        </w:rPr>
      </w:pPr>
      <w:r>
        <w:rPr>
          <w:rFonts w:ascii="Times New Roman" w:eastAsia="Calibri" w:hAnsi="Times New Roman" w:cs="Times New Roman"/>
          <w:b/>
          <w:noProof/>
          <w:sz w:val="20"/>
          <w:szCs w:val="20"/>
          <w:lang w:val="en-GB" w:eastAsia="en-GB"/>
        </w:rPr>
        <w:drawing>
          <wp:inline distT="0" distB="0" distL="0" distR="0" wp14:anchorId="637F2604" wp14:editId="595E68C0">
            <wp:extent cx="2747010" cy="1433195"/>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_10.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7010" cy="1433195"/>
                    </a:xfrm>
                    <a:prstGeom prst="rect">
                      <a:avLst/>
                    </a:prstGeom>
                  </pic:spPr>
                </pic:pic>
              </a:graphicData>
            </a:graphic>
          </wp:inline>
        </w:drawing>
      </w:r>
    </w:p>
    <w:p w14:paraId="08926489" w14:textId="46D9C0D5" w:rsidR="00C97F9B" w:rsidRPr="003269B4" w:rsidRDefault="00C97F9B" w:rsidP="00C97F9B">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Figure 10. Vertical distribution of concentration (mg m</w:t>
      </w:r>
      <w:r w:rsidRPr="003269B4">
        <w:rPr>
          <w:rFonts w:ascii="Times New Roman" w:hAnsi="Times New Roman" w:cs="Times New Roman"/>
          <w:kern w:val="24"/>
          <w:sz w:val="20"/>
          <w:szCs w:val="20"/>
          <w:vertAlign w:val="superscript"/>
          <w:lang w:val="en-GB"/>
        </w:rPr>
        <w:t>-3</w:t>
      </w:r>
      <w:r w:rsidRPr="003269B4">
        <w:rPr>
          <w:rFonts w:ascii="Times New Roman" w:hAnsi="Times New Roman" w:cs="Times New Roman"/>
          <w:sz w:val="20"/>
          <w:szCs w:val="20"/>
          <w:lang w:val="en-GB"/>
        </w:rPr>
        <w:t>) of phosphate-phosphorus (PO</w:t>
      </w:r>
      <w:r w:rsidRPr="003269B4">
        <w:rPr>
          <w:rFonts w:ascii="Times New Roman" w:hAnsi="Times New Roman" w:cs="Times New Roman"/>
          <w:sz w:val="20"/>
          <w:szCs w:val="20"/>
          <w:vertAlign w:val="subscript"/>
          <w:lang w:val="en-GB"/>
        </w:rPr>
        <w:t>4</w:t>
      </w:r>
      <w:r w:rsidRPr="003269B4">
        <w:rPr>
          <w:rFonts w:ascii="Times New Roman" w:hAnsi="Times New Roman" w:cs="Times New Roman"/>
          <w:sz w:val="20"/>
          <w:szCs w:val="20"/>
          <w:lang w:val="en-GB"/>
        </w:rPr>
        <w:t xml:space="preserve"> –P), nitrite- and nitrate-nitrogen (NO</w:t>
      </w:r>
      <w:r w:rsidRPr="003269B4">
        <w:rPr>
          <w:rFonts w:ascii="Times New Roman" w:hAnsi="Times New Roman" w:cs="Times New Roman"/>
          <w:sz w:val="20"/>
          <w:szCs w:val="20"/>
          <w:vertAlign w:val="subscript"/>
          <w:lang w:val="en-GB"/>
        </w:rPr>
        <w:t>2</w:t>
      </w:r>
      <w:r w:rsidRPr="003269B4">
        <w:rPr>
          <w:rFonts w:ascii="Times New Roman" w:hAnsi="Times New Roman" w:cs="Times New Roman"/>
          <w:sz w:val="20"/>
          <w:szCs w:val="20"/>
          <w:lang w:val="en-GB"/>
        </w:rPr>
        <w:t xml:space="preserve"> + NO</w:t>
      </w:r>
      <w:r w:rsidRPr="003269B4">
        <w:rPr>
          <w:rFonts w:ascii="Times New Roman" w:hAnsi="Times New Roman" w:cs="Times New Roman"/>
          <w:sz w:val="20"/>
          <w:szCs w:val="20"/>
          <w:vertAlign w:val="subscript"/>
          <w:lang w:val="en-GB"/>
        </w:rPr>
        <w:t>3</w:t>
      </w:r>
      <w:r w:rsidRPr="003269B4">
        <w:rPr>
          <w:rFonts w:ascii="Times New Roman" w:hAnsi="Times New Roman" w:cs="Times New Roman"/>
          <w:sz w:val="20"/>
          <w:szCs w:val="20"/>
          <w:lang w:val="en-GB"/>
        </w:rPr>
        <w:t xml:space="preserve"> –N) and ammonium-nitrogen (NH</w:t>
      </w:r>
      <w:r w:rsidRPr="003269B4">
        <w:rPr>
          <w:rFonts w:ascii="Times New Roman" w:hAnsi="Times New Roman" w:cs="Times New Roman"/>
          <w:sz w:val="20"/>
          <w:szCs w:val="20"/>
          <w:vertAlign w:val="subscript"/>
          <w:lang w:val="en-GB"/>
        </w:rPr>
        <w:t>4</w:t>
      </w:r>
      <w:r w:rsidRPr="003269B4">
        <w:rPr>
          <w:rFonts w:ascii="Times New Roman" w:hAnsi="Times New Roman" w:cs="Times New Roman"/>
          <w:sz w:val="20"/>
          <w:szCs w:val="20"/>
          <w:lang w:val="en-GB"/>
        </w:rPr>
        <w:t xml:space="preserve"> –N) in Enonselkä in late winter 2012. Numbers shown within the first panel indicate days before </w:t>
      </w:r>
      <w:r w:rsidR="00900FE5">
        <w:rPr>
          <w:rFonts w:ascii="Times New Roman" w:hAnsi="Times New Roman" w:cs="Times New Roman"/>
          <w:sz w:val="20"/>
          <w:szCs w:val="20"/>
          <w:lang w:val="en-GB"/>
        </w:rPr>
        <w:t>ice-break</w:t>
      </w:r>
      <w:r w:rsidRPr="003269B4">
        <w:rPr>
          <w:rFonts w:ascii="Times New Roman" w:hAnsi="Times New Roman" w:cs="Times New Roman"/>
          <w:sz w:val="20"/>
          <w:szCs w:val="20"/>
          <w:lang w:val="en-GB"/>
        </w:rPr>
        <w:t>. Each x –axis starts from the detection limit (0.003 mg m</w:t>
      </w:r>
      <w:r w:rsidRPr="003269B4">
        <w:rPr>
          <w:rFonts w:ascii="Times New Roman" w:hAnsi="Times New Roman" w:cs="Times New Roman"/>
          <w:kern w:val="24"/>
          <w:sz w:val="20"/>
          <w:szCs w:val="20"/>
          <w:vertAlign w:val="superscript"/>
          <w:lang w:val="en-GB"/>
        </w:rPr>
        <w:t>-3</w:t>
      </w:r>
      <w:r w:rsidRPr="003269B4">
        <w:rPr>
          <w:rFonts w:ascii="Times New Roman" w:hAnsi="Times New Roman" w:cs="Times New Roman"/>
          <w:kern w:val="24"/>
          <w:sz w:val="20"/>
          <w:szCs w:val="20"/>
          <w:lang w:val="en-GB"/>
        </w:rPr>
        <w:t xml:space="preserve"> for </w:t>
      </w:r>
      <w:r w:rsidRPr="003269B4">
        <w:rPr>
          <w:rFonts w:ascii="Times New Roman" w:hAnsi="Times New Roman" w:cs="Times New Roman"/>
          <w:sz w:val="20"/>
          <w:szCs w:val="20"/>
          <w:lang w:val="en-GB"/>
        </w:rPr>
        <w:t>PO</w:t>
      </w:r>
      <w:r w:rsidRPr="003269B4">
        <w:rPr>
          <w:rFonts w:ascii="Times New Roman" w:hAnsi="Times New Roman" w:cs="Times New Roman"/>
          <w:sz w:val="20"/>
          <w:szCs w:val="20"/>
          <w:vertAlign w:val="subscript"/>
          <w:lang w:val="en-GB"/>
        </w:rPr>
        <w:t>4</w:t>
      </w:r>
      <w:r w:rsidRPr="003269B4">
        <w:rPr>
          <w:rFonts w:ascii="Times New Roman" w:hAnsi="Times New Roman" w:cs="Times New Roman"/>
          <w:sz w:val="20"/>
          <w:szCs w:val="20"/>
          <w:lang w:val="en-GB"/>
        </w:rPr>
        <w:t>, 0.01 mg m</w:t>
      </w:r>
      <w:r w:rsidRPr="003269B4">
        <w:rPr>
          <w:rFonts w:ascii="Times New Roman" w:hAnsi="Times New Roman" w:cs="Times New Roman"/>
          <w:kern w:val="24"/>
          <w:sz w:val="20"/>
          <w:szCs w:val="20"/>
          <w:vertAlign w:val="superscript"/>
          <w:lang w:val="en-GB"/>
        </w:rPr>
        <w:t>-3</w:t>
      </w:r>
      <w:r w:rsidRPr="003269B4">
        <w:rPr>
          <w:rFonts w:ascii="Times New Roman" w:hAnsi="Times New Roman" w:cs="Times New Roman"/>
          <w:kern w:val="24"/>
          <w:sz w:val="20"/>
          <w:szCs w:val="20"/>
          <w:lang w:val="en-GB"/>
        </w:rPr>
        <w:t xml:space="preserve"> for </w:t>
      </w:r>
      <w:r w:rsidRPr="003269B4">
        <w:rPr>
          <w:rFonts w:ascii="Times New Roman" w:hAnsi="Times New Roman" w:cs="Times New Roman"/>
          <w:sz w:val="20"/>
          <w:szCs w:val="20"/>
          <w:lang w:val="en-GB"/>
        </w:rPr>
        <w:t>NO</w:t>
      </w:r>
      <w:r w:rsidRPr="003269B4">
        <w:rPr>
          <w:rFonts w:ascii="Times New Roman" w:hAnsi="Times New Roman" w:cs="Times New Roman"/>
          <w:sz w:val="20"/>
          <w:szCs w:val="20"/>
          <w:vertAlign w:val="subscript"/>
          <w:lang w:val="en-GB"/>
        </w:rPr>
        <w:t>2</w:t>
      </w:r>
      <w:r w:rsidRPr="003269B4">
        <w:rPr>
          <w:rFonts w:ascii="Times New Roman" w:hAnsi="Times New Roman" w:cs="Times New Roman"/>
          <w:sz w:val="20"/>
          <w:szCs w:val="20"/>
          <w:lang w:val="en-GB"/>
        </w:rPr>
        <w:t xml:space="preserve"> + NO</w:t>
      </w:r>
      <w:r w:rsidRPr="003269B4">
        <w:rPr>
          <w:rFonts w:ascii="Times New Roman" w:hAnsi="Times New Roman" w:cs="Times New Roman"/>
          <w:sz w:val="20"/>
          <w:szCs w:val="20"/>
          <w:vertAlign w:val="subscript"/>
          <w:lang w:val="en-GB"/>
        </w:rPr>
        <w:t>3</w:t>
      </w:r>
      <w:r w:rsidRPr="003269B4">
        <w:rPr>
          <w:rFonts w:ascii="Times New Roman" w:hAnsi="Times New Roman" w:cs="Times New Roman"/>
          <w:kern w:val="24"/>
          <w:sz w:val="20"/>
          <w:szCs w:val="20"/>
          <w:lang w:val="en-GB"/>
        </w:rPr>
        <w:t xml:space="preserve"> and </w:t>
      </w:r>
      <w:r w:rsidRPr="003269B4">
        <w:rPr>
          <w:rFonts w:ascii="Times New Roman" w:hAnsi="Times New Roman" w:cs="Times New Roman"/>
          <w:sz w:val="20"/>
          <w:szCs w:val="20"/>
          <w:lang w:val="en-GB"/>
        </w:rPr>
        <w:t>0.005 mg m</w:t>
      </w:r>
      <w:r w:rsidRPr="003269B4">
        <w:rPr>
          <w:rFonts w:ascii="Times New Roman" w:hAnsi="Times New Roman" w:cs="Times New Roman"/>
          <w:kern w:val="24"/>
          <w:sz w:val="20"/>
          <w:szCs w:val="20"/>
          <w:vertAlign w:val="superscript"/>
          <w:lang w:val="en-GB"/>
        </w:rPr>
        <w:t>-3</w:t>
      </w:r>
      <w:r w:rsidRPr="003269B4">
        <w:rPr>
          <w:rFonts w:ascii="Times New Roman" w:hAnsi="Times New Roman" w:cs="Times New Roman"/>
          <w:kern w:val="24"/>
          <w:sz w:val="20"/>
          <w:szCs w:val="20"/>
          <w:lang w:val="en-GB"/>
        </w:rPr>
        <w:t xml:space="preserve"> for </w:t>
      </w:r>
      <w:r w:rsidRPr="003269B4">
        <w:rPr>
          <w:rFonts w:ascii="Times New Roman" w:hAnsi="Times New Roman" w:cs="Times New Roman"/>
          <w:sz w:val="20"/>
          <w:szCs w:val="20"/>
          <w:lang w:val="en-GB"/>
        </w:rPr>
        <w:t>NH</w:t>
      </w:r>
      <w:r w:rsidRPr="003269B4">
        <w:rPr>
          <w:rFonts w:ascii="Times New Roman" w:hAnsi="Times New Roman" w:cs="Times New Roman"/>
          <w:sz w:val="20"/>
          <w:szCs w:val="20"/>
          <w:vertAlign w:val="subscript"/>
          <w:lang w:val="en-GB"/>
        </w:rPr>
        <w:t>4</w:t>
      </w:r>
      <w:r w:rsidRPr="003269B4">
        <w:rPr>
          <w:rFonts w:ascii="Times New Roman" w:hAnsi="Times New Roman" w:cs="Times New Roman"/>
          <w:sz w:val="20"/>
          <w:szCs w:val="20"/>
          <w:lang w:val="en-GB"/>
        </w:rPr>
        <w:t>).</w:t>
      </w:r>
    </w:p>
    <w:p w14:paraId="15E56232" w14:textId="77777777" w:rsidR="00C97F9B" w:rsidRDefault="00C97F9B" w:rsidP="003269B4">
      <w:pPr>
        <w:tabs>
          <w:tab w:val="left" w:pos="3831"/>
        </w:tabs>
        <w:spacing w:line="240" w:lineRule="auto"/>
        <w:jc w:val="both"/>
        <w:rPr>
          <w:rFonts w:ascii="Times New Roman" w:eastAsia="Calibri" w:hAnsi="Times New Roman" w:cs="Times New Roman"/>
          <w:b/>
          <w:sz w:val="20"/>
          <w:szCs w:val="20"/>
          <w:lang w:val="en-GB"/>
        </w:rPr>
      </w:pPr>
    </w:p>
    <w:p w14:paraId="4CA3BEE8" w14:textId="4ED31682" w:rsidR="00C54B13" w:rsidRPr="003269B4" w:rsidRDefault="00995271" w:rsidP="003269B4">
      <w:pPr>
        <w:tabs>
          <w:tab w:val="left" w:pos="3831"/>
        </w:tabs>
        <w:spacing w:line="240" w:lineRule="auto"/>
        <w:jc w:val="both"/>
        <w:rPr>
          <w:rFonts w:ascii="Times New Roman" w:eastAsia="Calibri" w:hAnsi="Times New Roman" w:cs="Times New Roman"/>
          <w:b/>
          <w:sz w:val="20"/>
          <w:szCs w:val="20"/>
          <w:lang w:val="en-GB"/>
        </w:rPr>
      </w:pPr>
      <w:r w:rsidRPr="003269B4">
        <w:rPr>
          <w:rFonts w:ascii="Times New Roman" w:eastAsia="Calibri" w:hAnsi="Times New Roman" w:cs="Times New Roman"/>
          <w:b/>
          <w:sz w:val="20"/>
          <w:szCs w:val="20"/>
          <w:lang w:val="en-GB"/>
        </w:rPr>
        <w:t>Discussion</w:t>
      </w:r>
    </w:p>
    <w:p w14:paraId="10C7E95B" w14:textId="4CE365E2" w:rsidR="00C54B13" w:rsidRPr="003269B4" w:rsidRDefault="00B47ADC" w:rsidP="003269B4">
      <w:pPr>
        <w:tabs>
          <w:tab w:val="left" w:pos="3831"/>
        </w:tabs>
        <w:spacing w:line="240" w:lineRule="auto"/>
        <w:jc w:val="both"/>
        <w:rPr>
          <w:rFonts w:ascii="Times New Roman" w:eastAsia="Calibri" w:hAnsi="Times New Roman" w:cs="Times New Roman"/>
          <w:i/>
          <w:sz w:val="20"/>
          <w:szCs w:val="20"/>
          <w:lang w:val="en-GB"/>
        </w:rPr>
      </w:pPr>
      <w:r w:rsidRPr="003269B4">
        <w:rPr>
          <w:rFonts w:ascii="Times New Roman" w:eastAsia="Calibri" w:hAnsi="Times New Roman" w:cs="Times New Roman"/>
          <w:i/>
          <w:sz w:val="20"/>
          <w:szCs w:val="20"/>
          <w:lang w:val="en-GB"/>
        </w:rPr>
        <w:t>D</w:t>
      </w:r>
      <w:r w:rsidR="00995271" w:rsidRPr="003269B4">
        <w:rPr>
          <w:rFonts w:ascii="Times New Roman" w:eastAsia="Calibri" w:hAnsi="Times New Roman" w:cs="Times New Roman"/>
          <w:i/>
          <w:sz w:val="20"/>
          <w:szCs w:val="20"/>
          <w:lang w:val="en-GB"/>
        </w:rPr>
        <w:t>evelopment</w:t>
      </w:r>
      <w:r w:rsidRPr="003269B4">
        <w:rPr>
          <w:rFonts w:ascii="Times New Roman" w:eastAsia="Calibri" w:hAnsi="Times New Roman" w:cs="Times New Roman"/>
          <w:i/>
          <w:sz w:val="20"/>
          <w:szCs w:val="20"/>
          <w:lang w:val="en-GB"/>
        </w:rPr>
        <w:t xml:space="preserve"> </w:t>
      </w:r>
      <w:r w:rsidR="00995271" w:rsidRPr="003269B4">
        <w:rPr>
          <w:rFonts w:ascii="Times New Roman" w:eastAsia="Calibri" w:hAnsi="Times New Roman" w:cs="Times New Roman"/>
          <w:i/>
          <w:sz w:val="20"/>
          <w:szCs w:val="20"/>
          <w:lang w:val="en-GB"/>
        </w:rPr>
        <w:t>of</w:t>
      </w:r>
      <w:r w:rsidRPr="003269B4">
        <w:rPr>
          <w:rFonts w:ascii="Times New Roman" w:eastAsia="Calibri" w:hAnsi="Times New Roman" w:cs="Times New Roman"/>
          <w:i/>
          <w:sz w:val="20"/>
          <w:szCs w:val="20"/>
          <w:lang w:val="en-GB"/>
        </w:rPr>
        <w:t xml:space="preserve"> </w:t>
      </w:r>
      <w:r w:rsidR="00900FE5">
        <w:rPr>
          <w:rFonts w:ascii="Times New Roman" w:eastAsia="Calibri" w:hAnsi="Times New Roman" w:cs="Times New Roman"/>
          <w:i/>
          <w:sz w:val="20"/>
          <w:szCs w:val="20"/>
          <w:lang w:val="en-GB"/>
        </w:rPr>
        <w:t>under-ice</w:t>
      </w:r>
      <w:r w:rsidRPr="003269B4">
        <w:rPr>
          <w:rFonts w:ascii="Times New Roman" w:eastAsia="Calibri" w:hAnsi="Times New Roman" w:cs="Times New Roman"/>
          <w:i/>
          <w:sz w:val="20"/>
          <w:szCs w:val="20"/>
          <w:lang w:val="en-GB"/>
        </w:rPr>
        <w:t xml:space="preserve"> </w:t>
      </w:r>
      <w:r w:rsidR="00995271" w:rsidRPr="003269B4">
        <w:rPr>
          <w:rFonts w:ascii="Times New Roman" w:eastAsia="Calibri" w:hAnsi="Times New Roman" w:cs="Times New Roman"/>
          <w:i/>
          <w:sz w:val="20"/>
          <w:szCs w:val="20"/>
          <w:lang w:val="en-GB"/>
        </w:rPr>
        <w:t>phytoplankton</w:t>
      </w:r>
    </w:p>
    <w:p w14:paraId="27AE53E1" w14:textId="7C5EE8ED" w:rsidR="002E3B9C" w:rsidRDefault="00995796" w:rsidP="003269B4">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I</w:t>
      </w:r>
      <w:r w:rsidRPr="003269B4">
        <w:rPr>
          <w:rFonts w:ascii="Times New Roman" w:eastAsia="Calibri" w:hAnsi="Times New Roman" w:cs="Times New Roman"/>
          <w:sz w:val="20"/>
          <w:szCs w:val="20"/>
          <w:lang w:val="en-GB"/>
        </w:rPr>
        <w:t xml:space="preserve">n boreal lakes, </w:t>
      </w:r>
      <w:r w:rsidR="008A61EB" w:rsidRPr="003269B4">
        <w:rPr>
          <w:rFonts w:ascii="Times New Roman" w:eastAsia="Calibri" w:hAnsi="Times New Roman" w:cs="Times New Roman"/>
          <w:sz w:val="20"/>
          <w:szCs w:val="20"/>
          <w:lang w:val="en-GB"/>
        </w:rPr>
        <w:t xml:space="preserve">the </w:t>
      </w:r>
      <w:r w:rsidR="00FD3962" w:rsidRPr="003269B4">
        <w:rPr>
          <w:rFonts w:ascii="Times New Roman" w:eastAsia="Calibri" w:hAnsi="Times New Roman" w:cs="Times New Roman"/>
          <w:sz w:val="20"/>
          <w:szCs w:val="20"/>
          <w:lang w:val="en-GB"/>
        </w:rPr>
        <w:t xml:space="preserve">annual </w:t>
      </w:r>
      <w:r w:rsidRPr="003269B4">
        <w:rPr>
          <w:rFonts w:ascii="Times New Roman" w:eastAsia="Calibri" w:hAnsi="Times New Roman" w:cs="Times New Roman"/>
          <w:sz w:val="20"/>
          <w:szCs w:val="20"/>
          <w:lang w:val="en-GB"/>
        </w:rPr>
        <w:t xml:space="preserve">oscillatory </w:t>
      </w:r>
      <w:r w:rsidR="005256EA">
        <w:rPr>
          <w:rFonts w:ascii="Times New Roman" w:eastAsia="Calibri" w:hAnsi="Times New Roman" w:cs="Times New Roman"/>
          <w:sz w:val="20"/>
          <w:szCs w:val="20"/>
          <w:lang w:val="en-GB"/>
        </w:rPr>
        <w:t>cycle</w:t>
      </w:r>
      <w:r w:rsidR="005256EA" w:rsidRPr="003269B4">
        <w:rPr>
          <w:rFonts w:ascii="Times New Roman" w:eastAsia="Calibri" w:hAnsi="Times New Roman" w:cs="Times New Roman"/>
          <w:sz w:val="20"/>
          <w:szCs w:val="20"/>
          <w:lang w:val="en-GB"/>
        </w:rPr>
        <w:t xml:space="preserve"> </w:t>
      </w:r>
      <w:r w:rsidRPr="003269B4">
        <w:rPr>
          <w:rFonts w:ascii="Times New Roman" w:eastAsia="Calibri" w:hAnsi="Times New Roman" w:cs="Times New Roman"/>
          <w:sz w:val="20"/>
          <w:szCs w:val="20"/>
          <w:lang w:val="en-GB"/>
        </w:rPr>
        <w:t>of phytoplankton is characterized by a spring maximum followed by a clear water phase</w:t>
      </w:r>
      <w:r w:rsidR="005256EA">
        <w:rPr>
          <w:rFonts w:ascii="Times New Roman" w:eastAsia="Calibri" w:hAnsi="Times New Roman" w:cs="Times New Roman"/>
          <w:sz w:val="20"/>
          <w:szCs w:val="20"/>
          <w:lang w:val="en-GB"/>
        </w:rPr>
        <w:t xml:space="preserve"> during stratified water column</w:t>
      </w:r>
      <w:r w:rsidRPr="003269B4">
        <w:rPr>
          <w:rFonts w:ascii="Times New Roman" w:eastAsia="Calibri" w:hAnsi="Times New Roman" w:cs="Times New Roman"/>
          <w:sz w:val="20"/>
          <w:szCs w:val="20"/>
          <w:lang w:val="en-GB"/>
        </w:rPr>
        <w:t xml:space="preserve"> and</w:t>
      </w:r>
      <w:r w:rsidR="008A61EB" w:rsidRPr="003269B4">
        <w:rPr>
          <w:rFonts w:ascii="Times New Roman" w:eastAsia="Calibri" w:hAnsi="Times New Roman" w:cs="Times New Roman"/>
          <w:sz w:val="20"/>
          <w:szCs w:val="20"/>
          <w:lang w:val="en-GB"/>
        </w:rPr>
        <w:t xml:space="preserve"> a</w:t>
      </w:r>
      <w:r w:rsidRPr="003269B4">
        <w:rPr>
          <w:rFonts w:ascii="Times New Roman" w:eastAsia="Calibri" w:hAnsi="Times New Roman" w:cs="Times New Roman"/>
          <w:sz w:val="20"/>
          <w:szCs w:val="20"/>
          <w:lang w:val="en-GB"/>
        </w:rPr>
        <w:t xml:space="preserve"> </w:t>
      </w:r>
      <w:r w:rsidR="00FD3962" w:rsidRPr="003269B4">
        <w:rPr>
          <w:rFonts w:ascii="Times New Roman" w:eastAsia="Calibri" w:hAnsi="Times New Roman" w:cs="Times New Roman"/>
          <w:sz w:val="20"/>
          <w:szCs w:val="20"/>
          <w:lang w:val="en-GB"/>
        </w:rPr>
        <w:t>late summer</w:t>
      </w:r>
      <w:r w:rsidRPr="003269B4">
        <w:rPr>
          <w:rFonts w:ascii="Times New Roman" w:eastAsia="Calibri" w:hAnsi="Times New Roman" w:cs="Times New Roman"/>
          <w:sz w:val="20"/>
          <w:szCs w:val="20"/>
          <w:lang w:val="en-GB"/>
        </w:rPr>
        <w:t xml:space="preserve"> maximum </w:t>
      </w:r>
      <w:r w:rsidR="00755DFE" w:rsidRPr="003269B4">
        <w:rPr>
          <w:rFonts w:ascii="Times New Roman" w:eastAsia="Calibri" w:hAnsi="Times New Roman" w:cs="Times New Roman"/>
          <w:sz w:val="20"/>
          <w:szCs w:val="20"/>
          <w:lang w:val="en-GB"/>
        </w:rPr>
        <w:fldChar w:fldCharType="begin"/>
      </w:r>
      <w:r w:rsidR="00755DFE" w:rsidRPr="003269B4">
        <w:rPr>
          <w:rFonts w:ascii="Times New Roman" w:eastAsia="Calibri" w:hAnsi="Times New Roman" w:cs="Times New Roman"/>
          <w:sz w:val="20"/>
          <w:szCs w:val="20"/>
          <w:lang w:val="en-GB"/>
        </w:rPr>
        <w:instrText>ADDIN RW.CITE{{54 Sommer,Ulrich 2012; 53 Lampert,Winfried 1986}}</w:instrText>
      </w:r>
      <w:r w:rsidR="00755DFE" w:rsidRPr="003269B4">
        <w:rPr>
          <w:rFonts w:ascii="Times New Roman" w:eastAsia="Calibri" w:hAnsi="Times New Roman" w:cs="Times New Roman"/>
          <w:sz w:val="20"/>
          <w:szCs w:val="20"/>
          <w:lang w:val="en-GB"/>
        </w:rPr>
        <w:fldChar w:fldCharType="separate"/>
      </w:r>
      <w:r w:rsidR="00AD48C5" w:rsidRPr="003269B4">
        <w:rPr>
          <w:rFonts w:ascii="Times New Roman" w:eastAsia="Calibri" w:hAnsi="Times New Roman" w:cs="Times New Roman"/>
          <w:sz w:val="20"/>
          <w:szCs w:val="20"/>
          <w:lang w:val="en-GB"/>
        </w:rPr>
        <w:t>(Lampert et al. 1986; Sommer et al. 2012)</w:t>
      </w:r>
      <w:r w:rsidR="00755DFE" w:rsidRPr="003269B4">
        <w:rPr>
          <w:rFonts w:ascii="Times New Roman" w:eastAsia="Calibri" w:hAnsi="Times New Roman" w:cs="Times New Roman"/>
          <w:sz w:val="20"/>
          <w:szCs w:val="20"/>
          <w:lang w:val="en-GB"/>
        </w:rPr>
        <w:fldChar w:fldCharType="end"/>
      </w:r>
      <w:r w:rsidR="00AD7C13" w:rsidRPr="003269B4">
        <w:rPr>
          <w:rFonts w:ascii="Times New Roman" w:eastAsia="Calibri" w:hAnsi="Times New Roman" w:cs="Times New Roman"/>
          <w:sz w:val="20"/>
          <w:szCs w:val="20"/>
          <w:lang w:val="en-GB"/>
        </w:rPr>
        <w:t>.</w:t>
      </w:r>
      <w:r w:rsidR="0070495B" w:rsidRPr="003269B4">
        <w:rPr>
          <w:rFonts w:ascii="Times New Roman" w:eastAsia="Calibri" w:hAnsi="Times New Roman" w:cs="Times New Roman"/>
          <w:sz w:val="20"/>
          <w:szCs w:val="20"/>
          <w:lang w:val="en-GB"/>
        </w:rPr>
        <w:t xml:space="preserve"> </w:t>
      </w:r>
      <w:r w:rsidR="00CE09DE" w:rsidRPr="003269B4">
        <w:rPr>
          <w:rFonts w:ascii="Times New Roman" w:hAnsi="Times New Roman" w:cs="Times New Roman"/>
          <w:sz w:val="20"/>
          <w:szCs w:val="20"/>
          <w:lang w:val="en-GB"/>
        </w:rPr>
        <w:t xml:space="preserve">Kalff and </w:t>
      </w:r>
      <w:r w:rsidR="00AF1B98" w:rsidRPr="003269B4">
        <w:rPr>
          <w:rFonts w:ascii="Times New Roman" w:hAnsi="Times New Roman" w:cs="Times New Roman"/>
          <w:sz w:val="20"/>
          <w:szCs w:val="20"/>
          <w:lang w:val="en-GB"/>
        </w:rPr>
        <w:t xml:space="preserve">Knoechel </w:t>
      </w:r>
      <w:r w:rsidR="00A403F6" w:rsidRPr="003269B4">
        <w:rPr>
          <w:rFonts w:ascii="Times New Roman" w:hAnsi="Times New Roman" w:cs="Times New Roman"/>
          <w:sz w:val="20"/>
          <w:szCs w:val="20"/>
          <w:lang w:val="en-GB"/>
        </w:rPr>
        <w:fldChar w:fldCharType="begin"/>
      </w:r>
      <w:r w:rsidR="00A403F6" w:rsidRPr="003269B4">
        <w:rPr>
          <w:rFonts w:ascii="Times New Roman" w:hAnsi="Times New Roman" w:cs="Times New Roman"/>
          <w:sz w:val="20"/>
          <w:szCs w:val="20"/>
          <w:lang w:val="en-GB"/>
        </w:rPr>
        <w:instrText>ADDIN RW.CITE{{65 Kalff,J 1978 /a}}</w:instrText>
      </w:r>
      <w:r w:rsidR="00A403F6" w:rsidRPr="003269B4">
        <w:rPr>
          <w:rFonts w:ascii="Times New Roman" w:hAnsi="Times New Roman" w:cs="Times New Roman"/>
          <w:sz w:val="20"/>
          <w:szCs w:val="20"/>
          <w:lang w:val="en-GB"/>
        </w:rPr>
        <w:fldChar w:fldCharType="separate"/>
      </w:r>
      <w:r w:rsidR="002D698F" w:rsidRPr="003269B4">
        <w:rPr>
          <w:rFonts w:ascii="Times New Roman" w:hAnsi="Times New Roman" w:cs="Times New Roman"/>
          <w:sz w:val="20"/>
          <w:szCs w:val="20"/>
          <w:lang w:val="en-GB"/>
        </w:rPr>
        <w:t>(1978)</w:t>
      </w:r>
      <w:r w:rsidR="00A403F6" w:rsidRPr="003269B4">
        <w:rPr>
          <w:rFonts w:ascii="Times New Roman" w:hAnsi="Times New Roman" w:cs="Times New Roman"/>
          <w:sz w:val="20"/>
          <w:szCs w:val="20"/>
          <w:lang w:val="en-GB"/>
        </w:rPr>
        <w:fldChar w:fldCharType="end"/>
      </w:r>
      <w:r w:rsidR="00A403F6" w:rsidRPr="003269B4">
        <w:rPr>
          <w:rFonts w:ascii="Times New Roman" w:hAnsi="Times New Roman" w:cs="Times New Roman"/>
          <w:sz w:val="20"/>
          <w:szCs w:val="20"/>
          <w:lang w:val="en-GB"/>
        </w:rPr>
        <w:t xml:space="preserve"> and Weyhenmeyer et al. </w:t>
      </w:r>
      <w:r w:rsidR="00A403F6" w:rsidRPr="003269B4">
        <w:rPr>
          <w:rFonts w:ascii="Times New Roman" w:hAnsi="Times New Roman" w:cs="Times New Roman"/>
          <w:sz w:val="20"/>
          <w:szCs w:val="20"/>
          <w:lang w:val="en-GB"/>
        </w:rPr>
        <w:fldChar w:fldCharType="begin"/>
      </w:r>
      <w:r w:rsidR="00A403F6" w:rsidRPr="003269B4">
        <w:rPr>
          <w:rFonts w:ascii="Times New Roman" w:hAnsi="Times New Roman" w:cs="Times New Roman"/>
          <w:sz w:val="20"/>
          <w:szCs w:val="20"/>
          <w:lang w:val="en-GB"/>
        </w:rPr>
        <w:instrText>ADDIN RW.CITE{{19 Weyhenmeyer,GesaA 1999 /a}}</w:instrText>
      </w:r>
      <w:r w:rsidR="00A403F6" w:rsidRPr="003269B4">
        <w:rPr>
          <w:rFonts w:ascii="Times New Roman" w:hAnsi="Times New Roman" w:cs="Times New Roman"/>
          <w:sz w:val="20"/>
          <w:szCs w:val="20"/>
          <w:lang w:val="en-GB"/>
        </w:rPr>
        <w:fldChar w:fldCharType="separate"/>
      </w:r>
      <w:r w:rsidR="002D698F" w:rsidRPr="003269B4">
        <w:rPr>
          <w:rFonts w:ascii="Times New Roman" w:hAnsi="Times New Roman" w:cs="Times New Roman"/>
          <w:sz w:val="20"/>
          <w:szCs w:val="20"/>
          <w:lang w:val="en-GB"/>
        </w:rPr>
        <w:t>(1999)</w:t>
      </w:r>
      <w:r w:rsidR="00A403F6" w:rsidRPr="003269B4">
        <w:rPr>
          <w:rFonts w:ascii="Times New Roman" w:hAnsi="Times New Roman" w:cs="Times New Roman"/>
          <w:sz w:val="20"/>
          <w:szCs w:val="20"/>
          <w:lang w:val="en-GB"/>
        </w:rPr>
        <w:fldChar w:fldCharType="end"/>
      </w:r>
      <w:r w:rsidR="00CE09DE" w:rsidRPr="003269B4">
        <w:rPr>
          <w:rFonts w:ascii="Times New Roman" w:hAnsi="Times New Roman" w:cs="Times New Roman"/>
          <w:sz w:val="20"/>
          <w:szCs w:val="20"/>
          <w:lang w:val="en-GB"/>
        </w:rPr>
        <w:t xml:space="preserve"> </w:t>
      </w:r>
      <w:r w:rsidR="00765547" w:rsidRPr="003269B4">
        <w:rPr>
          <w:rFonts w:ascii="Times New Roman" w:hAnsi="Times New Roman" w:cs="Times New Roman"/>
          <w:sz w:val="20"/>
          <w:szCs w:val="20"/>
          <w:lang w:val="en-GB"/>
        </w:rPr>
        <w:t xml:space="preserve">suggested </w:t>
      </w:r>
      <w:r w:rsidR="00CE09DE" w:rsidRPr="003269B4">
        <w:rPr>
          <w:rFonts w:ascii="Times New Roman" w:hAnsi="Times New Roman" w:cs="Times New Roman"/>
          <w:sz w:val="20"/>
          <w:szCs w:val="20"/>
          <w:lang w:val="en-GB"/>
        </w:rPr>
        <w:t>that in dimictic lakes</w:t>
      </w:r>
      <w:r w:rsidR="008A61EB" w:rsidRPr="003269B4">
        <w:rPr>
          <w:rFonts w:ascii="Times New Roman" w:hAnsi="Times New Roman" w:cs="Times New Roman"/>
          <w:sz w:val="20"/>
          <w:szCs w:val="20"/>
          <w:lang w:val="en-GB"/>
        </w:rPr>
        <w:t xml:space="preserve"> the</w:t>
      </w:r>
      <w:r w:rsidR="00CE09DE" w:rsidRPr="003269B4">
        <w:rPr>
          <w:rFonts w:ascii="Times New Roman" w:hAnsi="Times New Roman" w:cs="Times New Roman"/>
          <w:sz w:val="20"/>
          <w:szCs w:val="20"/>
          <w:lang w:val="en-GB"/>
        </w:rPr>
        <w:t xml:space="preserve"> phytoplankton spring maximum</w:t>
      </w:r>
      <w:r w:rsidR="006D55B7" w:rsidRPr="003269B4">
        <w:rPr>
          <w:rFonts w:ascii="Times New Roman" w:hAnsi="Times New Roman" w:cs="Times New Roman"/>
          <w:sz w:val="20"/>
          <w:szCs w:val="20"/>
          <w:lang w:val="en-GB"/>
        </w:rPr>
        <w:t xml:space="preserve">, which can be the </w:t>
      </w:r>
      <w:r w:rsidR="008A61EB" w:rsidRPr="003269B4">
        <w:rPr>
          <w:rFonts w:ascii="Times New Roman" w:hAnsi="Times New Roman" w:cs="Times New Roman"/>
          <w:sz w:val="20"/>
          <w:szCs w:val="20"/>
          <w:lang w:val="en-GB"/>
        </w:rPr>
        <w:t xml:space="preserve">single </w:t>
      </w:r>
      <w:r w:rsidR="006D55B7" w:rsidRPr="003269B4">
        <w:rPr>
          <w:rFonts w:ascii="Times New Roman" w:hAnsi="Times New Roman" w:cs="Times New Roman"/>
          <w:sz w:val="20"/>
          <w:szCs w:val="20"/>
          <w:lang w:val="en-GB"/>
        </w:rPr>
        <w:t xml:space="preserve">most important phytoplankton </w:t>
      </w:r>
      <w:r w:rsidR="006D55B7" w:rsidRPr="003269B4">
        <w:rPr>
          <w:rFonts w:ascii="Times New Roman" w:hAnsi="Times New Roman" w:cs="Times New Roman"/>
          <w:sz w:val="20"/>
          <w:szCs w:val="20"/>
          <w:lang w:val="en-GB"/>
        </w:rPr>
        <w:lastRenderedPageBreak/>
        <w:t>episode in the lake,</w:t>
      </w:r>
      <w:r w:rsidR="00CE09DE" w:rsidRPr="003269B4">
        <w:rPr>
          <w:rFonts w:ascii="Times New Roman" w:hAnsi="Times New Roman" w:cs="Times New Roman"/>
          <w:sz w:val="20"/>
          <w:szCs w:val="20"/>
          <w:lang w:val="en-GB"/>
        </w:rPr>
        <w:t xml:space="preserve"> </w:t>
      </w:r>
      <w:r w:rsidR="008C3D91" w:rsidRPr="003269B4">
        <w:rPr>
          <w:rFonts w:ascii="Times New Roman" w:hAnsi="Times New Roman" w:cs="Times New Roman"/>
          <w:sz w:val="20"/>
          <w:szCs w:val="20"/>
          <w:lang w:val="en-GB"/>
        </w:rPr>
        <w:t xml:space="preserve">typically </w:t>
      </w:r>
      <w:r w:rsidR="00CE09DE" w:rsidRPr="003269B4">
        <w:rPr>
          <w:rFonts w:ascii="Times New Roman" w:hAnsi="Times New Roman" w:cs="Times New Roman"/>
          <w:sz w:val="20"/>
          <w:szCs w:val="20"/>
          <w:lang w:val="en-GB"/>
        </w:rPr>
        <w:t>reaches its full strength after ice</w:t>
      </w:r>
      <w:r w:rsidR="00781CAA" w:rsidRPr="003269B4">
        <w:rPr>
          <w:rFonts w:ascii="Times New Roman" w:hAnsi="Times New Roman" w:cs="Times New Roman"/>
          <w:sz w:val="20"/>
          <w:szCs w:val="20"/>
          <w:lang w:val="en-GB"/>
        </w:rPr>
        <w:t>-</w:t>
      </w:r>
      <w:r w:rsidR="00CE09DE" w:rsidRPr="003269B4">
        <w:rPr>
          <w:rFonts w:ascii="Times New Roman" w:hAnsi="Times New Roman" w:cs="Times New Roman"/>
          <w:sz w:val="20"/>
          <w:szCs w:val="20"/>
          <w:lang w:val="en-GB"/>
        </w:rPr>
        <w:t xml:space="preserve">break. </w:t>
      </w:r>
      <w:r w:rsidR="00AA7962" w:rsidRPr="003269B4">
        <w:rPr>
          <w:rFonts w:ascii="Times New Roman" w:hAnsi="Times New Roman" w:cs="Times New Roman"/>
          <w:sz w:val="20"/>
          <w:szCs w:val="20"/>
          <w:lang w:val="en-GB"/>
        </w:rPr>
        <w:t xml:space="preserve">However, </w:t>
      </w:r>
      <w:r w:rsidR="0084084D" w:rsidRPr="003269B4">
        <w:rPr>
          <w:rFonts w:ascii="Times New Roman" w:hAnsi="Times New Roman" w:cs="Times New Roman"/>
          <w:sz w:val="20"/>
          <w:szCs w:val="20"/>
          <w:lang w:val="en-GB"/>
        </w:rPr>
        <w:t>it is difficult to a</w:t>
      </w:r>
      <w:r w:rsidR="00E576B5" w:rsidRPr="003269B4">
        <w:rPr>
          <w:rFonts w:ascii="Times New Roman" w:hAnsi="Times New Roman" w:cs="Times New Roman"/>
          <w:sz w:val="20"/>
          <w:szCs w:val="20"/>
          <w:lang w:val="en-GB"/>
        </w:rPr>
        <w:t>ss</w:t>
      </w:r>
      <w:r w:rsidR="0084084D" w:rsidRPr="003269B4">
        <w:rPr>
          <w:rFonts w:ascii="Times New Roman" w:hAnsi="Times New Roman" w:cs="Times New Roman"/>
          <w:sz w:val="20"/>
          <w:szCs w:val="20"/>
          <w:lang w:val="en-GB"/>
        </w:rPr>
        <w:t>ess</w:t>
      </w:r>
      <w:r w:rsidR="00E576B5" w:rsidRPr="003269B4">
        <w:rPr>
          <w:rFonts w:ascii="Times New Roman" w:hAnsi="Times New Roman" w:cs="Times New Roman"/>
          <w:sz w:val="20"/>
          <w:szCs w:val="20"/>
          <w:lang w:val="en-GB"/>
        </w:rPr>
        <w:t xml:space="preserve"> phytoplankton biomass just before ice-break. Apart</w:t>
      </w:r>
      <w:r w:rsidR="00172DF6" w:rsidRPr="003269B4">
        <w:rPr>
          <w:rFonts w:ascii="Times New Roman" w:hAnsi="Times New Roman" w:cs="Times New Roman"/>
          <w:sz w:val="20"/>
          <w:szCs w:val="20"/>
          <w:lang w:val="en-GB"/>
        </w:rPr>
        <w:t xml:space="preserve"> from difficulties </w:t>
      </w:r>
      <w:r w:rsidR="00765547" w:rsidRPr="003269B4">
        <w:rPr>
          <w:rFonts w:ascii="Times New Roman" w:hAnsi="Times New Roman" w:cs="Times New Roman"/>
          <w:sz w:val="20"/>
          <w:szCs w:val="20"/>
          <w:lang w:val="en-GB"/>
        </w:rPr>
        <w:t xml:space="preserve">due </w:t>
      </w:r>
      <w:r w:rsidR="00172DF6" w:rsidRPr="003269B4">
        <w:rPr>
          <w:rFonts w:ascii="Times New Roman" w:hAnsi="Times New Roman" w:cs="Times New Roman"/>
          <w:sz w:val="20"/>
          <w:szCs w:val="20"/>
          <w:lang w:val="en-GB"/>
        </w:rPr>
        <w:t xml:space="preserve">to </w:t>
      </w:r>
      <w:r w:rsidR="00765547" w:rsidRPr="003269B4">
        <w:rPr>
          <w:rFonts w:ascii="Times New Roman" w:hAnsi="Times New Roman" w:cs="Times New Roman"/>
          <w:sz w:val="20"/>
          <w:szCs w:val="20"/>
          <w:lang w:val="en-GB"/>
        </w:rPr>
        <w:t xml:space="preserve">sometimes </w:t>
      </w:r>
      <w:r w:rsidR="00BA6896">
        <w:rPr>
          <w:rFonts w:ascii="Times New Roman" w:hAnsi="Times New Roman" w:cs="Times New Roman"/>
          <w:sz w:val="20"/>
          <w:szCs w:val="20"/>
          <w:lang w:val="en-GB"/>
        </w:rPr>
        <w:t>partial</w:t>
      </w:r>
      <w:r w:rsidR="00BA6896" w:rsidRPr="003269B4">
        <w:rPr>
          <w:rFonts w:ascii="Times New Roman" w:hAnsi="Times New Roman" w:cs="Times New Roman"/>
          <w:sz w:val="20"/>
          <w:szCs w:val="20"/>
          <w:lang w:val="en-GB"/>
        </w:rPr>
        <w:t xml:space="preserve"> </w:t>
      </w:r>
      <w:r w:rsidR="00900FE5">
        <w:rPr>
          <w:rFonts w:ascii="Times New Roman" w:hAnsi="Times New Roman" w:cs="Times New Roman"/>
          <w:sz w:val="20"/>
          <w:szCs w:val="20"/>
          <w:lang w:val="en-GB"/>
        </w:rPr>
        <w:t>ice-break</w:t>
      </w:r>
      <w:r w:rsidR="00E576B5" w:rsidRPr="003269B4">
        <w:rPr>
          <w:rFonts w:ascii="Times New Roman" w:hAnsi="Times New Roman" w:cs="Times New Roman"/>
          <w:sz w:val="20"/>
          <w:szCs w:val="20"/>
          <w:lang w:val="en-GB"/>
        </w:rPr>
        <w:t xml:space="preserve">, it is seldom possible to take samples at the last moment of ice cover. Even if </w:t>
      </w:r>
      <w:r w:rsidR="008A61EB" w:rsidRPr="003269B4">
        <w:rPr>
          <w:rFonts w:ascii="Times New Roman" w:hAnsi="Times New Roman" w:cs="Times New Roman"/>
          <w:sz w:val="20"/>
          <w:szCs w:val="20"/>
          <w:lang w:val="en-GB"/>
        </w:rPr>
        <w:t xml:space="preserve">a suitable </w:t>
      </w:r>
      <w:r w:rsidR="00E576B5" w:rsidRPr="003269B4">
        <w:rPr>
          <w:rFonts w:ascii="Times New Roman" w:hAnsi="Times New Roman" w:cs="Times New Roman"/>
          <w:sz w:val="20"/>
          <w:szCs w:val="20"/>
          <w:lang w:val="en-GB"/>
        </w:rPr>
        <w:t>vehicle is available</w:t>
      </w:r>
      <w:r w:rsidR="00B47ADC" w:rsidRPr="003269B4">
        <w:rPr>
          <w:rFonts w:ascii="Times New Roman" w:hAnsi="Times New Roman" w:cs="Times New Roman"/>
          <w:sz w:val="20"/>
          <w:szCs w:val="20"/>
          <w:lang w:val="en-GB"/>
        </w:rPr>
        <w:t>,</w:t>
      </w:r>
      <w:r w:rsidR="00E576B5" w:rsidRPr="003269B4">
        <w:rPr>
          <w:rFonts w:ascii="Times New Roman" w:hAnsi="Times New Roman" w:cs="Times New Roman"/>
          <w:sz w:val="20"/>
          <w:szCs w:val="20"/>
          <w:lang w:val="en-GB"/>
        </w:rPr>
        <w:t xml:space="preserve"> it would necessitate daily sampling, because </w:t>
      </w:r>
      <w:r w:rsidR="008A61EB" w:rsidRPr="003269B4">
        <w:rPr>
          <w:rFonts w:ascii="Times New Roman" w:hAnsi="Times New Roman" w:cs="Times New Roman"/>
          <w:sz w:val="20"/>
          <w:szCs w:val="20"/>
          <w:lang w:val="en-GB"/>
        </w:rPr>
        <w:t xml:space="preserve">the </w:t>
      </w:r>
      <w:r w:rsidR="00E576B5" w:rsidRPr="003269B4">
        <w:rPr>
          <w:rFonts w:ascii="Times New Roman" w:hAnsi="Times New Roman" w:cs="Times New Roman"/>
          <w:sz w:val="20"/>
          <w:szCs w:val="20"/>
          <w:lang w:val="en-GB"/>
        </w:rPr>
        <w:t>precise</w:t>
      </w:r>
      <w:r w:rsidR="008A61EB" w:rsidRPr="003269B4">
        <w:rPr>
          <w:rFonts w:ascii="Times New Roman" w:hAnsi="Times New Roman" w:cs="Times New Roman"/>
          <w:sz w:val="20"/>
          <w:szCs w:val="20"/>
          <w:lang w:val="en-GB"/>
        </w:rPr>
        <w:t xml:space="preserve"> time of</w:t>
      </w:r>
      <w:r w:rsidR="00E576B5" w:rsidRPr="003269B4">
        <w:rPr>
          <w:rFonts w:ascii="Times New Roman" w:hAnsi="Times New Roman" w:cs="Times New Roman"/>
          <w:sz w:val="20"/>
          <w:szCs w:val="20"/>
          <w:lang w:val="en-GB"/>
        </w:rPr>
        <w:t xml:space="preserve"> ice-break is difficult to predict. Therefore, in practice, sampling can often be made with only </w:t>
      </w:r>
      <w:r w:rsidR="00765547" w:rsidRPr="003269B4">
        <w:rPr>
          <w:rFonts w:ascii="Times New Roman" w:hAnsi="Times New Roman" w:cs="Times New Roman"/>
          <w:sz w:val="20"/>
          <w:szCs w:val="20"/>
          <w:lang w:val="en-GB"/>
        </w:rPr>
        <w:t>a few</w:t>
      </w:r>
      <w:r w:rsidR="00E576B5" w:rsidRPr="003269B4">
        <w:rPr>
          <w:rFonts w:ascii="Times New Roman" w:hAnsi="Times New Roman" w:cs="Times New Roman"/>
          <w:sz w:val="20"/>
          <w:szCs w:val="20"/>
          <w:lang w:val="en-GB"/>
        </w:rPr>
        <w:t xml:space="preserve"> days precision in relation to ice-break time, which due to </w:t>
      </w:r>
      <w:r w:rsidR="008A61EB" w:rsidRPr="003269B4">
        <w:rPr>
          <w:rFonts w:ascii="Times New Roman" w:hAnsi="Times New Roman" w:cs="Times New Roman"/>
          <w:sz w:val="20"/>
          <w:szCs w:val="20"/>
          <w:lang w:val="en-GB"/>
        </w:rPr>
        <w:t xml:space="preserve">the </w:t>
      </w:r>
      <w:r w:rsidR="00E576B5" w:rsidRPr="003269B4">
        <w:rPr>
          <w:rFonts w:ascii="Times New Roman" w:hAnsi="Times New Roman" w:cs="Times New Roman"/>
          <w:sz w:val="20"/>
          <w:szCs w:val="20"/>
          <w:lang w:val="en-GB"/>
        </w:rPr>
        <w:t xml:space="preserve">exponential growth of phytoplankton may </w:t>
      </w:r>
      <w:r w:rsidR="008A61EB" w:rsidRPr="003269B4">
        <w:rPr>
          <w:rFonts w:ascii="Times New Roman" w:hAnsi="Times New Roman" w:cs="Times New Roman"/>
          <w:sz w:val="20"/>
          <w:szCs w:val="20"/>
          <w:lang w:val="en-GB"/>
        </w:rPr>
        <w:t xml:space="preserve">result in </w:t>
      </w:r>
      <w:r w:rsidR="00E576B5" w:rsidRPr="003269B4">
        <w:rPr>
          <w:rFonts w:ascii="Times New Roman" w:hAnsi="Times New Roman" w:cs="Times New Roman"/>
          <w:sz w:val="20"/>
          <w:szCs w:val="20"/>
          <w:lang w:val="en-GB"/>
        </w:rPr>
        <w:t xml:space="preserve">marked underestimation of the </w:t>
      </w:r>
      <w:r w:rsidR="008A61EB" w:rsidRPr="003269B4">
        <w:rPr>
          <w:rFonts w:ascii="Times New Roman" w:hAnsi="Times New Roman" w:cs="Times New Roman"/>
          <w:sz w:val="20"/>
          <w:szCs w:val="20"/>
          <w:lang w:val="en-GB"/>
        </w:rPr>
        <w:t xml:space="preserve">final </w:t>
      </w:r>
      <w:r w:rsidR="00E576B5" w:rsidRPr="003269B4">
        <w:rPr>
          <w:rFonts w:ascii="Times New Roman" w:hAnsi="Times New Roman" w:cs="Times New Roman"/>
          <w:sz w:val="20"/>
          <w:szCs w:val="20"/>
          <w:lang w:val="en-GB"/>
        </w:rPr>
        <w:t xml:space="preserve">under-ice biomass. </w:t>
      </w:r>
      <w:r w:rsidR="00CB63AC" w:rsidRPr="003269B4">
        <w:rPr>
          <w:rFonts w:ascii="Times New Roman" w:hAnsi="Times New Roman" w:cs="Times New Roman"/>
          <w:sz w:val="20"/>
          <w:szCs w:val="20"/>
          <w:lang w:val="en-GB"/>
        </w:rPr>
        <w:t>On the basis of our</w:t>
      </w:r>
      <w:r w:rsidR="00C8099A" w:rsidRPr="003269B4">
        <w:rPr>
          <w:rFonts w:ascii="Times New Roman" w:eastAsia="Calibri" w:hAnsi="Times New Roman" w:cs="Times New Roman"/>
          <w:sz w:val="20"/>
          <w:szCs w:val="20"/>
          <w:lang w:val="en-GB"/>
        </w:rPr>
        <w:t xml:space="preserve"> r</w:t>
      </w:r>
      <w:r w:rsidR="00635519" w:rsidRPr="003269B4">
        <w:rPr>
          <w:rFonts w:ascii="Times New Roman" w:eastAsia="Calibri" w:hAnsi="Times New Roman" w:cs="Times New Roman"/>
          <w:sz w:val="20"/>
          <w:szCs w:val="20"/>
          <w:lang w:val="en-GB"/>
        </w:rPr>
        <w:t xml:space="preserve">esults from Enonselkä </w:t>
      </w:r>
      <w:r w:rsidR="0088616A" w:rsidRPr="003269B4">
        <w:rPr>
          <w:rFonts w:ascii="Times New Roman" w:eastAsia="Calibri" w:hAnsi="Times New Roman" w:cs="Times New Roman"/>
          <w:sz w:val="20"/>
          <w:szCs w:val="20"/>
          <w:lang w:val="en-GB"/>
        </w:rPr>
        <w:t xml:space="preserve">and </w:t>
      </w:r>
      <w:r w:rsidR="00E57E70">
        <w:rPr>
          <w:rFonts w:ascii="Times New Roman" w:eastAsia="Calibri" w:hAnsi="Times New Roman" w:cs="Times New Roman"/>
          <w:sz w:val="20"/>
          <w:szCs w:val="20"/>
          <w:lang w:val="en-GB"/>
        </w:rPr>
        <w:t>literature</w:t>
      </w:r>
      <w:r w:rsidR="00CB63AC" w:rsidRPr="003269B4">
        <w:rPr>
          <w:rFonts w:ascii="Times New Roman" w:eastAsia="Calibri" w:hAnsi="Times New Roman" w:cs="Times New Roman"/>
          <w:sz w:val="20"/>
          <w:szCs w:val="20"/>
          <w:lang w:val="en-GB"/>
        </w:rPr>
        <w:t xml:space="preserve"> (</w:t>
      </w:r>
      <w:r w:rsidR="00B120F2" w:rsidRPr="003269B4">
        <w:rPr>
          <w:rFonts w:ascii="Times New Roman" w:eastAsia="Calibri" w:hAnsi="Times New Roman" w:cs="Times New Roman"/>
          <w:sz w:val="20"/>
          <w:szCs w:val="20"/>
          <w:lang w:val="en-GB"/>
        </w:rPr>
        <w:t>Pettersson 1985</w:t>
      </w:r>
      <w:r w:rsidR="00084FE9" w:rsidRPr="003269B4">
        <w:rPr>
          <w:rFonts w:ascii="Times New Roman" w:eastAsia="Calibri" w:hAnsi="Times New Roman" w:cs="Times New Roman"/>
          <w:sz w:val="20"/>
          <w:szCs w:val="20"/>
          <w:lang w:val="en-GB"/>
        </w:rPr>
        <w:t xml:space="preserve">, </w:t>
      </w:r>
      <w:r w:rsidR="00CB63AC" w:rsidRPr="003269B4">
        <w:rPr>
          <w:rFonts w:ascii="Times New Roman" w:hAnsi="Times New Roman" w:cs="Times New Roman"/>
          <w:sz w:val="20"/>
          <w:szCs w:val="20"/>
          <w:lang w:val="en-GB"/>
        </w:rPr>
        <w:t>Kiili et al. 2009</w:t>
      </w:r>
      <w:r w:rsidR="00496CE1" w:rsidRPr="003269B4">
        <w:rPr>
          <w:rFonts w:ascii="Times New Roman" w:hAnsi="Times New Roman" w:cs="Times New Roman"/>
          <w:sz w:val="20"/>
          <w:szCs w:val="20"/>
          <w:lang w:val="en-GB"/>
        </w:rPr>
        <w:t xml:space="preserve">, </w:t>
      </w:r>
      <w:r w:rsidR="00496CE1" w:rsidRPr="003269B4">
        <w:rPr>
          <w:rFonts w:ascii="Times New Roman" w:eastAsia="Calibri" w:hAnsi="Times New Roman" w:cs="Times New Roman"/>
          <w:sz w:val="20"/>
          <w:szCs w:val="20"/>
          <w:lang w:val="en-GB"/>
        </w:rPr>
        <w:t>Vehmaa and Salonen</w:t>
      </w:r>
      <w:r w:rsidR="00496CE1" w:rsidRPr="003269B4">
        <w:rPr>
          <w:rFonts w:ascii="Times New Roman" w:hAnsi="Times New Roman" w:cs="Times New Roman"/>
          <w:sz w:val="20"/>
          <w:szCs w:val="20"/>
          <w:lang w:val="en-GB"/>
        </w:rPr>
        <w:t xml:space="preserve"> 2009</w:t>
      </w:r>
      <w:r w:rsidR="00CB63AC" w:rsidRPr="003269B4">
        <w:rPr>
          <w:rFonts w:ascii="Times New Roman" w:hAnsi="Times New Roman" w:cs="Times New Roman"/>
          <w:sz w:val="20"/>
          <w:szCs w:val="20"/>
          <w:lang w:val="en-GB"/>
        </w:rPr>
        <w:t xml:space="preserve">) </w:t>
      </w:r>
      <w:r w:rsidR="00CB63AC" w:rsidRPr="003269B4">
        <w:rPr>
          <w:rFonts w:ascii="Times New Roman" w:eastAsia="Calibri" w:hAnsi="Times New Roman" w:cs="Times New Roman"/>
          <w:sz w:val="20"/>
          <w:szCs w:val="20"/>
          <w:lang w:val="en-GB"/>
        </w:rPr>
        <w:t xml:space="preserve">we </w:t>
      </w:r>
      <w:r w:rsidR="00142FFB" w:rsidRPr="003269B4">
        <w:rPr>
          <w:rFonts w:ascii="Times New Roman" w:eastAsia="Calibri" w:hAnsi="Times New Roman" w:cs="Times New Roman"/>
          <w:sz w:val="20"/>
          <w:szCs w:val="20"/>
          <w:lang w:val="en-GB"/>
        </w:rPr>
        <w:t xml:space="preserve">suggest </w:t>
      </w:r>
      <w:r w:rsidR="009C29A5" w:rsidRPr="003269B4">
        <w:rPr>
          <w:rFonts w:ascii="Times New Roman" w:eastAsia="Calibri" w:hAnsi="Times New Roman" w:cs="Times New Roman"/>
          <w:sz w:val="20"/>
          <w:szCs w:val="20"/>
          <w:lang w:val="en-GB"/>
        </w:rPr>
        <w:t>that</w:t>
      </w:r>
      <w:r w:rsidR="00273A9D" w:rsidRPr="003269B4">
        <w:rPr>
          <w:rFonts w:ascii="Times New Roman" w:eastAsia="Calibri" w:hAnsi="Times New Roman" w:cs="Times New Roman"/>
          <w:sz w:val="20"/>
          <w:szCs w:val="20"/>
          <w:lang w:val="en-GB"/>
        </w:rPr>
        <w:t xml:space="preserve"> </w:t>
      </w:r>
      <w:r w:rsidR="00E57E70" w:rsidRPr="003269B4">
        <w:rPr>
          <w:rFonts w:ascii="Times New Roman" w:hAnsi="Times New Roman" w:cs="Times New Roman"/>
          <w:sz w:val="20"/>
          <w:szCs w:val="20"/>
          <w:lang w:val="en-GB"/>
        </w:rPr>
        <w:t xml:space="preserve">both </w:t>
      </w:r>
      <w:r w:rsidR="00E57E70">
        <w:rPr>
          <w:rFonts w:ascii="Times New Roman" w:hAnsi="Times New Roman" w:cs="Times New Roman"/>
          <w:sz w:val="20"/>
          <w:szCs w:val="20"/>
          <w:lang w:val="en-GB"/>
        </w:rPr>
        <w:t xml:space="preserve">in </w:t>
      </w:r>
      <w:r w:rsidR="00E57E70" w:rsidRPr="003269B4">
        <w:rPr>
          <w:rFonts w:ascii="Times New Roman" w:hAnsi="Times New Roman" w:cs="Times New Roman"/>
          <w:sz w:val="20"/>
          <w:szCs w:val="20"/>
          <w:lang w:val="en-GB"/>
        </w:rPr>
        <w:t xml:space="preserve">oligotrophic and eutrophic lakes </w:t>
      </w:r>
      <w:r w:rsidR="00635519" w:rsidRPr="003269B4">
        <w:rPr>
          <w:rFonts w:ascii="Times New Roman" w:hAnsi="Times New Roman" w:cs="Times New Roman"/>
          <w:sz w:val="20"/>
          <w:szCs w:val="20"/>
          <w:lang w:val="en-GB"/>
        </w:rPr>
        <w:t>phytoplankton</w:t>
      </w:r>
      <w:r w:rsidR="008A61EB" w:rsidRPr="003269B4">
        <w:rPr>
          <w:rFonts w:ascii="Times New Roman" w:hAnsi="Times New Roman" w:cs="Times New Roman"/>
          <w:sz w:val="20"/>
          <w:szCs w:val="20"/>
          <w:lang w:val="en-GB"/>
        </w:rPr>
        <w:t xml:space="preserve"> can</w:t>
      </w:r>
      <w:r w:rsidR="00635519" w:rsidRPr="003269B4">
        <w:rPr>
          <w:rFonts w:ascii="Times New Roman" w:hAnsi="Times New Roman" w:cs="Times New Roman"/>
          <w:sz w:val="20"/>
          <w:szCs w:val="20"/>
          <w:lang w:val="en-GB"/>
        </w:rPr>
        <w:t xml:space="preserve"> </w:t>
      </w:r>
      <w:r w:rsidR="0088616A" w:rsidRPr="003269B4">
        <w:rPr>
          <w:rFonts w:ascii="Times New Roman" w:eastAsia="Calibri" w:hAnsi="Times New Roman" w:cs="Times New Roman"/>
          <w:sz w:val="20"/>
          <w:szCs w:val="20"/>
          <w:lang w:val="en-GB"/>
        </w:rPr>
        <w:t>often</w:t>
      </w:r>
      <w:r w:rsidR="0088616A" w:rsidRPr="003269B4">
        <w:rPr>
          <w:rFonts w:ascii="Times New Roman" w:hAnsi="Times New Roman" w:cs="Times New Roman"/>
          <w:sz w:val="20"/>
          <w:szCs w:val="20"/>
          <w:lang w:val="en-GB"/>
        </w:rPr>
        <w:t xml:space="preserve"> </w:t>
      </w:r>
      <w:r w:rsidR="00B4410F" w:rsidRPr="003269B4">
        <w:rPr>
          <w:rFonts w:ascii="Times New Roman" w:hAnsi="Times New Roman" w:cs="Times New Roman"/>
          <w:sz w:val="20"/>
          <w:szCs w:val="20"/>
          <w:lang w:val="en-GB"/>
        </w:rPr>
        <w:t>deplete nutrients and</w:t>
      </w:r>
      <w:r w:rsidR="008A61EB" w:rsidRPr="003269B4">
        <w:rPr>
          <w:rFonts w:ascii="Times New Roman" w:hAnsi="Times New Roman" w:cs="Times New Roman"/>
          <w:sz w:val="20"/>
          <w:szCs w:val="20"/>
          <w:lang w:val="en-GB"/>
        </w:rPr>
        <w:t xml:space="preserve"> develop</w:t>
      </w:r>
      <w:r w:rsidR="00B4410F" w:rsidRPr="003269B4">
        <w:rPr>
          <w:rFonts w:ascii="Times New Roman" w:hAnsi="Times New Roman" w:cs="Times New Roman"/>
          <w:sz w:val="20"/>
          <w:szCs w:val="20"/>
          <w:lang w:val="en-GB"/>
        </w:rPr>
        <w:t xml:space="preserve"> </w:t>
      </w:r>
      <w:r w:rsidR="00765547" w:rsidRPr="003269B4">
        <w:rPr>
          <w:rFonts w:ascii="Times New Roman" w:hAnsi="Times New Roman" w:cs="Times New Roman"/>
          <w:sz w:val="20"/>
          <w:szCs w:val="20"/>
          <w:lang w:val="en-GB"/>
        </w:rPr>
        <w:t xml:space="preserve">the bulk of their </w:t>
      </w:r>
      <w:r w:rsidR="00635519" w:rsidRPr="003269B4">
        <w:rPr>
          <w:rFonts w:ascii="Times New Roman" w:hAnsi="Times New Roman" w:cs="Times New Roman"/>
          <w:sz w:val="20"/>
          <w:szCs w:val="20"/>
          <w:lang w:val="en-GB"/>
        </w:rPr>
        <w:t>spring maximum</w:t>
      </w:r>
      <w:r w:rsidR="008C3D91" w:rsidRPr="003269B4">
        <w:rPr>
          <w:rFonts w:ascii="Times New Roman" w:hAnsi="Times New Roman" w:cs="Times New Roman"/>
          <w:sz w:val="20"/>
          <w:szCs w:val="20"/>
          <w:lang w:val="en-GB"/>
        </w:rPr>
        <w:t xml:space="preserve"> </w:t>
      </w:r>
      <w:r w:rsidR="00B4410F" w:rsidRPr="003269B4">
        <w:rPr>
          <w:rFonts w:ascii="Times New Roman" w:hAnsi="Times New Roman" w:cs="Times New Roman"/>
          <w:sz w:val="20"/>
          <w:szCs w:val="20"/>
          <w:lang w:val="en-GB"/>
        </w:rPr>
        <w:t xml:space="preserve">already before </w:t>
      </w:r>
      <w:r w:rsidR="00900FE5">
        <w:rPr>
          <w:rFonts w:ascii="Times New Roman" w:hAnsi="Times New Roman" w:cs="Times New Roman"/>
          <w:sz w:val="20"/>
          <w:szCs w:val="20"/>
          <w:lang w:val="en-GB"/>
        </w:rPr>
        <w:t>ice-break</w:t>
      </w:r>
      <w:r w:rsidR="00536296">
        <w:rPr>
          <w:rStyle w:val="Kommentinviite"/>
          <w:rFonts w:cs="Times New Roman"/>
        </w:rPr>
        <w:t>.</w:t>
      </w:r>
    </w:p>
    <w:p w14:paraId="0B74C2CC" w14:textId="77777777" w:rsidR="00056E3E" w:rsidRDefault="00056E3E" w:rsidP="00056E3E">
      <w:pPr>
        <w:spacing w:line="240" w:lineRule="auto"/>
        <w:jc w:val="both"/>
        <w:rPr>
          <w:rFonts w:ascii="Times New Roman" w:hAnsi="Times New Roman" w:cs="Times New Roman"/>
          <w:sz w:val="20"/>
          <w:szCs w:val="20"/>
          <w:lang w:val="en-GB"/>
        </w:rPr>
      </w:pPr>
      <w:r>
        <w:rPr>
          <w:rFonts w:ascii="Times New Roman" w:hAnsi="Times New Roman" w:cs="Times New Roman"/>
          <w:noProof/>
          <w:sz w:val="20"/>
          <w:szCs w:val="20"/>
          <w:lang w:val="en-GB" w:eastAsia="en-GB"/>
        </w:rPr>
        <w:drawing>
          <wp:inline distT="0" distB="0" distL="0" distR="0" wp14:anchorId="19E81399" wp14:editId="7744A713">
            <wp:extent cx="2747010" cy="1945005"/>
            <wp:effectExtent l="0" t="0" r="0"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_11.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7010" cy="1945005"/>
                    </a:xfrm>
                    <a:prstGeom prst="rect">
                      <a:avLst/>
                    </a:prstGeom>
                  </pic:spPr>
                </pic:pic>
              </a:graphicData>
            </a:graphic>
          </wp:inline>
        </w:drawing>
      </w:r>
    </w:p>
    <w:p w14:paraId="54FA1AEF" w14:textId="2BF6B862" w:rsidR="00056E3E" w:rsidRDefault="00056E3E" w:rsidP="00056E3E">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 xml:space="preserve">Figure 11. Growth rate of </w:t>
      </w:r>
      <w:r w:rsidRPr="003269B4">
        <w:rPr>
          <w:rFonts w:ascii="Times New Roman" w:hAnsi="Times New Roman" w:cs="Times New Roman"/>
          <w:i/>
          <w:sz w:val="20"/>
          <w:szCs w:val="20"/>
          <w:lang w:val="en-GB"/>
        </w:rPr>
        <w:t xml:space="preserve">Stephanodiscus </w:t>
      </w:r>
      <w:r w:rsidRPr="003269B4">
        <w:rPr>
          <w:rFonts w:ascii="Times New Roman" w:hAnsi="Times New Roman" w:cs="Times New Roman"/>
          <w:sz w:val="20"/>
          <w:szCs w:val="20"/>
          <w:lang w:val="en-GB"/>
        </w:rPr>
        <w:t xml:space="preserve">cf. </w:t>
      </w:r>
      <w:r w:rsidRPr="003269B4">
        <w:rPr>
          <w:rFonts w:ascii="Times New Roman" w:hAnsi="Times New Roman" w:cs="Times New Roman"/>
          <w:i/>
          <w:sz w:val="20"/>
          <w:szCs w:val="20"/>
          <w:lang w:val="en-GB"/>
        </w:rPr>
        <w:t xml:space="preserve">parvus </w:t>
      </w:r>
      <w:r w:rsidRPr="003269B4">
        <w:rPr>
          <w:rFonts w:ascii="Times New Roman" w:hAnsi="Times New Roman" w:cs="Times New Roman"/>
          <w:sz w:val="20"/>
          <w:szCs w:val="20"/>
          <w:lang w:val="en-GB"/>
        </w:rPr>
        <w:t xml:space="preserve">during convection before </w:t>
      </w:r>
      <w:r w:rsidR="00900FE5">
        <w:rPr>
          <w:rFonts w:ascii="Times New Roman" w:hAnsi="Times New Roman" w:cs="Times New Roman"/>
          <w:sz w:val="20"/>
          <w:szCs w:val="20"/>
          <w:lang w:val="en-GB"/>
        </w:rPr>
        <w:t>ice-break</w:t>
      </w:r>
      <w:r w:rsidRPr="003269B4">
        <w:rPr>
          <w:rFonts w:ascii="Times New Roman" w:hAnsi="Times New Roman" w:cs="Times New Roman"/>
          <w:sz w:val="20"/>
          <w:szCs w:val="20"/>
          <w:lang w:val="en-GB"/>
        </w:rPr>
        <w:t xml:space="preserve"> in Enonselkä during the study years.</w:t>
      </w:r>
    </w:p>
    <w:p w14:paraId="183DECD0" w14:textId="1F766040" w:rsidR="00A31F14" w:rsidRDefault="00C54B13" w:rsidP="003269B4">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 xml:space="preserve">Eloranta </w:t>
      </w:r>
      <w:r w:rsidRPr="003269B4">
        <w:rPr>
          <w:rFonts w:ascii="Times New Roman" w:hAnsi="Times New Roman" w:cs="Times New Roman"/>
          <w:sz w:val="20"/>
          <w:szCs w:val="20"/>
          <w:lang w:val="en-GB"/>
        </w:rPr>
        <w:fldChar w:fldCharType="begin"/>
      </w:r>
      <w:r w:rsidRPr="003269B4">
        <w:rPr>
          <w:rFonts w:ascii="Times New Roman" w:hAnsi="Times New Roman" w:cs="Times New Roman"/>
          <w:sz w:val="20"/>
          <w:szCs w:val="20"/>
          <w:lang w:val="en-GB"/>
        </w:rPr>
        <w:instrText>ADDIN RW.CITE{{63 Eloranta,Pertti 1982 /a}}</w:instrText>
      </w:r>
      <w:r w:rsidRPr="003269B4">
        <w:rPr>
          <w:rFonts w:ascii="Times New Roman" w:hAnsi="Times New Roman" w:cs="Times New Roman"/>
          <w:sz w:val="20"/>
          <w:szCs w:val="20"/>
          <w:lang w:val="en-GB"/>
        </w:rPr>
        <w:fldChar w:fldCharType="separate"/>
      </w:r>
      <w:r w:rsidR="002D698F" w:rsidRPr="003269B4">
        <w:rPr>
          <w:rFonts w:ascii="Times New Roman" w:hAnsi="Times New Roman" w:cs="Times New Roman"/>
          <w:sz w:val="20"/>
          <w:szCs w:val="20"/>
          <w:lang w:val="en-GB"/>
        </w:rPr>
        <w:t>(1982)</w:t>
      </w:r>
      <w:r w:rsidRPr="003269B4">
        <w:rPr>
          <w:rFonts w:ascii="Times New Roman" w:hAnsi="Times New Roman" w:cs="Times New Roman"/>
          <w:sz w:val="20"/>
          <w:szCs w:val="20"/>
          <w:lang w:val="en-GB"/>
        </w:rPr>
        <w:fldChar w:fldCharType="end"/>
      </w:r>
      <w:r w:rsidRPr="003269B4">
        <w:rPr>
          <w:rFonts w:ascii="Times New Roman" w:hAnsi="Times New Roman" w:cs="Times New Roman"/>
          <w:sz w:val="20"/>
          <w:szCs w:val="20"/>
          <w:lang w:val="en-GB"/>
        </w:rPr>
        <w:t xml:space="preserve"> demonstrated that </w:t>
      </w:r>
      <w:r w:rsidR="008A61EB" w:rsidRPr="003269B4">
        <w:rPr>
          <w:rFonts w:ascii="Times New Roman" w:hAnsi="Times New Roman" w:cs="Times New Roman"/>
          <w:sz w:val="20"/>
          <w:szCs w:val="20"/>
          <w:lang w:val="en-GB"/>
        </w:rPr>
        <w:t xml:space="preserve">maximum phytoplankton biomass developed already between mid–February and end of March </w:t>
      </w:r>
      <w:r w:rsidRPr="003269B4">
        <w:rPr>
          <w:rFonts w:ascii="Times New Roman" w:hAnsi="Times New Roman" w:cs="Times New Roman"/>
          <w:sz w:val="20"/>
          <w:szCs w:val="20"/>
          <w:lang w:val="en-GB"/>
        </w:rPr>
        <w:t>in a pond which received warm cooling waters so that temporary ice cover appeared only duri</w:t>
      </w:r>
      <w:r w:rsidR="00710F74" w:rsidRPr="003269B4">
        <w:rPr>
          <w:rFonts w:ascii="Times New Roman" w:hAnsi="Times New Roman" w:cs="Times New Roman"/>
          <w:sz w:val="20"/>
          <w:szCs w:val="20"/>
          <w:lang w:val="en-GB"/>
        </w:rPr>
        <w:t xml:space="preserve">ng the coldest weather </w:t>
      </w:r>
      <w:r w:rsidR="00710F74" w:rsidRPr="003269B4">
        <w:rPr>
          <w:rFonts w:ascii="Times New Roman" w:hAnsi="Times New Roman" w:cs="Times New Roman"/>
          <w:sz w:val="20"/>
          <w:szCs w:val="20"/>
          <w:lang w:val="en-GB"/>
        </w:rPr>
        <w:lastRenderedPageBreak/>
        <w:t>episodes</w:t>
      </w:r>
      <w:r w:rsidRPr="003269B4">
        <w:rPr>
          <w:rFonts w:ascii="Times New Roman" w:hAnsi="Times New Roman" w:cs="Times New Roman"/>
          <w:sz w:val="20"/>
          <w:szCs w:val="20"/>
          <w:lang w:val="en-GB"/>
        </w:rPr>
        <w:t xml:space="preserve">. </w:t>
      </w:r>
      <w:r w:rsidR="008A61EB" w:rsidRPr="003269B4">
        <w:rPr>
          <w:rFonts w:ascii="Times New Roman" w:hAnsi="Times New Roman" w:cs="Times New Roman"/>
          <w:sz w:val="20"/>
          <w:szCs w:val="20"/>
          <w:lang w:val="en-GB"/>
        </w:rPr>
        <w:t xml:space="preserve">Under </w:t>
      </w:r>
      <w:r w:rsidRPr="003269B4">
        <w:rPr>
          <w:rFonts w:ascii="Times New Roman" w:hAnsi="Times New Roman" w:cs="Times New Roman"/>
          <w:sz w:val="20"/>
          <w:szCs w:val="20"/>
          <w:lang w:val="en-GB"/>
        </w:rPr>
        <w:t>natural conditions</w:t>
      </w:r>
      <w:r w:rsidR="00710F74" w:rsidRPr="003269B4">
        <w:rPr>
          <w:rFonts w:ascii="Times New Roman" w:hAnsi="Times New Roman" w:cs="Times New Roman"/>
          <w:sz w:val="20"/>
          <w:szCs w:val="20"/>
          <w:lang w:val="en-GB"/>
        </w:rPr>
        <w:t>,</w:t>
      </w:r>
      <w:r w:rsidRPr="003269B4">
        <w:rPr>
          <w:rFonts w:ascii="Times New Roman" w:hAnsi="Times New Roman" w:cs="Times New Roman"/>
          <w:sz w:val="20"/>
          <w:szCs w:val="20"/>
          <w:lang w:val="en-GB"/>
        </w:rPr>
        <w:t xml:space="preserve"> light attenuation by snow and ice cover typically delay development of phytoplankton in the same district by about two months.</w:t>
      </w:r>
      <w:r w:rsidR="008F4BF1" w:rsidRPr="003269B4">
        <w:rPr>
          <w:rFonts w:ascii="Times New Roman" w:hAnsi="Times New Roman" w:cs="Times New Roman"/>
          <w:sz w:val="20"/>
          <w:szCs w:val="20"/>
          <w:lang w:val="en-GB"/>
        </w:rPr>
        <w:t xml:space="preserve"> Our results also emphasize the importance of snow and ice conditions </w:t>
      </w:r>
      <w:r w:rsidR="008A61EB" w:rsidRPr="003269B4">
        <w:rPr>
          <w:rFonts w:ascii="Times New Roman" w:hAnsi="Times New Roman" w:cs="Times New Roman"/>
          <w:sz w:val="20"/>
          <w:szCs w:val="20"/>
          <w:lang w:val="en-GB"/>
        </w:rPr>
        <w:t xml:space="preserve">in </w:t>
      </w:r>
      <w:r w:rsidR="008F4BF1" w:rsidRPr="003269B4">
        <w:rPr>
          <w:rFonts w:ascii="Times New Roman" w:hAnsi="Times New Roman" w:cs="Times New Roman"/>
          <w:sz w:val="20"/>
          <w:szCs w:val="20"/>
          <w:lang w:val="en-GB"/>
        </w:rPr>
        <w:t>late winter</w:t>
      </w:r>
      <w:r w:rsidR="008A61EB" w:rsidRPr="003269B4">
        <w:rPr>
          <w:rFonts w:ascii="Times New Roman" w:hAnsi="Times New Roman" w:cs="Times New Roman"/>
          <w:sz w:val="20"/>
          <w:szCs w:val="20"/>
          <w:lang w:val="en-GB"/>
        </w:rPr>
        <w:t>,</w:t>
      </w:r>
      <w:r w:rsidR="00865C41" w:rsidRPr="003269B4">
        <w:rPr>
          <w:rFonts w:ascii="Times New Roman" w:hAnsi="Times New Roman" w:cs="Times New Roman"/>
          <w:sz w:val="20"/>
          <w:szCs w:val="20"/>
          <w:lang w:val="en-GB"/>
        </w:rPr>
        <w:t xml:space="preserve"> which determine </w:t>
      </w:r>
      <w:r w:rsidR="008A61EB" w:rsidRPr="003269B4">
        <w:rPr>
          <w:rFonts w:ascii="Times New Roman" w:hAnsi="Times New Roman" w:cs="Times New Roman"/>
          <w:sz w:val="20"/>
          <w:szCs w:val="20"/>
          <w:lang w:val="en-GB"/>
        </w:rPr>
        <w:t xml:space="preserve">the </w:t>
      </w:r>
      <w:r w:rsidR="00865C41" w:rsidRPr="003269B4">
        <w:rPr>
          <w:rFonts w:ascii="Times New Roman" w:hAnsi="Times New Roman" w:cs="Times New Roman"/>
          <w:sz w:val="20"/>
          <w:szCs w:val="20"/>
          <w:lang w:val="en-GB"/>
        </w:rPr>
        <w:t xml:space="preserve">availability of light and the length of </w:t>
      </w:r>
      <w:r w:rsidR="008A61EB" w:rsidRPr="003269B4">
        <w:rPr>
          <w:rFonts w:ascii="Times New Roman" w:hAnsi="Times New Roman" w:cs="Times New Roman"/>
          <w:sz w:val="20"/>
          <w:szCs w:val="20"/>
          <w:lang w:val="en-GB"/>
        </w:rPr>
        <w:t xml:space="preserve">the under-ice </w:t>
      </w:r>
      <w:r w:rsidR="00865C41" w:rsidRPr="003269B4">
        <w:rPr>
          <w:rFonts w:ascii="Times New Roman" w:hAnsi="Times New Roman" w:cs="Times New Roman"/>
          <w:sz w:val="20"/>
          <w:szCs w:val="20"/>
          <w:lang w:val="en-GB"/>
        </w:rPr>
        <w:t xml:space="preserve">convection period. </w:t>
      </w:r>
      <w:r w:rsidR="00643F2D" w:rsidRPr="003269B4">
        <w:rPr>
          <w:rFonts w:ascii="Times New Roman" w:hAnsi="Times New Roman" w:cs="Times New Roman"/>
          <w:sz w:val="20"/>
          <w:szCs w:val="20"/>
          <w:lang w:val="en-GB"/>
        </w:rPr>
        <w:t xml:space="preserve">Despite high variation due to stochastic weather conditions, during </w:t>
      </w:r>
      <w:r w:rsidR="008A61EB" w:rsidRPr="003269B4">
        <w:rPr>
          <w:rFonts w:ascii="Times New Roman" w:hAnsi="Times New Roman" w:cs="Times New Roman"/>
          <w:sz w:val="20"/>
          <w:szCs w:val="20"/>
          <w:lang w:val="en-GB"/>
        </w:rPr>
        <w:t xml:space="preserve">the </w:t>
      </w:r>
      <w:r w:rsidR="00643F2D" w:rsidRPr="003269B4">
        <w:rPr>
          <w:rFonts w:ascii="Times New Roman" w:hAnsi="Times New Roman" w:cs="Times New Roman"/>
          <w:sz w:val="20"/>
          <w:szCs w:val="20"/>
          <w:lang w:val="en-GB"/>
        </w:rPr>
        <w:t xml:space="preserve">under-ice convection period the bulk of </w:t>
      </w:r>
      <w:r w:rsidR="008A61EB" w:rsidRPr="003269B4">
        <w:rPr>
          <w:rFonts w:ascii="Times New Roman" w:hAnsi="Times New Roman" w:cs="Times New Roman"/>
          <w:sz w:val="20"/>
          <w:szCs w:val="20"/>
          <w:lang w:val="en-GB"/>
        </w:rPr>
        <w:t xml:space="preserve">the </w:t>
      </w:r>
      <w:r w:rsidR="00643F2D" w:rsidRPr="003269B4">
        <w:rPr>
          <w:rFonts w:ascii="Times New Roman" w:hAnsi="Times New Roman" w:cs="Times New Roman"/>
          <w:sz w:val="20"/>
          <w:szCs w:val="20"/>
          <w:lang w:val="en-GB"/>
        </w:rPr>
        <w:t xml:space="preserve">phytoplankton spring maximum developed under ice. This was demonstrated by depletion of </w:t>
      </w:r>
      <w:r w:rsidR="00536296">
        <w:rPr>
          <w:rFonts w:ascii="Times New Roman" w:hAnsi="Times New Roman" w:cs="Times New Roman"/>
          <w:sz w:val="20"/>
          <w:szCs w:val="20"/>
          <w:lang w:val="en-GB"/>
        </w:rPr>
        <w:t>PO</w:t>
      </w:r>
      <w:r w:rsidR="00536296" w:rsidRPr="00536296">
        <w:rPr>
          <w:rFonts w:ascii="Times New Roman" w:hAnsi="Times New Roman" w:cs="Times New Roman"/>
          <w:sz w:val="20"/>
          <w:szCs w:val="20"/>
          <w:vertAlign w:val="subscript"/>
          <w:lang w:val="en-GB"/>
        </w:rPr>
        <w:t>4</w:t>
      </w:r>
      <w:r w:rsidR="00536296">
        <w:rPr>
          <w:rFonts w:ascii="Times New Roman" w:hAnsi="Times New Roman" w:cs="Times New Roman"/>
          <w:sz w:val="20"/>
          <w:szCs w:val="20"/>
          <w:lang w:val="en-GB"/>
        </w:rPr>
        <w:t>-</w:t>
      </w:r>
      <w:r w:rsidR="00643F2D" w:rsidRPr="003269B4">
        <w:rPr>
          <w:rFonts w:ascii="Times New Roman" w:hAnsi="Times New Roman" w:cs="Times New Roman"/>
          <w:sz w:val="20"/>
          <w:szCs w:val="20"/>
          <w:lang w:val="en-GB"/>
        </w:rPr>
        <w:t>P concentration (Fig. 10) in a year with moderate light conditions</w:t>
      </w:r>
      <w:r w:rsidR="00536296">
        <w:rPr>
          <w:rFonts w:ascii="Times New Roman" w:hAnsi="Times New Roman" w:cs="Times New Roman"/>
          <w:sz w:val="20"/>
          <w:szCs w:val="20"/>
          <w:lang w:val="en-GB"/>
        </w:rPr>
        <w:t xml:space="preserve">. </w:t>
      </w:r>
      <w:r w:rsidR="00900FE5">
        <w:rPr>
          <w:rFonts w:ascii="Times New Roman" w:hAnsi="Times New Roman" w:cs="Times New Roman"/>
          <w:sz w:val="20"/>
          <w:szCs w:val="20"/>
          <w:lang w:val="en-GB"/>
        </w:rPr>
        <w:t>Under-ice</w:t>
      </w:r>
      <w:r w:rsidRPr="003269B4">
        <w:rPr>
          <w:rFonts w:ascii="Times New Roman" w:hAnsi="Times New Roman" w:cs="Times New Roman"/>
          <w:sz w:val="20"/>
          <w:szCs w:val="20"/>
          <w:lang w:val="en-GB"/>
        </w:rPr>
        <w:t xml:space="preserve"> depletion of </w:t>
      </w:r>
      <w:r w:rsidR="00536296">
        <w:rPr>
          <w:rFonts w:ascii="Times New Roman" w:hAnsi="Times New Roman" w:cs="Times New Roman"/>
          <w:sz w:val="20"/>
          <w:szCs w:val="20"/>
          <w:lang w:val="en-GB"/>
        </w:rPr>
        <w:t>PO</w:t>
      </w:r>
      <w:r w:rsidR="00536296" w:rsidRPr="00536296">
        <w:rPr>
          <w:rFonts w:ascii="Times New Roman" w:hAnsi="Times New Roman" w:cs="Times New Roman"/>
          <w:sz w:val="20"/>
          <w:szCs w:val="20"/>
          <w:vertAlign w:val="subscript"/>
          <w:lang w:val="en-GB"/>
        </w:rPr>
        <w:t>4</w:t>
      </w:r>
      <w:r w:rsidR="00536296">
        <w:rPr>
          <w:rFonts w:ascii="Times New Roman" w:hAnsi="Times New Roman" w:cs="Times New Roman"/>
          <w:sz w:val="20"/>
          <w:szCs w:val="20"/>
          <w:lang w:val="en-GB"/>
        </w:rPr>
        <w:t>-</w:t>
      </w:r>
      <w:r w:rsidR="00536296" w:rsidRPr="003269B4">
        <w:rPr>
          <w:rFonts w:ascii="Times New Roman" w:hAnsi="Times New Roman" w:cs="Times New Roman"/>
          <w:sz w:val="20"/>
          <w:szCs w:val="20"/>
          <w:lang w:val="en-GB"/>
        </w:rPr>
        <w:t>P</w:t>
      </w:r>
      <w:r w:rsidRPr="003269B4">
        <w:rPr>
          <w:rFonts w:ascii="Times New Roman" w:hAnsi="Times New Roman" w:cs="Times New Roman"/>
          <w:sz w:val="20"/>
          <w:szCs w:val="20"/>
          <w:lang w:val="en-GB"/>
        </w:rPr>
        <w:t xml:space="preserve"> was </w:t>
      </w:r>
      <w:r w:rsidR="008A61EB" w:rsidRPr="003269B4">
        <w:rPr>
          <w:rFonts w:ascii="Times New Roman" w:hAnsi="Times New Roman" w:cs="Times New Roman"/>
          <w:sz w:val="20"/>
          <w:szCs w:val="20"/>
          <w:lang w:val="en-GB"/>
        </w:rPr>
        <w:t xml:space="preserve">also </w:t>
      </w:r>
      <w:r w:rsidRPr="003269B4">
        <w:rPr>
          <w:rFonts w:ascii="Times New Roman" w:hAnsi="Times New Roman" w:cs="Times New Roman"/>
          <w:sz w:val="20"/>
          <w:szCs w:val="20"/>
          <w:lang w:val="en-GB"/>
        </w:rPr>
        <w:t>observed</w:t>
      </w:r>
      <w:r w:rsidR="00B120F2" w:rsidRPr="003269B4">
        <w:rPr>
          <w:rFonts w:ascii="Times New Roman" w:hAnsi="Times New Roman" w:cs="Times New Roman"/>
          <w:sz w:val="20"/>
          <w:szCs w:val="20"/>
          <w:lang w:val="en-GB"/>
        </w:rPr>
        <w:t xml:space="preserve"> </w:t>
      </w:r>
      <w:r w:rsidRPr="003269B4">
        <w:rPr>
          <w:rFonts w:ascii="Times New Roman" w:hAnsi="Times New Roman" w:cs="Times New Roman"/>
          <w:sz w:val="20"/>
          <w:szCs w:val="20"/>
          <w:lang w:val="en-GB"/>
        </w:rPr>
        <w:t>by Petters</w:t>
      </w:r>
      <w:r w:rsidR="00B47ADC" w:rsidRPr="003269B4">
        <w:rPr>
          <w:rFonts w:ascii="Times New Roman" w:hAnsi="Times New Roman" w:cs="Times New Roman"/>
          <w:sz w:val="20"/>
          <w:szCs w:val="20"/>
          <w:lang w:val="en-GB"/>
        </w:rPr>
        <w:t>s</w:t>
      </w:r>
      <w:r w:rsidRPr="003269B4">
        <w:rPr>
          <w:rFonts w:ascii="Times New Roman" w:hAnsi="Times New Roman" w:cs="Times New Roman"/>
          <w:sz w:val="20"/>
          <w:szCs w:val="20"/>
          <w:lang w:val="en-GB"/>
        </w:rPr>
        <w:t xml:space="preserve">on </w:t>
      </w:r>
      <w:r w:rsidRPr="003269B4">
        <w:rPr>
          <w:rFonts w:ascii="Times New Roman" w:hAnsi="Times New Roman" w:cs="Times New Roman"/>
          <w:sz w:val="20"/>
          <w:szCs w:val="20"/>
          <w:lang w:val="en-GB"/>
        </w:rPr>
        <w:fldChar w:fldCharType="begin"/>
      </w:r>
      <w:r w:rsidRPr="003269B4">
        <w:rPr>
          <w:rFonts w:ascii="Times New Roman" w:hAnsi="Times New Roman" w:cs="Times New Roman"/>
          <w:sz w:val="20"/>
          <w:szCs w:val="20"/>
          <w:lang w:val="en-GB"/>
        </w:rPr>
        <w:instrText>ADDIN RW.CITE{{120 Pettersson,Kurt 1985 /a}}</w:instrText>
      </w:r>
      <w:r w:rsidRPr="003269B4">
        <w:rPr>
          <w:rFonts w:ascii="Times New Roman" w:hAnsi="Times New Roman" w:cs="Times New Roman"/>
          <w:sz w:val="20"/>
          <w:szCs w:val="20"/>
          <w:lang w:val="en-GB"/>
        </w:rPr>
        <w:fldChar w:fldCharType="separate"/>
      </w:r>
      <w:r w:rsidR="002D698F" w:rsidRPr="003269B4">
        <w:rPr>
          <w:rFonts w:ascii="Times New Roman" w:hAnsi="Times New Roman" w:cs="Times New Roman"/>
          <w:sz w:val="20"/>
          <w:szCs w:val="20"/>
          <w:lang w:val="en-GB"/>
        </w:rPr>
        <w:t>(1985)</w:t>
      </w:r>
      <w:r w:rsidRPr="003269B4">
        <w:rPr>
          <w:rFonts w:ascii="Times New Roman" w:hAnsi="Times New Roman" w:cs="Times New Roman"/>
          <w:sz w:val="20"/>
          <w:szCs w:val="20"/>
          <w:lang w:val="en-GB"/>
        </w:rPr>
        <w:fldChar w:fldCharType="end"/>
      </w:r>
      <w:r w:rsidRPr="003269B4">
        <w:rPr>
          <w:rFonts w:ascii="Times New Roman" w:hAnsi="Times New Roman" w:cs="Times New Roman"/>
          <w:sz w:val="20"/>
          <w:szCs w:val="20"/>
          <w:lang w:val="en-GB"/>
        </w:rPr>
        <w:t xml:space="preserve"> in Lake Erken</w:t>
      </w:r>
      <w:r w:rsidR="004A10FB" w:rsidRPr="003269B4">
        <w:rPr>
          <w:rFonts w:ascii="Times New Roman" w:hAnsi="Times New Roman" w:cs="Times New Roman"/>
          <w:sz w:val="20"/>
          <w:szCs w:val="20"/>
          <w:lang w:val="en-GB"/>
        </w:rPr>
        <w:t xml:space="preserve">. The </w:t>
      </w:r>
      <w:r w:rsidR="00900FE5">
        <w:rPr>
          <w:rFonts w:ascii="Times New Roman" w:hAnsi="Times New Roman" w:cs="Times New Roman"/>
          <w:sz w:val="20"/>
          <w:szCs w:val="20"/>
          <w:lang w:val="en-GB"/>
        </w:rPr>
        <w:t>under-ice</w:t>
      </w:r>
      <w:r w:rsidR="00FA1523" w:rsidRPr="003269B4">
        <w:rPr>
          <w:rFonts w:ascii="Times New Roman" w:hAnsi="Times New Roman" w:cs="Times New Roman"/>
          <w:sz w:val="20"/>
          <w:szCs w:val="20"/>
          <w:lang w:val="en-GB"/>
        </w:rPr>
        <w:t xml:space="preserve"> phytoplankton</w:t>
      </w:r>
      <w:r w:rsidR="004A10FB" w:rsidRPr="003269B4">
        <w:rPr>
          <w:rFonts w:ascii="Times New Roman" w:hAnsi="Times New Roman" w:cs="Times New Roman"/>
          <w:sz w:val="20"/>
          <w:szCs w:val="20"/>
          <w:lang w:val="en-GB"/>
        </w:rPr>
        <w:t xml:space="preserve"> maximum in Enonselkä </w:t>
      </w:r>
      <w:r w:rsidR="00FA1523" w:rsidRPr="003269B4">
        <w:rPr>
          <w:rFonts w:ascii="Times New Roman" w:hAnsi="Times New Roman" w:cs="Times New Roman"/>
          <w:sz w:val="20"/>
          <w:szCs w:val="20"/>
          <w:lang w:val="en-GB"/>
        </w:rPr>
        <w:t>was typica</w:t>
      </w:r>
      <w:r w:rsidR="00B120F2" w:rsidRPr="003269B4">
        <w:rPr>
          <w:rFonts w:ascii="Times New Roman" w:hAnsi="Times New Roman" w:cs="Times New Roman"/>
          <w:sz w:val="20"/>
          <w:szCs w:val="20"/>
          <w:lang w:val="en-GB"/>
        </w:rPr>
        <w:t xml:space="preserve">lly </w:t>
      </w:r>
      <w:r w:rsidR="008A3888">
        <w:rPr>
          <w:rFonts w:ascii="Times New Roman" w:hAnsi="Times New Roman" w:cs="Times New Roman"/>
          <w:sz w:val="20"/>
          <w:szCs w:val="20"/>
          <w:lang w:val="en-GB"/>
        </w:rPr>
        <w:t>slightly</w:t>
      </w:r>
      <w:r w:rsidR="00B120F2" w:rsidRPr="003269B4">
        <w:rPr>
          <w:rFonts w:ascii="Times New Roman" w:hAnsi="Times New Roman" w:cs="Times New Roman"/>
          <w:sz w:val="20"/>
          <w:szCs w:val="20"/>
          <w:lang w:val="en-GB"/>
        </w:rPr>
        <w:t xml:space="preserve"> higher, but</w:t>
      </w:r>
      <w:r w:rsidR="00FA1523" w:rsidRPr="003269B4">
        <w:rPr>
          <w:rFonts w:ascii="Times New Roman" w:hAnsi="Times New Roman" w:cs="Times New Roman"/>
          <w:sz w:val="20"/>
          <w:szCs w:val="20"/>
          <w:lang w:val="en-GB"/>
        </w:rPr>
        <w:t xml:space="preserve"> of similar magnitude to </w:t>
      </w:r>
      <w:r w:rsidR="008A61EB" w:rsidRPr="003269B4">
        <w:rPr>
          <w:rFonts w:ascii="Times New Roman" w:hAnsi="Times New Roman" w:cs="Times New Roman"/>
          <w:sz w:val="20"/>
          <w:szCs w:val="20"/>
          <w:lang w:val="en-GB"/>
        </w:rPr>
        <w:t>that</w:t>
      </w:r>
      <w:r w:rsidR="00FA1523" w:rsidRPr="003269B4">
        <w:rPr>
          <w:rFonts w:ascii="Times New Roman" w:hAnsi="Times New Roman" w:cs="Times New Roman"/>
          <w:sz w:val="20"/>
          <w:szCs w:val="20"/>
          <w:lang w:val="en-GB"/>
        </w:rPr>
        <w:t xml:space="preserve"> in</w:t>
      </w:r>
      <w:r w:rsidR="004A10FB" w:rsidRPr="003269B4">
        <w:rPr>
          <w:rFonts w:ascii="Times New Roman" w:hAnsi="Times New Roman" w:cs="Times New Roman"/>
          <w:sz w:val="20"/>
          <w:szCs w:val="20"/>
          <w:lang w:val="en-GB"/>
        </w:rPr>
        <w:t xml:space="preserve"> Lake Erken (Pettersson 1985)</w:t>
      </w:r>
      <w:r w:rsidR="00FA1523" w:rsidRPr="003269B4">
        <w:rPr>
          <w:rFonts w:ascii="Times New Roman" w:hAnsi="Times New Roman" w:cs="Times New Roman"/>
          <w:sz w:val="20"/>
          <w:szCs w:val="20"/>
          <w:lang w:val="en-GB"/>
        </w:rPr>
        <w:t xml:space="preserve">. </w:t>
      </w:r>
      <w:r w:rsidR="008A61EB" w:rsidRPr="003269B4">
        <w:rPr>
          <w:rFonts w:ascii="Times New Roman" w:hAnsi="Times New Roman" w:cs="Times New Roman"/>
          <w:sz w:val="20"/>
          <w:szCs w:val="20"/>
          <w:lang w:val="en-GB"/>
        </w:rPr>
        <w:t>V</w:t>
      </w:r>
      <w:r w:rsidR="008A4D61" w:rsidRPr="003269B4">
        <w:rPr>
          <w:rFonts w:ascii="Times New Roman" w:hAnsi="Times New Roman" w:cs="Times New Roman"/>
          <w:sz w:val="20"/>
          <w:szCs w:val="20"/>
          <w:lang w:val="en-GB"/>
        </w:rPr>
        <w:t>olume weighte</w:t>
      </w:r>
      <w:r w:rsidR="00B120F2" w:rsidRPr="003269B4">
        <w:rPr>
          <w:rFonts w:ascii="Times New Roman" w:hAnsi="Times New Roman" w:cs="Times New Roman"/>
          <w:sz w:val="20"/>
          <w:szCs w:val="20"/>
          <w:lang w:val="en-GB"/>
        </w:rPr>
        <w:t xml:space="preserve">d </w:t>
      </w:r>
      <w:r w:rsidR="00FA1523" w:rsidRPr="003269B4">
        <w:rPr>
          <w:rFonts w:ascii="Times New Roman" w:hAnsi="Times New Roman" w:cs="Times New Roman"/>
          <w:sz w:val="20"/>
          <w:szCs w:val="20"/>
          <w:lang w:val="en-GB"/>
        </w:rPr>
        <w:t>maxim</w:t>
      </w:r>
      <w:r w:rsidR="008A3888">
        <w:rPr>
          <w:rFonts w:ascii="Times New Roman" w:hAnsi="Times New Roman" w:cs="Times New Roman"/>
          <w:sz w:val="20"/>
          <w:szCs w:val="20"/>
          <w:lang w:val="en-GB"/>
        </w:rPr>
        <w:t>um biomasses</w:t>
      </w:r>
      <w:r w:rsidR="00FA1523" w:rsidRPr="003269B4">
        <w:rPr>
          <w:rFonts w:ascii="Times New Roman" w:hAnsi="Times New Roman" w:cs="Times New Roman"/>
          <w:sz w:val="20"/>
          <w:szCs w:val="20"/>
          <w:lang w:val="en-GB"/>
        </w:rPr>
        <w:t xml:space="preserve"> in Enonselkä were</w:t>
      </w:r>
      <w:r w:rsidR="00B120F2" w:rsidRPr="003269B4">
        <w:rPr>
          <w:rFonts w:ascii="Times New Roman" w:hAnsi="Times New Roman" w:cs="Times New Roman"/>
          <w:sz w:val="20"/>
          <w:szCs w:val="20"/>
          <w:lang w:val="en-GB"/>
        </w:rPr>
        <w:t xml:space="preserve"> </w:t>
      </w:r>
      <w:r w:rsidR="008A61EB" w:rsidRPr="003269B4">
        <w:rPr>
          <w:rFonts w:ascii="Times New Roman" w:hAnsi="Times New Roman" w:cs="Times New Roman"/>
          <w:sz w:val="20"/>
          <w:szCs w:val="20"/>
          <w:lang w:val="en-GB"/>
        </w:rPr>
        <w:t xml:space="preserve">up to </w:t>
      </w:r>
      <w:r w:rsidR="008A4D61" w:rsidRPr="003269B4">
        <w:rPr>
          <w:rFonts w:ascii="Times New Roman" w:hAnsi="Times New Roman" w:cs="Times New Roman"/>
          <w:sz w:val="20"/>
          <w:szCs w:val="20"/>
          <w:lang w:val="en-GB"/>
        </w:rPr>
        <w:t xml:space="preserve">two </w:t>
      </w:r>
      <w:r w:rsidR="008A61EB" w:rsidRPr="003269B4">
        <w:rPr>
          <w:rFonts w:ascii="Times New Roman" w:hAnsi="Times New Roman" w:cs="Times New Roman"/>
          <w:sz w:val="20"/>
          <w:szCs w:val="20"/>
          <w:lang w:val="en-GB"/>
        </w:rPr>
        <w:t xml:space="preserve">orders of </w:t>
      </w:r>
      <w:r w:rsidR="008A4D61" w:rsidRPr="003269B4">
        <w:rPr>
          <w:rFonts w:ascii="Times New Roman" w:hAnsi="Times New Roman" w:cs="Times New Roman"/>
          <w:sz w:val="20"/>
          <w:szCs w:val="20"/>
          <w:lang w:val="en-GB"/>
        </w:rPr>
        <w:t>magnitude higher</w:t>
      </w:r>
      <w:r w:rsidR="00F72B12" w:rsidRPr="003269B4">
        <w:rPr>
          <w:rFonts w:ascii="Times New Roman" w:hAnsi="Times New Roman" w:cs="Times New Roman"/>
          <w:sz w:val="20"/>
          <w:szCs w:val="20"/>
          <w:lang w:val="en-GB"/>
        </w:rPr>
        <w:t xml:space="preserve"> than </w:t>
      </w:r>
      <w:r w:rsidR="008A4D61" w:rsidRPr="003269B4">
        <w:rPr>
          <w:rFonts w:ascii="Times New Roman" w:hAnsi="Times New Roman" w:cs="Times New Roman"/>
          <w:sz w:val="20"/>
          <w:szCs w:val="20"/>
          <w:lang w:val="en-GB"/>
        </w:rPr>
        <w:t>in</w:t>
      </w:r>
      <w:r w:rsidR="008A3888">
        <w:rPr>
          <w:rFonts w:ascii="Times New Roman" w:hAnsi="Times New Roman" w:cs="Times New Roman"/>
          <w:sz w:val="20"/>
          <w:szCs w:val="20"/>
          <w:lang w:val="en-GB"/>
        </w:rPr>
        <w:t xml:space="preserve"> lakes</w:t>
      </w:r>
      <w:r w:rsidR="008A3888" w:rsidRPr="003269B4">
        <w:rPr>
          <w:rFonts w:ascii="Times New Roman" w:hAnsi="Times New Roman" w:cs="Times New Roman"/>
          <w:sz w:val="20"/>
          <w:szCs w:val="20"/>
          <w:lang w:val="en-GB"/>
        </w:rPr>
        <w:t xml:space="preserve"> </w:t>
      </w:r>
      <w:r w:rsidR="008A4D61" w:rsidRPr="003269B4">
        <w:rPr>
          <w:rFonts w:ascii="Times New Roman" w:hAnsi="Times New Roman" w:cs="Times New Roman"/>
          <w:sz w:val="20"/>
          <w:szCs w:val="20"/>
          <w:lang w:val="en-GB"/>
        </w:rPr>
        <w:t xml:space="preserve">Pääjärvi </w:t>
      </w:r>
      <w:r w:rsidR="004B6872" w:rsidRPr="003269B4">
        <w:rPr>
          <w:rFonts w:ascii="Times New Roman" w:hAnsi="Times New Roman" w:cs="Times New Roman"/>
          <w:sz w:val="20"/>
          <w:szCs w:val="20"/>
          <w:lang w:val="en-GB"/>
        </w:rPr>
        <w:fldChar w:fldCharType="begin"/>
      </w:r>
      <w:r w:rsidR="004B6872" w:rsidRPr="003269B4">
        <w:rPr>
          <w:rFonts w:ascii="Times New Roman" w:hAnsi="Times New Roman" w:cs="Times New Roman"/>
          <w:sz w:val="20"/>
          <w:szCs w:val="20"/>
          <w:lang w:val="en-GB"/>
        </w:rPr>
        <w:instrText>ADDIN RW.CITE{{17 Vehmaa,Anu 2009}}</w:instrText>
      </w:r>
      <w:r w:rsidR="004B6872" w:rsidRPr="003269B4">
        <w:rPr>
          <w:rFonts w:ascii="Times New Roman" w:hAnsi="Times New Roman" w:cs="Times New Roman"/>
          <w:sz w:val="20"/>
          <w:szCs w:val="20"/>
          <w:lang w:val="en-GB"/>
        </w:rPr>
        <w:fldChar w:fldCharType="separate"/>
      </w:r>
      <w:r w:rsidR="004B6872" w:rsidRPr="003269B4">
        <w:rPr>
          <w:rFonts w:ascii="Times New Roman" w:hAnsi="Times New Roman" w:cs="Times New Roman"/>
          <w:sz w:val="20"/>
          <w:szCs w:val="20"/>
          <w:lang w:val="en-GB"/>
        </w:rPr>
        <w:t>(Vehmaa and Salonen 2009)</w:t>
      </w:r>
      <w:r w:rsidR="004B6872" w:rsidRPr="003269B4">
        <w:rPr>
          <w:rFonts w:ascii="Times New Roman" w:hAnsi="Times New Roman" w:cs="Times New Roman"/>
          <w:sz w:val="20"/>
          <w:szCs w:val="20"/>
          <w:lang w:val="en-GB"/>
        </w:rPr>
        <w:fldChar w:fldCharType="end"/>
      </w:r>
      <w:r w:rsidR="004B6872">
        <w:rPr>
          <w:rFonts w:ascii="Times New Roman" w:hAnsi="Times New Roman" w:cs="Times New Roman"/>
          <w:sz w:val="20"/>
          <w:szCs w:val="20"/>
          <w:lang w:val="en-GB"/>
        </w:rPr>
        <w:t xml:space="preserve"> </w:t>
      </w:r>
      <w:r w:rsidR="008A4D61" w:rsidRPr="003269B4">
        <w:rPr>
          <w:rFonts w:ascii="Times New Roman" w:hAnsi="Times New Roman" w:cs="Times New Roman"/>
          <w:sz w:val="20"/>
          <w:szCs w:val="20"/>
          <w:lang w:val="en-GB"/>
        </w:rPr>
        <w:t>or</w:t>
      </w:r>
      <w:r w:rsidR="004A10FB" w:rsidRPr="003269B4">
        <w:rPr>
          <w:rFonts w:ascii="Times New Roman" w:hAnsi="Times New Roman" w:cs="Times New Roman"/>
          <w:sz w:val="20"/>
          <w:szCs w:val="20"/>
          <w:lang w:val="en-GB"/>
        </w:rPr>
        <w:t xml:space="preserve"> Päijänne (Kiili et al. 2009)</w:t>
      </w:r>
      <w:r w:rsidR="004B6872">
        <w:rPr>
          <w:rFonts w:ascii="Times New Roman" w:hAnsi="Times New Roman" w:cs="Times New Roman"/>
          <w:sz w:val="20"/>
          <w:szCs w:val="20"/>
          <w:lang w:val="en-GB"/>
        </w:rPr>
        <w:t xml:space="preserve">. The difference can be explained by oligotrophy of the latter lakes and by their much deeper under-ice convection layer. </w:t>
      </w:r>
      <w:r w:rsidR="00FA1523" w:rsidRPr="003269B4">
        <w:rPr>
          <w:rFonts w:ascii="Times New Roman" w:hAnsi="Times New Roman" w:cs="Times New Roman"/>
          <w:sz w:val="20"/>
          <w:szCs w:val="20"/>
          <w:lang w:val="en-GB"/>
        </w:rPr>
        <w:t xml:space="preserve">The </w:t>
      </w:r>
      <w:r w:rsidR="005256EA">
        <w:rPr>
          <w:rFonts w:ascii="Times New Roman" w:hAnsi="Times New Roman" w:cs="Times New Roman"/>
          <w:sz w:val="20"/>
          <w:szCs w:val="20"/>
          <w:lang w:val="en-GB"/>
        </w:rPr>
        <w:t>total P</w:t>
      </w:r>
      <w:r w:rsidR="00FA1523" w:rsidRPr="003269B4">
        <w:rPr>
          <w:rFonts w:ascii="Times New Roman" w:hAnsi="Times New Roman" w:cs="Times New Roman"/>
          <w:sz w:val="20"/>
          <w:szCs w:val="20"/>
          <w:lang w:val="en-GB"/>
        </w:rPr>
        <w:t xml:space="preserve"> concentration in Enonselkä</w:t>
      </w:r>
      <w:r w:rsidR="00372C0C">
        <w:rPr>
          <w:rFonts w:ascii="Times New Roman" w:hAnsi="Times New Roman" w:cs="Times New Roman"/>
          <w:sz w:val="20"/>
          <w:szCs w:val="20"/>
          <w:lang w:val="en-GB"/>
        </w:rPr>
        <w:t xml:space="preserve"> (Salmi et al. 2014b)</w:t>
      </w:r>
      <w:r w:rsidR="00FA1523" w:rsidRPr="003269B4">
        <w:rPr>
          <w:rFonts w:ascii="Times New Roman" w:hAnsi="Times New Roman" w:cs="Times New Roman"/>
          <w:sz w:val="20"/>
          <w:szCs w:val="20"/>
          <w:lang w:val="en-GB"/>
        </w:rPr>
        <w:t xml:space="preserve"> is similar to that </w:t>
      </w:r>
      <w:r w:rsidR="00424C8A" w:rsidRPr="003269B4">
        <w:rPr>
          <w:rFonts w:ascii="Times New Roman" w:hAnsi="Times New Roman" w:cs="Times New Roman"/>
          <w:sz w:val="20"/>
          <w:szCs w:val="20"/>
          <w:lang w:val="en-GB"/>
        </w:rPr>
        <w:t xml:space="preserve">in </w:t>
      </w:r>
      <w:r w:rsidR="00FA1523" w:rsidRPr="003269B4">
        <w:rPr>
          <w:rFonts w:ascii="Times New Roman" w:hAnsi="Times New Roman" w:cs="Times New Roman"/>
          <w:sz w:val="20"/>
          <w:szCs w:val="20"/>
          <w:lang w:val="en-GB"/>
        </w:rPr>
        <w:t>Lake Erken (</w:t>
      </w:r>
      <w:r w:rsidR="001A4A59" w:rsidRPr="003269B4">
        <w:rPr>
          <w:rFonts w:ascii="Times New Roman" w:hAnsi="Times New Roman" w:cs="Times New Roman"/>
          <w:sz w:val="20"/>
          <w:szCs w:val="20"/>
          <w:lang w:val="en-GB"/>
        </w:rPr>
        <w:t>~</w:t>
      </w:r>
      <w:r w:rsidR="00FA1523" w:rsidRPr="003269B4">
        <w:rPr>
          <w:rFonts w:ascii="Times New Roman" w:hAnsi="Times New Roman" w:cs="Times New Roman"/>
          <w:sz w:val="20"/>
          <w:szCs w:val="20"/>
          <w:lang w:val="en-GB"/>
        </w:rPr>
        <w:t>0.02 g m</w:t>
      </w:r>
      <w:r w:rsidR="00FA1523" w:rsidRPr="003269B4">
        <w:rPr>
          <w:rFonts w:ascii="Times New Roman" w:hAnsi="Times New Roman" w:cs="Times New Roman"/>
          <w:sz w:val="20"/>
          <w:szCs w:val="20"/>
          <w:vertAlign w:val="superscript"/>
          <w:lang w:val="en-GB"/>
        </w:rPr>
        <w:t>-3</w:t>
      </w:r>
      <w:r w:rsidR="00FA1523" w:rsidRPr="003269B4">
        <w:rPr>
          <w:rFonts w:ascii="Times New Roman" w:hAnsi="Times New Roman" w:cs="Times New Roman"/>
          <w:sz w:val="20"/>
          <w:szCs w:val="20"/>
          <w:lang w:val="en-GB"/>
        </w:rPr>
        <w:t xml:space="preserve">), but higher than in </w:t>
      </w:r>
      <w:r w:rsidR="00B120F2" w:rsidRPr="003269B4">
        <w:rPr>
          <w:rFonts w:ascii="Times New Roman" w:hAnsi="Times New Roman" w:cs="Times New Roman"/>
          <w:sz w:val="20"/>
          <w:szCs w:val="20"/>
          <w:lang w:val="en-GB"/>
        </w:rPr>
        <w:t xml:space="preserve">the two </w:t>
      </w:r>
      <w:r w:rsidR="00313ADE" w:rsidRPr="003269B4">
        <w:rPr>
          <w:rFonts w:ascii="Times New Roman" w:hAnsi="Times New Roman" w:cs="Times New Roman"/>
          <w:sz w:val="20"/>
          <w:szCs w:val="20"/>
          <w:lang w:val="en-GB"/>
        </w:rPr>
        <w:t xml:space="preserve">oligo–mesotrophic </w:t>
      </w:r>
      <w:r w:rsidR="00B120F2" w:rsidRPr="003269B4">
        <w:rPr>
          <w:rFonts w:ascii="Times New Roman" w:hAnsi="Times New Roman" w:cs="Times New Roman"/>
          <w:sz w:val="20"/>
          <w:szCs w:val="20"/>
          <w:lang w:val="en-GB"/>
        </w:rPr>
        <w:t>Finnish lakes.</w:t>
      </w:r>
      <w:r w:rsidR="00FA1523" w:rsidRPr="003269B4">
        <w:rPr>
          <w:rFonts w:ascii="Times New Roman" w:hAnsi="Times New Roman" w:cs="Times New Roman"/>
          <w:sz w:val="20"/>
          <w:szCs w:val="20"/>
          <w:lang w:val="en-GB"/>
        </w:rPr>
        <w:t xml:space="preserve"> In addition to</w:t>
      </w:r>
      <w:r w:rsidR="00F72B12" w:rsidRPr="003269B4">
        <w:rPr>
          <w:rFonts w:ascii="Times New Roman" w:hAnsi="Times New Roman" w:cs="Times New Roman"/>
          <w:sz w:val="20"/>
          <w:szCs w:val="20"/>
          <w:lang w:val="en-GB"/>
        </w:rPr>
        <w:t xml:space="preserve"> higher</w:t>
      </w:r>
      <w:r w:rsidR="00FA1523" w:rsidRPr="003269B4">
        <w:rPr>
          <w:rFonts w:ascii="Times New Roman" w:hAnsi="Times New Roman" w:cs="Times New Roman"/>
          <w:sz w:val="20"/>
          <w:szCs w:val="20"/>
          <w:lang w:val="en-GB"/>
        </w:rPr>
        <w:t xml:space="preserve"> trophic state, lower water colour </w:t>
      </w:r>
      <w:r w:rsidR="00424C8A" w:rsidRPr="003269B4">
        <w:rPr>
          <w:rFonts w:ascii="Times New Roman" w:hAnsi="Times New Roman" w:cs="Times New Roman"/>
          <w:sz w:val="20"/>
          <w:szCs w:val="20"/>
          <w:lang w:val="en-GB"/>
        </w:rPr>
        <w:t>and</w:t>
      </w:r>
      <w:r w:rsidR="00FA1523" w:rsidRPr="003269B4">
        <w:rPr>
          <w:rFonts w:ascii="Times New Roman" w:hAnsi="Times New Roman" w:cs="Times New Roman"/>
          <w:sz w:val="20"/>
          <w:szCs w:val="20"/>
          <w:lang w:val="en-GB"/>
        </w:rPr>
        <w:t xml:space="preserve"> shallower </w:t>
      </w:r>
      <w:r w:rsidR="00313ADE" w:rsidRPr="003269B4">
        <w:rPr>
          <w:rFonts w:ascii="Times New Roman" w:hAnsi="Times New Roman" w:cs="Times New Roman"/>
          <w:sz w:val="20"/>
          <w:szCs w:val="20"/>
          <w:lang w:val="en-GB"/>
        </w:rPr>
        <w:t>convection</w:t>
      </w:r>
      <w:r w:rsidR="00FA1523" w:rsidRPr="003269B4">
        <w:rPr>
          <w:rFonts w:ascii="Times New Roman" w:hAnsi="Times New Roman" w:cs="Times New Roman"/>
          <w:sz w:val="20"/>
          <w:szCs w:val="20"/>
          <w:lang w:val="en-GB"/>
        </w:rPr>
        <w:t xml:space="preserve"> </w:t>
      </w:r>
      <w:r w:rsidR="00F72B12" w:rsidRPr="003269B4">
        <w:rPr>
          <w:rFonts w:ascii="Times New Roman" w:hAnsi="Times New Roman" w:cs="Times New Roman"/>
          <w:sz w:val="20"/>
          <w:szCs w:val="20"/>
          <w:lang w:val="en-GB"/>
        </w:rPr>
        <w:t xml:space="preserve">in Enonselkä </w:t>
      </w:r>
      <w:r w:rsidR="00344496" w:rsidRPr="003269B4">
        <w:rPr>
          <w:rFonts w:ascii="Times New Roman" w:hAnsi="Times New Roman" w:cs="Times New Roman"/>
          <w:sz w:val="20"/>
          <w:szCs w:val="20"/>
          <w:lang w:val="en-GB"/>
        </w:rPr>
        <w:t xml:space="preserve">might have </w:t>
      </w:r>
      <w:r w:rsidR="00F72B12" w:rsidRPr="003269B4">
        <w:rPr>
          <w:rFonts w:ascii="Times New Roman" w:hAnsi="Times New Roman" w:cs="Times New Roman"/>
          <w:sz w:val="20"/>
          <w:szCs w:val="20"/>
          <w:lang w:val="en-GB"/>
        </w:rPr>
        <w:t>help</w:t>
      </w:r>
      <w:r w:rsidR="00344496" w:rsidRPr="003269B4">
        <w:rPr>
          <w:rFonts w:ascii="Times New Roman" w:hAnsi="Times New Roman" w:cs="Times New Roman"/>
          <w:sz w:val="20"/>
          <w:szCs w:val="20"/>
          <w:lang w:val="en-GB"/>
        </w:rPr>
        <w:t>ed</w:t>
      </w:r>
      <w:r w:rsidR="00F72B12" w:rsidRPr="003269B4">
        <w:rPr>
          <w:rFonts w:ascii="Times New Roman" w:hAnsi="Times New Roman" w:cs="Times New Roman"/>
          <w:sz w:val="20"/>
          <w:szCs w:val="20"/>
          <w:lang w:val="en-GB"/>
        </w:rPr>
        <w:t xml:space="preserve"> to sustain</w:t>
      </w:r>
      <w:r w:rsidR="00424C8A" w:rsidRPr="003269B4">
        <w:rPr>
          <w:rFonts w:ascii="Times New Roman" w:hAnsi="Times New Roman" w:cs="Times New Roman"/>
          <w:sz w:val="20"/>
          <w:szCs w:val="20"/>
          <w:lang w:val="en-GB"/>
        </w:rPr>
        <w:t xml:space="preserve"> the</w:t>
      </w:r>
      <w:r w:rsidR="00F72B12" w:rsidRPr="003269B4">
        <w:rPr>
          <w:rFonts w:ascii="Times New Roman" w:hAnsi="Times New Roman" w:cs="Times New Roman"/>
          <w:sz w:val="20"/>
          <w:szCs w:val="20"/>
          <w:lang w:val="en-GB"/>
        </w:rPr>
        <w:t xml:space="preserve"> higher phytoplankton biomass.</w:t>
      </w:r>
    </w:p>
    <w:p w14:paraId="09A6E0FD" w14:textId="388D3D4F" w:rsidR="00DE4199" w:rsidRDefault="005E4AD5" w:rsidP="003269B4">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 xml:space="preserve">Increase </w:t>
      </w:r>
      <w:r w:rsidR="00424C8A" w:rsidRPr="003269B4">
        <w:rPr>
          <w:rFonts w:ascii="Times New Roman" w:hAnsi="Times New Roman" w:cs="Times New Roman"/>
          <w:sz w:val="20"/>
          <w:szCs w:val="20"/>
          <w:lang w:val="en-GB"/>
        </w:rPr>
        <w:t xml:space="preserve">in </w:t>
      </w:r>
      <w:r w:rsidR="00B1775F" w:rsidRPr="003269B4">
        <w:rPr>
          <w:rFonts w:ascii="Times New Roman" w:hAnsi="Times New Roman" w:cs="Times New Roman"/>
          <w:sz w:val="20"/>
          <w:szCs w:val="20"/>
          <w:lang w:val="en-GB"/>
        </w:rPr>
        <w:t>o</w:t>
      </w:r>
      <w:r w:rsidR="001365D9" w:rsidRPr="003269B4">
        <w:rPr>
          <w:rFonts w:ascii="Times New Roman" w:hAnsi="Times New Roman" w:cs="Times New Roman"/>
          <w:sz w:val="20"/>
          <w:szCs w:val="20"/>
          <w:lang w:val="en-GB"/>
        </w:rPr>
        <w:t xml:space="preserve">xygen concentration </w:t>
      </w:r>
      <w:r w:rsidR="00B44D32">
        <w:rPr>
          <w:rFonts w:ascii="Times New Roman" w:hAnsi="Times New Roman" w:cs="Times New Roman"/>
          <w:sz w:val="20"/>
          <w:szCs w:val="20"/>
          <w:lang w:val="en-GB"/>
        </w:rPr>
        <w:t xml:space="preserve">under the ice-cover </w:t>
      </w:r>
      <w:r w:rsidR="001365D9" w:rsidRPr="003269B4">
        <w:rPr>
          <w:rFonts w:ascii="Times New Roman" w:hAnsi="Times New Roman" w:cs="Times New Roman"/>
          <w:sz w:val="20"/>
          <w:szCs w:val="20"/>
          <w:lang w:val="en-GB"/>
        </w:rPr>
        <w:t xml:space="preserve">correlated </w:t>
      </w:r>
      <w:r w:rsidRPr="003269B4">
        <w:rPr>
          <w:rFonts w:ascii="Times New Roman" w:hAnsi="Times New Roman" w:cs="Times New Roman"/>
          <w:sz w:val="20"/>
          <w:szCs w:val="20"/>
          <w:lang w:val="en-GB"/>
        </w:rPr>
        <w:t xml:space="preserve">well </w:t>
      </w:r>
      <w:r w:rsidR="001365D9" w:rsidRPr="003269B4">
        <w:rPr>
          <w:rFonts w:ascii="Times New Roman" w:hAnsi="Times New Roman" w:cs="Times New Roman"/>
          <w:sz w:val="20"/>
          <w:szCs w:val="20"/>
          <w:lang w:val="en-GB"/>
        </w:rPr>
        <w:t xml:space="preserve">with </w:t>
      </w:r>
      <w:r w:rsidR="009C060A" w:rsidRPr="003269B4">
        <w:rPr>
          <w:rFonts w:ascii="Times New Roman" w:hAnsi="Times New Roman" w:cs="Times New Roman"/>
          <w:sz w:val="20"/>
          <w:szCs w:val="20"/>
          <w:lang w:val="en-GB"/>
        </w:rPr>
        <w:t xml:space="preserve">that of phytoplankton biomass </w:t>
      </w:r>
      <w:r w:rsidR="001365D9" w:rsidRPr="003269B4">
        <w:rPr>
          <w:rFonts w:ascii="Times New Roman" w:hAnsi="Times New Roman" w:cs="Times New Roman"/>
          <w:sz w:val="20"/>
          <w:szCs w:val="20"/>
          <w:lang w:val="en-GB"/>
        </w:rPr>
        <w:t>(Fig. 9)</w:t>
      </w:r>
      <w:r w:rsidR="00B1775F" w:rsidRPr="003269B4">
        <w:rPr>
          <w:rFonts w:ascii="Times New Roman" w:hAnsi="Times New Roman" w:cs="Times New Roman"/>
          <w:sz w:val="20"/>
          <w:szCs w:val="20"/>
          <w:lang w:val="en-GB"/>
        </w:rPr>
        <w:t>,</w:t>
      </w:r>
      <w:r w:rsidR="009C060A" w:rsidRPr="003269B4">
        <w:rPr>
          <w:rFonts w:ascii="Times New Roman" w:hAnsi="Times New Roman" w:cs="Times New Roman"/>
          <w:sz w:val="20"/>
          <w:szCs w:val="20"/>
          <w:lang w:val="en-GB"/>
        </w:rPr>
        <w:t xml:space="preserve"> which </w:t>
      </w:r>
      <w:r w:rsidR="00424C8A" w:rsidRPr="003269B4">
        <w:rPr>
          <w:rFonts w:ascii="Times New Roman" w:hAnsi="Times New Roman" w:cs="Times New Roman"/>
          <w:sz w:val="20"/>
          <w:szCs w:val="20"/>
          <w:lang w:val="en-GB"/>
        </w:rPr>
        <w:t xml:space="preserve">suggests </w:t>
      </w:r>
      <w:r w:rsidR="00EE0ECA" w:rsidRPr="003269B4">
        <w:rPr>
          <w:rFonts w:ascii="Times New Roman" w:hAnsi="Times New Roman" w:cs="Times New Roman"/>
          <w:sz w:val="20"/>
          <w:szCs w:val="20"/>
          <w:lang w:val="en-GB"/>
        </w:rPr>
        <w:t xml:space="preserve">that </w:t>
      </w:r>
      <w:r w:rsidRPr="003269B4">
        <w:rPr>
          <w:rFonts w:ascii="Times New Roman" w:hAnsi="Times New Roman" w:cs="Times New Roman"/>
          <w:sz w:val="20"/>
          <w:szCs w:val="20"/>
          <w:lang w:val="en-GB"/>
        </w:rPr>
        <w:t>oxygen</w:t>
      </w:r>
      <w:r w:rsidR="00424C8A" w:rsidRPr="003269B4">
        <w:rPr>
          <w:rFonts w:ascii="Times New Roman" w:hAnsi="Times New Roman" w:cs="Times New Roman"/>
          <w:sz w:val="20"/>
          <w:szCs w:val="20"/>
          <w:lang w:val="en-GB"/>
        </w:rPr>
        <w:t xml:space="preserve"> determination</w:t>
      </w:r>
      <w:r w:rsidR="003F49AC">
        <w:rPr>
          <w:rFonts w:ascii="Times New Roman" w:hAnsi="Times New Roman" w:cs="Times New Roman"/>
          <w:sz w:val="20"/>
          <w:szCs w:val="20"/>
          <w:lang w:val="en-GB"/>
        </w:rPr>
        <w:t>s made in sufficient scale</w:t>
      </w:r>
      <w:r w:rsidRPr="003269B4">
        <w:rPr>
          <w:rFonts w:ascii="Times New Roman" w:hAnsi="Times New Roman" w:cs="Times New Roman"/>
          <w:sz w:val="20"/>
          <w:szCs w:val="20"/>
          <w:lang w:val="en-GB"/>
        </w:rPr>
        <w:t xml:space="preserve"> might</w:t>
      </w:r>
      <w:r w:rsidR="00424C8A" w:rsidRPr="003269B4">
        <w:rPr>
          <w:rFonts w:ascii="Times New Roman" w:hAnsi="Times New Roman" w:cs="Times New Roman"/>
          <w:sz w:val="20"/>
          <w:szCs w:val="20"/>
          <w:lang w:val="en-GB"/>
        </w:rPr>
        <w:t xml:space="preserve"> </w:t>
      </w:r>
      <w:r w:rsidR="00EE0ECA" w:rsidRPr="003269B4">
        <w:rPr>
          <w:rFonts w:ascii="Times New Roman" w:hAnsi="Times New Roman" w:cs="Times New Roman"/>
          <w:sz w:val="20"/>
          <w:szCs w:val="20"/>
          <w:lang w:val="en-GB"/>
        </w:rPr>
        <w:t xml:space="preserve">provide </w:t>
      </w:r>
      <w:r w:rsidR="00424C8A" w:rsidRPr="003269B4">
        <w:rPr>
          <w:rFonts w:ascii="Times New Roman" w:hAnsi="Times New Roman" w:cs="Times New Roman"/>
          <w:sz w:val="20"/>
          <w:szCs w:val="20"/>
          <w:lang w:val="en-GB"/>
        </w:rPr>
        <w:t xml:space="preserve">a </w:t>
      </w:r>
      <w:r w:rsidR="001365D9" w:rsidRPr="003269B4">
        <w:rPr>
          <w:rFonts w:ascii="Times New Roman" w:hAnsi="Times New Roman" w:cs="Times New Roman"/>
          <w:sz w:val="20"/>
          <w:szCs w:val="20"/>
          <w:lang w:val="en-GB"/>
        </w:rPr>
        <w:t xml:space="preserve">straightforward method to </w:t>
      </w:r>
      <w:r w:rsidR="003F49AC">
        <w:rPr>
          <w:rFonts w:ascii="Times New Roman" w:hAnsi="Times New Roman" w:cs="Times New Roman"/>
          <w:sz w:val="20"/>
          <w:szCs w:val="20"/>
          <w:lang w:val="en-GB"/>
        </w:rPr>
        <w:t>complement</w:t>
      </w:r>
      <w:r w:rsidR="001365D9" w:rsidRPr="003269B4">
        <w:rPr>
          <w:rFonts w:ascii="Times New Roman" w:hAnsi="Times New Roman" w:cs="Times New Roman"/>
          <w:sz w:val="20"/>
          <w:szCs w:val="20"/>
          <w:lang w:val="en-GB"/>
        </w:rPr>
        <w:t xml:space="preserve"> </w:t>
      </w:r>
      <w:r w:rsidR="00424C8A" w:rsidRPr="003269B4">
        <w:rPr>
          <w:rFonts w:ascii="Times New Roman" w:hAnsi="Times New Roman" w:cs="Times New Roman"/>
          <w:sz w:val="20"/>
          <w:szCs w:val="20"/>
          <w:lang w:val="en-GB"/>
        </w:rPr>
        <w:t xml:space="preserve">laborious </w:t>
      </w:r>
      <w:r w:rsidR="001365D9" w:rsidRPr="003269B4">
        <w:rPr>
          <w:rFonts w:ascii="Times New Roman" w:hAnsi="Times New Roman" w:cs="Times New Roman"/>
          <w:sz w:val="20"/>
          <w:szCs w:val="20"/>
          <w:lang w:val="en-GB"/>
        </w:rPr>
        <w:t xml:space="preserve">microscopic counting. </w:t>
      </w:r>
      <w:r w:rsidR="00DE4199" w:rsidRPr="003269B4">
        <w:rPr>
          <w:rFonts w:ascii="Times New Roman" w:hAnsi="Times New Roman" w:cs="Times New Roman"/>
          <w:sz w:val="20"/>
          <w:szCs w:val="20"/>
          <w:lang w:val="en-GB"/>
        </w:rPr>
        <w:t xml:space="preserve">The anomaly of the carbon assimilation value calculated for </w:t>
      </w:r>
      <w:r w:rsidR="00B44D32">
        <w:rPr>
          <w:rFonts w:ascii="Times New Roman" w:hAnsi="Times New Roman" w:cs="Times New Roman"/>
          <w:sz w:val="20"/>
          <w:szCs w:val="20"/>
          <w:lang w:val="en-GB"/>
        </w:rPr>
        <w:t xml:space="preserve">late winter </w:t>
      </w:r>
      <w:r w:rsidR="00DE4199" w:rsidRPr="003269B4">
        <w:rPr>
          <w:rFonts w:ascii="Times New Roman" w:hAnsi="Times New Roman" w:cs="Times New Roman"/>
          <w:sz w:val="20"/>
          <w:szCs w:val="20"/>
          <w:lang w:val="en-GB"/>
        </w:rPr>
        <w:t>2014 mi</w:t>
      </w:r>
      <w:r w:rsidR="00E77631" w:rsidRPr="003269B4">
        <w:rPr>
          <w:rFonts w:ascii="Times New Roman" w:hAnsi="Times New Roman" w:cs="Times New Roman"/>
          <w:sz w:val="20"/>
          <w:szCs w:val="20"/>
          <w:lang w:val="en-GB"/>
        </w:rPr>
        <w:t>ght be related to the strong oxygen supersaturation (109–122</w:t>
      </w:r>
      <w:r w:rsidR="00900FE5">
        <w:rPr>
          <w:rFonts w:ascii="Times New Roman" w:hAnsi="Times New Roman" w:cs="Times New Roman"/>
          <w:sz w:val="20"/>
          <w:szCs w:val="20"/>
          <w:lang w:val="en-GB"/>
        </w:rPr>
        <w:t xml:space="preserve"> %</w:t>
      </w:r>
      <w:r w:rsidR="00E77631" w:rsidRPr="003269B4">
        <w:rPr>
          <w:rFonts w:ascii="Times New Roman" w:hAnsi="Times New Roman" w:cs="Times New Roman"/>
          <w:sz w:val="20"/>
          <w:szCs w:val="20"/>
          <w:lang w:val="en-GB"/>
        </w:rPr>
        <w:t>) of the mixed layer</w:t>
      </w:r>
      <w:r w:rsidR="00424C8A" w:rsidRPr="003269B4">
        <w:rPr>
          <w:rFonts w:ascii="Times New Roman" w:hAnsi="Times New Roman" w:cs="Times New Roman"/>
          <w:sz w:val="20"/>
          <w:szCs w:val="20"/>
          <w:lang w:val="en-GB"/>
        </w:rPr>
        <w:t xml:space="preserve"> at that time</w:t>
      </w:r>
      <w:r w:rsidR="00B44D32">
        <w:rPr>
          <w:rFonts w:ascii="Times New Roman" w:hAnsi="Times New Roman" w:cs="Times New Roman"/>
          <w:sz w:val="20"/>
          <w:szCs w:val="20"/>
          <w:lang w:val="en-GB"/>
        </w:rPr>
        <w:t>.</w:t>
      </w:r>
    </w:p>
    <w:p w14:paraId="620A6832" w14:textId="77777777" w:rsidR="00271179" w:rsidRPr="003269B4" w:rsidRDefault="00271179" w:rsidP="003269B4">
      <w:pPr>
        <w:spacing w:line="240" w:lineRule="auto"/>
        <w:jc w:val="both"/>
        <w:rPr>
          <w:rFonts w:ascii="Times New Roman" w:hAnsi="Times New Roman" w:cs="Times New Roman"/>
          <w:sz w:val="20"/>
          <w:szCs w:val="20"/>
          <w:lang w:val="en-GB"/>
        </w:rPr>
      </w:pPr>
    </w:p>
    <w:p w14:paraId="2147D4FE" w14:textId="3C1DE5EC" w:rsidR="00056E3E" w:rsidRDefault="00056E3E" w:rsidP="003269B4">
      <w:pPr>
        <w:spacing w:line="240" w:lineRule="auto"/>
        <w:jc w:val="both"/>
        <w:rPr>
          <w:rFonts w:ascii="Times New Roman" w:hAnsi="Times New Roman" w:cs="Times New Roman"/>
          <w:sz w:val="20"/>
          <w:szCs w:val="20"/>
          <w:lang w:val="en-GB"/>
        </w:rPr>
        <w:sectPr w:rsidR="00056E3E" w:rsidSect="001B1FA3">
          <w:type w:val="continuous"/>
          <w:pgSz w:w="12240" w:h="15840"/>
          <w:pgMar w:top="1440" w:right="1440" w:bottom="1440" w:left="1440" w:header="708" w:footer="708" w:gutter="0"/>
          <w:cols w:num="2" w:space="708"/>
          <w:docGrid w:linePitch="299" w:charSpace="36864"/>
        </w:sectPr>
      </w:pPr>
    </w:p>
    <w:p w14:paraId="5C4A6D57" w14:textId="4814C174" w:rsidR="00056E3E" w:rsidRDefault="009E524F" w:rsidP="003269B4">
      <w:pPr>
        <w:spacing w:line="240" w:lineRule="auto"/>
        <w:jc w:val="both"/>
        <w:rPr>
          <w:rFonts w:ascii="Times New Roman" w:hAnsi="Times New Roman" w:cs="Times New Roman"/>
          <w:sz w:val="20"/>
          <w:szCs w:val="20"/>
          <w:lang w:val="en-GB"/>
        </w:rPr>
        <w:sectPr w:rsidR="00056E3E" w:rsidSect="00056E3E">
          <w:type w:val="continuous"/>
          <w:pgSz w:w="12240" w:h="15840"/>
          <w:pgMar w:top="1440" w:right="1440" w:bottom="1440" w:left="1440" w:header="708" w:footer="708" w:gutter="0"/>
          <w:cols w:space="708"/>
          <w:docGrid w:linePitch="299" w:charSpace="36864"/>
        </w:sectPr>
      </w:pPr>
      <w:r>
        <w:rPr>
          <w:rFonts w:ascii="Times New Roman" w:hAnsi="Times New Roman" w:cs="Times New Roman"/>
          <w:noProof/>
          <w:sz w:val="20"/>
          <w:szCs w:val="20"/>
          <w:lang w:val="en-GB" w:eastAsia="en-GB"/>
        </w:rPr>
        <w:lastRenderedPageBreak/>
        <w:drawing>
          <wp:inline distT="0" distB="0" distL="0" distR="0" wp14:anchorId="5F4E6890" wp14:editId="311B3AAE">
            <wp:extent cx="5943600" cy="4483735"/>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vovedenKasviplanktonTiivis20042015.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483735"/>
                    </a:xfrm>
                    <a:prstGeom prst="rect">
                      <a:avLst/>
                    </a:prstGeom>
                  </pic:spPr>
                </pic:pic>
              </a:graphicData>
            </a:graphic>
          </wp:inline>
        </w:drawing>
      </w:r>
    </w:p>
    <w:p w14:paraId="0EDEA298" w14:textId="0D1D13E3" w:rsidR="006D26E0" w:rsidRDefault="00056E3E" w:rsidP="003269B4">
      <w:pPr>
        <w:spacing w:line="240" w:lineRule="auto"/>
        <w:jc w:val="both"/>
        <w:rPr>
          <w:rFonts w:ascii="Times New Roman" w:hAnsi="Times New Roman" w:cs="Times New Roman"/>
          <w:sz w:val="20"/>
          <w:szCs w:val="20"/>
          <w:lang w:val="en-GB"/>
        </w:rPr>
        <w:sectPr w:rsidR="006D26E0" w:rsidSect="00056E3E">
          <w:type w:val="continuous"/>
          <w:pgSz w:w="12240" w:h="15840"/>
          <w:pgMar w:top="1440" w:right="1440" w:bottom="1440" w:left="1440" w:header="708" w:footer="708" w:gutter="0"/>
          <w:cols w:space="708"/>
          <w:docGrid w:linePitch="299" w:charSpace="36864"/>
        </w:sectPr>
      </w:pPr>
      <w:r w:rsidRPr="003269B4">
        <w:rPr>
          <w:rFonts w:ascii="Times New Roman" w:hAnsi="Times New Roman" w:cs="Times New Roman"/>
          <w:sz w:val="20"/>
          <w:szCs w:val="20"/>
          <w:lang w:val="en-GB"/>
        </w:rPr>
        <w:lastRenderedPageBreak/>
        <w:t xml:space="preserve">Figure 12. Development of phytoplankton in Enonselkä during the open water seasons of 2007–2013. </w:t>
      </w:r>
      <w:r w:rsidR="009E524F">
        <w:rPr>
          <w:rFonts w:ascii="Times New Roman" w:hAnsi="Times New Roman" w:cs="Times New Roman"/>
          <w:sz w:val="20"/>
          <w:szCs w:val="20"/>
          <w:lang w:val="en-GB"/>
        </w:rPr>
        <w:t xml:space="preserve">Values on the left </w:t>
      </w:r>
      <w:r w:rsidR="003F49AC">
        <w:rPr>
          <w:rFonts w:ascii="Times New Roman" w:hAnsi="Times New Roman" w:cs="Times New Roman"/>
          <w:sz w:val="20"/>
          <w:szCs w:val="20"/>
          <w:lang w:val="en-GB"/>
        </w:rPr>
        <w:t xml:space="preserve">side </w:t>
      </w:r>
      <w:r w:rsidR="009E524F">
        <w:rPr>
          <w:rFonts w:ascii="Times New Roman" w:hAnsi="Times New Roman" w:cs="Times New Roman"/>
          <w:sz w:val="20"/>
          <w:szCs w:val="20"/>
          <w:lang w:val="en-GB"/>
        </w:rPr>
        <w:t>o</w:t>
      </w:r>
      <w:r w:rsidR="003F49AC">
        <w:rPr>
          <w:rFonts w:ascii="Times New Roman" w:hAnsi="Times New Roman" w:cs="Times New Roman"/>
          <w:sz w:val="20"/>
          <w:szCs w:val="20"/>
          <w:lang w:val="en-GB"/>
        </w:rPr>
        <w:t>f</w:t>
      </w:r>
      <w:r w:rsidR="009E524F">
        <w:rPr>
          <w:rFonts w:ascii="Times New Roman" w:hAnsi="Times New Roman" w:cs="Times New Roman"/>
          <w:sz w:val="20"/>
          <w:szCs w:val="20"/>
          <w:lang w:val="en-GB"/>
        </w:rPr>
        <w:t xml:space="preserve"> each panel</w:t>
      </w:r>
      <w:r w:rsidRPr="003269B4">
        <w:rPr>
          <w:rFonts w:ascii="Times New Roman" w:hAnsi="Times New Roman" w:cs="Times New Roman"/>
          <w:sz w:val="20"/>
          <w:szCs w:val="20"/>
          <w:lang w:val="en-GB"/>
        </w:rPr>
        <w:t xml:space="preserve"> indicate the observed </w:t>
      </w:r>
      <w:r w:rsidR="00900FE5">
        <w:rPr>
          <w:rFonts w:ascii="Times New Roman" w:hAnsi="Times New Roman" w:cs="Times New Roman"/>
          <w:sz w:val="20"/>
          <w:szCs w:val="20"/>
          <w:lang w:val="en-GB"/>
        </w:rPr>
        <w:t>under-ice</w:t>
      </w:r>
      <w:r w:rsidRPr="003269B4">
        <w:rPr>
          <w:rFonts w:ascii="Times New Roman" w:hAnsi="Times New Roman" w:cs="Times New Roman"/>
          <w:sz w:val="20"/>
          <w:szCs w:val="20"/>
          <w:lang w:val="en-GB"/>
        </w:rPr>
        <w:t xml:space="preserve"> maximum biomass that has been scaled to the depth of the epilimnion in August. The thickness of the euphotic zone was estimate</w:t>
      </w:r>
      <w:r w:rsidR="006D26E0">
        <w:rPr>
          <w:rFonts w:ascii="Times New Roman" w:hAnsi="Times New Roman" w:cs="Times New Roman"/>
          <w:sz w:val="20"/>
          <w:szCs w:val="20"/>
          <w:lang w:val="en-GB"/>
        </w:rPr>
        <w:t>d to be twice the Secchi–depth.</w:t>
      </w:r>
    </w:p>
    <w:p w14:paraId="5AFEFF70" w14:textId="72D7DD3B" w:rsidR="007C0E76" w:rsidRDefault="007C0E76" w:rsidP="003269B4">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lastRenderedPageBreak/>
        <w:t>Water shallower than 12.5 m comprises 90</w:t>
      </w:r>
      <w:r w:rsidR="00900FE5">
        <w:rPr>
          <w:rFonts w:ascii="Times New Roman" w:hAnsi="Times New Roman" w:cs="Times New Roman"/>
          <w:sz w:val="20"/>
          <w:szCs w:val="20"/>
          <w:lang w:val="en-GB"/>
        </w:rPr>
        <w:t xml:space="preserve"> %</w:t>
      </w:r>
      <w:r w:rsidRPr="003269B4">
        <w:rPr>
          <w:rFonts w:ascii="Times New Roman" w:hAnsi="Times New Roman" w:cs="Times New Roman"/>
          <w:sz w:val="20"/>
          <w:szCs w:val="20"/>
          <w:lang w:val="en-GB"/>
        </w:rPr>
        <w:t xml:space="preserve"> of total water volume</w:t>
      </w:r>
      <w:r w:rsidR="00424C8A" w:rsidRPr="003269B4">
        <w:rPr>
          <w:rFonts w:ascii="Times New Roman" w:hAnsi="Times New Roman" w:cs="Times New Roman"/>
          <w:sz w:val="20"/>
          <w:szCs w:val="20"/>
          <w:lang w:val="en-GB"/>
        </w:rPr>
        <w:t xml:space="preserve"> in Enonselkä</w:t>
      </w:r>
      <w:r w:rsidRPr="003269B4">
        <w:rPr>
          <w:rFonts w:ascii="Times New Roman" w:hAnsi="Times New Roman" w:cs="Times New Roman"/>
          <w:sz w:val="20"/>
          <w:szCs w:val="20"/>
          <w:lang w:val="en-GB"/>
        </w:rPr>
        <w:t xml:space="preserve">. </w:t>
      </w:r>
      <w:r w:rsidR="00424C8A" w:rsidRPr="003269B4">
        <w:rPr>
          <w:rFonts w:ascii="Times New Roman" w:hAnsi="Times New Roman" w:cs="Times New Roman"/>
          <w:sz w:val="20"/>
          <w:szCs w:val="20"/>
          <w:lang w:val="en-GB"/>
        </w:rPr>
        <w:t>I</w:t>
      </w:r>
      <w:r w:rsidRPr="003269B4">
        <w:rPr>
          <w:rFonts w:ascii="Times New Roman" w:hAnsi="Times New Roman" w:cs="Times New Roman"/>
          <w:sz w:val="20"/>
          <w:szCs w:val="20"/>
          <w:lang w:val="en-GB"/>
        </w:rPr>
        <w:t xml:space="preserve">n March </w:t>
      </w:r>
      <w:r w:rsidR="00B67EC0" w:rsidRPr="003269B4">
        <w:rPr>
          <w:rFonts w:ascii="Times New Roman" w:hAnsi="Times New Roman" w:cs="Times New Roman"/>
          <w:sz w:val="20"/>
          <w:szCs w:val="20"/>
          <w:lang w:val="en-GB"/>
        </w:rPr>
        <w:t xml:space="preserve">2000–2009 </w:t>
      </w:r>
      <w:r w:rsidRPr="003269B4">
        <w:rPr>
          <w:rFonts w:ascii="Times New Roman" w:hAnsi="Times New Roman" w:cs="Times New Roman"/>
          <w:sz w:val="20"/>
          <w:szCs w:val="20"/>
          <w:lang w:val="en-GB"/>
        </w:rPr>
        <w:t>without mechanical mixing</w:t>
      </w:r>
      <w:r w:rsidR="008A4D61" w:rsidRPr="003269B4">
        <w:rPr>
          <w:rFonts w:ascii="Times New Roman" w:hAnsi="Times New Roman" w:cs="Times New Roman"/>
          <w:sz w:val="20"/>
          <w:szCs w:val="20"/>
          <w:lang w:val="en-GB"/>
        </w:rPr>
        <w:t xml:space="preserve"> (</w:t>
      </w:r>
      <w:r w:rsidR="00271EFF" w:rsidRPr="003269B4">
        <w:rPr>
          <w:rFonts w:ascii="Times New Roman" w:hAnsi="Times New Roman" w:cs="Times New Roman"/>
          <w:sz w:val="20"/>
          <w:szCs w:val="20"/>
          <w:lang w:val="en-GB"/>
        </w:rPr>
        <w:t>Salmi et al. 2014b</w:t>
      </w:r>
      <w:r w:rsidR="00B67EC0" w:rsidRPr="003269B4">
        <w:rPr>
          <w:rFonts w:ascii="Times New Roman" w:hAnsi="Times New Roman" w:cs="Times New Roman"/>
          <w:sz w:val="20"/>
          <w:szCs w:val="20"/>
          <w:lang w:val="en-GB"/>
        </w:rPr>
        <w:t>)</w:t>
      </w:r>
      <w:r w:rsidRPr="003269B4">
        <w:rPr>
          <w:rFonts w:ascii="Times New Roman" w:hAnsi="Times New Roman" w:cs="Times New Roman"/>
          <w:sz w:val="20"/>
          <w:szCs w:val="20"/>
          <w:lang w:val="en-GB"/>
        </w:rPr>
        <w:t xml:space="preserve"> a median of 88</w:t>
      </w:r>
      <w:r w:rsidR="00900FE5">
        <w:rPr>
          <w:rFonts w:ascii="Times New Roman" w:hAnsi="Times New Roman" w:cs="Times New Roman"/>
          <w:sz w:val="20"/>
          <w:szCs w:val="20"/>
          <w:lang w:val="en-GB"/>
        </w:rPr>
        <w:t xml:space="preserve"> %</w:t>
      </w:r>
      <w:r w:rsidRPr="003269B4">
        <w:rPr>
          <w:rFonts w:ascii="Times New Roman" w:hAnsi="Times New Roman" w:cs="Times New Roman"/>
          <w:sz w:val="20"/>
          <w:szCs w:val="20"/>
          <w:lang w:val="en-GB"/>
        </w:rPr>
        <w:t xml:space="preserve"> (range</w:t>
      </w:r>
      <w:r w:rsidR="00B67EC0" w:rsidRPr="003269B4">
        <w:rPr>
          <w:rFonts w:ascii="Times New Roman" w:hAnsi="Times New Roman" w:cs="Times New Roman"/>
          <w:sz w:val="20"/>
          <w:szCs w:val="20"/>
          <w:lang w:val="en-GB"/>
        </w:rPr>
        <w:t xml:space="preserve"> from</w:t>
      </w:r>
      <w:r w:rsidRPr="003269B4">
        <w:rPr>
          <w:rFonts w:ascii="Times New Roman" w:hAnsi="Times New Roman" w:cs="Times New Roman"/>
          <w:sz w:val="20"/>
          <w:szCs w:val="20"/>
          <w:lang w:val="en-GB"/>
        </w:rPr>
        <w:t xml:space="preserve"> 46</w:t>
      </w:r>
      <w:r w:rsidR="00900FE5">
        <w:rPr>
          <w:rFonts w:ascii="Times New Roman" w:hAnsi="Times New Roman" w:cs="Times New Roman"/>
          <w:sz w:val="20"/>
          <w:szCs w:val="20"/>
          <w:lang w:val="en-GB"/>
        </w:rPr>
        <w:t xml:space="preserve"> %</w:t>
      </w:r>
      <w:r w:rsidR="00B67EC0" w:rsidRPr="003269B4">
        <w:rPr>
          <w:rFonts w:ascii="Times New Roman" w:hAnsi="Times New Roman" w:cs="Times New Roman"/>
          <w:sz w:val="20"/>
          <w:szCs w:val="20"/>
          <w:lang w:val="en-GB"/>
        </w:rPr>
        <w:t xml:space="preserve"> in 2003 to </w:t>
      </w:r>
      <w:r w:rsidRPr="003269B4">
        <w:rPr>
          <w:rFonts w:ascii="Times New Roman" w:hAnsi="Times New Roman" w:cs="Times New Roman"/>
          <w:sz w:val="20"/>
          <w:szCs w:val="20"/>
          <w:lang w:val="en-GB"/>
        </w:rPr>
        <w:t>89</w:t>
      </w:r>
      <w:r w:rsidR="00900FE5">
        <w:rPr>
          <w:rFonts w:ascii="Times New Roman" w:hAnsi="Times New Roman" w:cs="Times New Roman"/>
          <w:sz w:val="20"/>
          <w:szCs w:val="20"/>
          <w:lang w:val="en-GB"/>
        </w:rPr>
        <w:t xml:space="preserve"> %</w:t>
      </w:r>
      <w:r w:rsidR="00BB0589" w:rsidRPr="003269B4">
        <w:rPr>
          <w:rFonts w:ascii="Times New Roman" w:hAnsi="Times New Roman" w:cs="Times New Roman"/>
          <w:sz w:val="20"/>
          <w:szCs w:val="20"/>
          <w:lang w:val="en-GB"/>
        </w:rPr>
        <w:t xml:space="preserve"> in 2006)</w:t>
      </w:r>
      <w:r w:rsidRPr="003269B4">
        <w:rPr>
          <w:rFonts w:ascii="Times New Roman" w:hAnsi="Times New Roman" w:cs="Times New Roman"/>
          <w:sz w:val="20"/>
          <w:szCs w:val="20"/>
          <w:lang w:val="en-GB"/>
        </w:rPr>
        <w:t xml:space="preserve"> of total phosphorus in the water mass was in th</w:t>
      </w:r>
      <w:r w:rsidR="00424C8A" w:rsidRPr="003269B4">
        <w:rPr>
          <w:rFonts w:ascii="Times New Roman" w:hAnsi="Times New Roman" w:cs="Times New Roman"/>
          <w:sz w:val="20"/>
          <w:szCs w:val="20"/>
          <w:lang w:val="en-GB"/>
        </w:rPr>
        <w:t>is</w:t>
      </w:r>
      <w:r w:rsidRPr="003269B4">
        <w:rPr>
          <w:rFonts w:ascii="Times New Roman" w:hAnsi="Times New Roman" w:cs="Times New Roman"/>
          <w:sz w:val="20"/>
          <w:szCs w:val="20"/>
          <w:lang w:val="en-GB"/>
        </w:rPr>
        <w:t xml:space="preserve"> layer</w:t>
      </w:r>
      <w:r w:rsidR="00424C8A" w:rsidRPr="003269B4">
        <w:rPr>
          <w:rFonts w:ascii="Times New Roman" w:hAnsi="Times New Roman" w:cs="Times New Roman"/>
          <w:sz w:val="20"/>
          <w:szCs w:val="20"/>
          <w:lang w:val="en-GB"/>
        </w:rPr>
        <w:t xml:space="preserve"> &lt;</w:t>
      </w:r>
      <w:r w:rsidR="00271179">
        <w:rPr>
          <w:rFonts w:ascii="Times New Roman" w:hAnsi="Times New Roman" w:cs="Times New Roman"/>
          <w:sz w:val="20"/>
          <w:szCs w:val="20"/>
          <w:lang w:val="en-GB"/>
        </w:rPr>
        <w:t xml:space="preserve"> </w:t>
      </w:r>
      <w:r w:rsidR="00424C8A" w:rsidRPr="003269B4">
        <w:rPr>
          <w:rFonts w:ascii="Times New Roman" w:hAnsi="Times New Roman" w:cs="Times New Roman"/>
          <w:sz w:val="20"/>
          <w:szCs w:val="20"/>
          <w:lang w:val="en-GB"/>
        </w:rPr>
        <w:t>12.5 m deep,</w:t>
      </w:r>
      <w:r w:rsidRPr="003269B4">
        <w:rPr>
          <w:rFonts w:ascii="Times New Roman" w:hAnsi="Times New Roman" w:cs="Times New Roman"/>
          <w:sz w:val="20"/>
          <w:szCs w:val="20"/>
          <w:lang w:val="en-GB"/>
        </w:rPr>
        <w:t xml:space="preserve"> so that the role of the deepest water remains small in </w:t>
      </w:r>
      <w:r w:rsidR="00424C8A" w:rsidRPr="003269B4">
        <w:rPr>
          <w:rFonts w:ascii="Times New Roman" w:hAnsi="Times New Roman" w:cs="Times New Roman"/>
          <w:sz w:val="20"/>
          <w:szCs w:val="20"/>
          <w:lang w:val="en-GB"/>
        </w:rPr>
        <w:t xml:space="preserve">the </w:t>
      </w:r>
      <w:r w:rsidRPr="003269B4">
        <w:rPr>
          <w:rFonts w:ascii="Times New Roman" w:hAnsi="Times New Roman" w:cs="Times New Roman"/>
          <w:sz w:val="20"/>
          <w:szCs w:val="20"/>
          <w:lang w:val="en-GB"/>
        </w:rPr>
        <w:t xml:space="preserve">phytoplankton </w:t>
      </w:r>
      <w:r w:rsidR="00424C8A" w:rsidRPr="003269B4">
        <w:rPr>
          <w:rFonts w:ascii="Times New Roman" w:hAnsi="Times New Roman" w:cs="Times New Roman"/>
          <w:sz w:val="20"/>
          <w:szCs w:val="20"/>
          <w:lang w:val="en-GB"/>
        </w:rPr>
        <w:t xml:space="preserve">phosphorus </w:t>
      </w:r>
      <w:r w:rsidRPr="003269B4">
        <w:rPr>
          <w:rFonts w:ascii="Times New Roman" w:hAnsi="Times New Roman" w:cs="Times New Roman"/>
          <w:sz w:val="20"/>
          <w:szCs w:val="20"/>
          <w:lang w:val="en-GB"/>
        </w:rPr>
        <w:t xml:space="preserve">budget. </w:t>
      </w:r>
      <w:r w:rsidR="00B65149" w:rsidRPr="003269B4">
        <w:rPr>
          <w:rFonts w:ascii="Times New Roman" w:hAnsi="Times New Roman" w:cs="Times New Roman"/>
          <w:sz w:val="20"/>
          <w:szCs w:val="20"/>
          <w:lang w:val="en-GB"/>
        </w:rPr>
        <w:t xml:space="preserve">This </w:t>
      </w:r>
      <w:r w:rsidRPr="003269B4">
        <w:rPr>
          <w:rFonts w:ascii="Times New Roman" w:hAnsi="Times New Roman" w:cs="Times New Roman"/>
          <w:sz w:val="20"/>
          <w:szCs w:val="20"/>
          <w:lang w:val="en-GB"/>
        </w:rPr>
        <w:t xml:space="preserve">means that mechanical mixing probably had no </w:t>
      </w:r>
      <w:r w:rsidR="00BA6A67" w:rsidRPr="003269B4">
        <w:rPr>
          <w:rFonts w:ascii="Times New Roman" w:hAnsi="Times New Roman" w:cs="Times New Roman"/>
          <w:sz w:val="20"/>
          <w:szCs w:val="20"/>
          <w:lang w:val="en-GB"/>
        </w:rPr>
        <w:t>marked</w:t>
      </w:r>
      <w:r w:rsidR="007B1C1E" w:rsidRPr="003269B4">
        <w:rPr>
          <w:rFonts w:ascii="Times New Roman" w:hAnsi="Times New Roman" w:cs="Times New Roman"/>
          <w:sz w:val="20"/>
          <w:szCs w:val="20"/>
          <w:lang w:val="en-GB"/>
        </w:rPr>
        <w:t xml:space="preserve"> </w:t>
      </w:r>
      <w:r w:rsidR="00B65149" w:rsidRPr="003269B4">
        <w:rPr>
          <w:rFonts w:ascii="Times New Roman" w:hAnsi="Times New Roman" w:cs="Times New Roman"/>
          <w:sz w:val="20"/>
          <w:szCs w:val="20"/>
          <w:lang w:val="en-GB"/>
        </w:rPr>
        <w:t xml:space="preserve">influence </w:t>
      </w:r>
      <w:r w:rsidRPr="003269B4">
        <w:rPr>
          <w:rFonts w:ascii="Times New Roman" w:hAnsi="Times New Roman" w:cs="Times New Roman"/>
          <w:sz w:val="20"/>
          <w:szCs w:val="20"/>
          <w:lang w:val="en-GB"/>
        </w:rPr>
        <w:t xml:space="preserve">on inorganic or organic </w:t>
      </w:r>
      <w:r w:rsidR="00B65149" w:rsidRPr="003269B4">
        <w:rPr>
          <w:rFonts w:ascii="Times New Roman" w:hAnsi="Times New Roman" w:cs="Times New Roman"/>
          <w:sz w:val="20"/>
          <w:szCs w:val="20"/>
          <w:lang w:val="en-GB"/>
        </w:rPr>
        <w:t xml:space="preserve">phosphorus </w:t>
      </w:r>
      <w:r w:rsidRPr="003269B4">
        <w:rPr>
          <w:rFonts w:ascii="Times New Roman" w:hAnsi="Times New Roman" w:cs="Times New Roman"/>
          <w:sz w:val="20"/>
          <w:szCs w:val="20"/>
          <w:lang w:val="en-GB"/>
        </w:rPr>
        <w:t xml:space="preserve">concentrations in the uppermost water layers </w:t>
      </w:r>
      <w:r w:rsidR="008A4D61" w:rsidRPr="003269B4">
        <w:rPr>
          <w:rFonts w:ascii="Times New Roman" w:hAnsi="Times New Roman" w:cs="Times New Roman"/>
          <w:sz w:val="20"/>
          <w:szCs w:val="20"/>
          <w:lang w:val="en-GB"/>
        </w:rPr>
        <w:t>(</w:t>
      </w:r>
      <w:r w:rsidR="00271EFF" w:rsidRPr="003269B4">
        <w:rPr>
          <w:rFonts w:ascii="Times New Roman" w:hAnsi="Times New Roman" w:cs="Times New Roman"/>
          <w:sz w:val="20"/>
          <w:szCs w:val="20"/>
          <w:lang w:val="en-GB"/>
        </w:rPr>
        <w:t>Salmi et al. 2014b</w:t>
      </w:r>
      <w:r w:rsidRPr="003269B4">
        <w:rPr>
          <w:rFonts w:ascii="Times New Roman" w:hAnsi="Times New Roman" w:cs="Times New Roman"/>
          <w:sz w:val="20"/>
          <w:szCs w:val="20"/>
          <w:lang w:val="en-GB"/>
        </w:rPr>
        <w:fldChar w:fldCharType="begin"/>
      </w:r>
      <w:r w:rsidRPr="003269B4">
        <w:rPr>
          <w:rFonts w:ascii="Times New Roman" w:hAnsi="Times New Roman" w:cs="Times New Roman"/>
          <w:sz w:val="20"/>
          <w:szCs w:val="20"/>
          <w:lang w:val="en-GB"/>
        </w:rPr>
        <w:instrText>ADDIN RW.CITE{{52 Salmi,Pauliina 2014}}</w:instrText>
      </w:r>
      <w:r w:rsidRPr="003269B4">
        <w:rPr>
          <w:rFonts w:ascii="Times New Roman" w:hAnsi="Times New Roman" w:cs="Times New Roman"/>
          <w:sz w:val="20"/>
          <w:szCs w:val="20"/>
          <w:lang w:val="en-GB"/>
        </w:rPr>
        <w:fldChar w:fldCharType="end"/>
      </w:r>
      <w:r w:rsidR="008A4D61" w:rsidRPr="003269B4">
        <w:rPr>
          <w:rFonts w:ascii="Times New Roman" w:hAnsi="Times New Roman" w:cs="Times New Roman"/>
          <w:sz w:val="20"/>
          <w:szCs w:val="20"/>
          <w:lang w:val="en-GB"/>
        </w:rPr>
        <w:t>)</w:t>
      </w:r>
      <w:r w:rsidRPr="003269B4">
        <w:rPr>
          <w:rFonts w:ascii="Times New Roman" w:hAnsi="Times New Roman" w:cs="Times New Roman"/>
          <w:sz w:val="20"/>
          <w:szCs w:val="20"/>
          <w:lang w:val="en-GB"/>
        </w:rPr>
        <w:t>. In line</w:t>
      </w:r>
      <w:r w:rsidR="00900FE5">
        <w:rPr>
          <w:rFonts w:ascii="Times New Roman" w:hAnsi="Times New Roman" w:cs="Times New Roman"/>
          <w:sz w:val="20"/>
          <w:szCs w:val="20"/>
          <w:lang w:val="en-GB"/>
        </w:rPr>
        <w:t xml:space="preserve"> with that, under-</w:t>
      </w:r>
      <w:r w:rsidRPr="003269B4">
        <w:rPr>
          <w:rFonts w:ascii="Times New Roman" w:hAnsi="Times New Roman" w:cs="Times New Roman"/>
          <w:sz w:val="20"/>
          <w:szCs w:val="20"/>
          <w:lang w:val="en-GB"/>
        </w:rPr>
        <w:t xml:space="preserve">ice phytoplankton biomasses </w:t>
      </w:r>
      <w:r w:rsidR="00B65149" w:rsidRPr="003269B4">
        <w:rPr>
          <w:rFonts w:ascii="Times New Roman" w:hAnsi="Times New Roman" w:cs="Times New Roman"/>
          <w:sz w:val="20"/>
          <w:szCs w:val="20"/>
          <w:lang w:val="en-GB"/>
        </w:rPr>
        <w:t>and rates of</w:t>
      </w:r>
      <w:r w:rsidRPr="003269B4">
        <w:rPr>
          <w:rFonts w:ascii="Times New Roman" w:hAnsi="Times New Roman" w:cs="Times New Roman"/>
          <w:sz w:val="20"/>
          <w:szCs w:val="20"/>
          <w:lang w:val="en-GB"/>
        </w:rPr>
        <w:t xml:space="preserve"> increase were not markedly affected by mechanical mixing. The </w:t>
      </w:r>
      <w:r w:rsidR="00B65149" w:rsidRPr="003269B4">
        <w:rPr>
          <w:rFonts w:ascii="Times New Roman" w:hAnsi="Times New Roman" w:cs="Times New Roman"/>
          <w:sz w:val="20"/>
          <w:szCs w:val="20"/>
          <w:lang w:val="en-GB"/>
        </w:rPr>
        <w:t xml:space="preserve">rate of </w:t>
      </w:r>
      <w:r w:rsidRPr="003269B4">
        <w:rPr>
          <w:rFonts w:ascii="Times New Roman" w:hAnsi="Times New Roman" w:cs="Times New Roman"/>
          <w:sz w:val="20"/>
          <w:szCs w:val="20"/>
          <w:lang w:val="en-GB"/>
        </w:rPr>
        <w:t xml:space="preserve">increase of </w:t>
      </w:r>
      <w:r w:rsidRPr="003269B4">
        <w:rPr>
          <w:rFonts w:ascii="Times New Roman" w:hAnsi="Times New Roman" w:cs="Times New Roman"/>
          <w:i/>
          <w:sz w:val="20"/>
          <w:szCs w:val="20"/>
          <w:lang w:val="en-GB"/>
        </w:rPr>
        <w:t xml:space="preserve">Stephanodiscus </w:t>
      </w:r>
      <w:r w:rsidRPr="003269B4">
        <w:rPr>
          <w:rFonts w:ascii="Times New Roman" w:hAnsi="Times New Roman" w:cs="Times New Roman"/>
          <w:sz w:val="20"/>
          <w:szCs w:val="20"/>
          <w:lang w:val="en-GB"/>
        </w:rPr>
        <w:t>sp.</w:t>
      </w:r>
      <w:r w:rsidR="00521F99" w:rsidRPr="003269B4">
        <w:rPr>
          <w:rFonts w:ascii="Times New Roman" w:hAnsi="Times New Roman" w:cs="Times New Roman"/>
          <w:sz w:val="20"/>
          <w:szCs w:val="20"/>
          <w:lang w:val="en-GB"/>
        </w:rPr>
        <w:t xml:space="preserve"> i</w:t>
      </w:r>
      <w:r w:rsidR="00B65149" w:rsidRPr="003269B4">
        <w:rPr>
          <w:rFonts w:ascii="Times New Roman" w:hAnsi="Times New Roman" w:cs="Times New Roman"/>
          <w:sz w:val="20"/>
          <w:szCs w:val="20"/>
          <w:lang w:val="en-GB"/>
        </w:rPr>
        <w:t>n Enonselkä</w:t>
      </w:r>
      <w:r w:rsidRPr="003269B4">
        <w:rPr>
          <w:rFonts w:ascii="Times New Roman" w:hAnsi="Times New Roman" w:cs="Times New Roman"/>
          <w:sz w:val="20"/>
          <w:szCs w:val="20"/>
          <w:lang w:val="en-GB"/>
        </w:rPr>
        <w:t xml:space="preserve"> (</w:t>
      </w:r>
      <w:r w:rsidR="009873FF" w:rsidRPr="003269B4">
        <w:rPr>
          <w:rFonts w:ascii="Times New Roman" w:hAnsi="Times New Roman" w:cs="Times New Roman"/>
          <w:sz w:val="20"/>
          <w:szCs w:val="20"/>
          <w:lang w:val="en-GB"/>
        </w:rPr>
        <w:t>Fig. 11</w:t>
      </w:r>
      <w:r w:rsidRPr="003269B4">
        <w:rPr>
          <w:rFonts w:ascii="Times New Roman" w:hAnsi="Times New Roman" w:cs="Times New Roman"/>
          <w:sz w:val="20"/>
          <w:szCs w:val="20"/>
          <w:lang w:val="en-GB"/>
        </w:rPr>
        <w:t xml:space="preserve">, </w:t>
      </w:r>
      <w:r w:rsidR="002F0B2E">
        <w:rPr>
          <w:rFonts w:ascii="Times New Roman" w:hAnsi="Times New Roman" w:cs="Times New Roman"/>
          <w:sz w:val="20"/>
          <w:szCs w:val="20"/>
          <w:lang w:val="en-GB"/>
        </w:rPr>
        <w:t>Table 2</w:t>
      </w:r>
      <w:r w:rsidRPr="003269B4">
        <w:rPr>
          <w:rFonts w:ascii="Times New Roman" w:hAnsi="Times New Roman" w:cs="Times New Roman"/>
          <w:sz w:val="20"/>
          <w:szCs w:val="20"/>
          <w:lang w:val="en-GB"/>
        </w:rPr>
        <w:t>) was an order of magnitude higher than th</w:t>
      </w:r>
      <w:r w:rsidR="00B65149" w:rsidRPr="003269B4">
        <w:rPr>
          <w:rFonts w:ascii="Times New Roman" w:hAnsi="Times New Roman" w:cs="Times New Roman"/>
          <w:sz w:val="20"/>
          <w:szCs w:val="20"/>
          <w:lang w:val="en-GB"/>
        </w:rPr>
        <w:t>os</w:t>
      </w:r>
      <w:r w:rsidR="00521F99" w:rsidRPr="003269B4">
        <w:rPr>
          <w:rFonts w:ascii="Times New Roman" w:hAnsi="Times New Roman" w:cs="Times New Roman"/>
          <w:sz w:val="20"/>
          <w:szCs w:val="20"/>
          <w:lang w:val="en-GB"/>
        </w:rPr>
        <w:t xml:space="preserve">e </w:t>
      </w:r>
      <w:r w:rsidRPr="003269B4">
        <w:rPr>
          <w:rFonts w:ascii="Times New Roman" w:hAnsi="Times New Roman" w:cs="Times New Roman"/>
          <w:sz w:val="20"/>
          <w:szCs w:val="20"/>
          <w:lang w:val="en-GB"/>
        </w:rPr>
        <w:t xml:space="preserve">of </w:t>
      </w:r>
      <w:r w:rsidR="00B65149" w:rsidRPr="003269B4">
        <w:rPr>
          <w:rFonts w:ascii="Times New Roman" w:hAnsi="Times New Roman" w:cs="Times New Roman"/>
          <w:sz w:val="20"/>
          <w:szCs w:val="20"/>
          <w:lang w:val="en-GB"/>
        </w:rPr>
        <w:t xml:space="preserve">the </w:t>
      </w:r>
      <w:r w:rsidRPr="003269B4">
        <w:rPr>
          <w:rFonts w:ascii="Times New Roman" w:hAnsi="Times New Roman" w:cs="Times New Roman"/>
          <w:sz w:val="20"/>
          <w:szCs w:val="20"/>
          <w:lang w:val="en-GB"/>
        </w:rPr>
        <w:t xml:space="preserve">diatoms, </w:t>
      </w:r>
      <w:r w:rsidRPr="003269B4">
        <w:rPr>
          <w:rFonts w:ascii="Times New Roman" w:hAnsi="Times New Roman" w:cs="Times New Roman"/>
          <w:i/>
          <w:sz w:val="20"/>
          <w:szCs w:val="20"/>
          <w:lang w:val="en-GB"/>
        </w:rPr>
        <w:t>Urosolenia longiseta</w:t>
      </w:r>
      <w:r w:rsidRPr="003269B4">
        <w:rPr>
          <w:rFonts w:ascii="Times New Roman" w:hAnsi="Times New Roman" w:cs="Times New Roman"/>
          <w:sz w:val="20"/>
          <w:szCs w:val="20"/>
          <w:lang w:val="en-GB"/>
        </w:rPr>
        <w:t xml:space="preserve"> (O.Zacharias) Edlund &amp; Stoermer (previously </w:t>
      </w:r>
      <w:r w:rsidRPr="003269B4">
        <w:rPr>
          <w:rFonts w:ascii="Times New Roman" w:hAnsi="Times New Roman" w:cs="Times New Roman"/>
          <w:i/>
          <w:sz w:val="20"/>
          <w:szCs w:val="20"/>
          <w:lang w:val="en-GB"/>
        </w:rPr>
        <w:t xml:space="preserve">Rhizosolenia longiseta </w:t>
      </w:r>
      <w:r w:rsidRPr="003269B4">
        <w:rPr>
          <w:rFonts w:ascii="Times New Roman" w:hAnsi="Times New Roman" w:cs="Times New Roman"/>
          <w:sz w:val="20"/>
          <w:szCs w:val="20"/>
          <w:lang w:val="en-GB"/>
        </w:rPr>
        <w:t xml:space="preserve">O.Zacharias) and </w:t>
      </w:r>
      <w:r w:rsidRPr="003269B4">
        <w:rPr>
          <w:rFonts w:ascii="Times New Roman" w:hAnsi="Times New Roman" w:cs="Times New Roman"/>
          <w:i/>
          <w:sz w:val="20"/>
          <w:szCs w:val="20"/>
          <w:lang w:val="en-GB"/>
        </w:rPr>
        <w:t xml:space="preserve">Aulacoseira </w:t>
      </w:r>
      <w:r w:rsidRPr="003269B4">
        <w:rPr>
          <w:rFonts w:ascii="Times New Roman" w:hAnsi="Times New Roman" w:cs="Times New Roman"/>
          <w:sz w:val="20"/>
          <w:szCs w:val="20"/>
          <w:lang w:val="en-GB"/>
        </w:rPr>
        <w:t xml:space="preserve">sp., in </w:t>
      </w:r>
      <w:r w:rsidR="00B65149" w:rsidRPr="003269B4">
        <w:rPr>
          <w:rFonts w:ascii="Times New Roman" w:hAnsi="Times New Roman" w:cs="Times New Roman"/>
          <w:sz w:val="20"/>
          <w:szCs w:val="20"/>
          <w:lang w:val="en-GB"/>
        </w:rPr>
        <w:t>the</w:t>
      </w:r>
      <w:r w:rsidRPr="003269B4">
        <w:rPr>
          <w:rFonts w:ascii="Times New Roman" w:hAnsi="Times New Roman" w:cs="Times New Roman"/>
          <w:sz w:val="20"/>
          <w:szCs w:val="20"/>
          <w:lang w:val="en-GB"/>
        </w:rPr>
        <w:t xml:space="preserve"> deep and oligotrophic lake Pääjärvi during </w:t>
      </w:r>
      <w:r w:rsidR="00900FE5">
        <w:rPr>
          <w:rFonts w:ascii="Times New Roman" w:hAnsi="Times New Roman" w:cs="Times New Roman"/>
          <w:sz w:val="20"/>
          <w:szCs w:val="20"/>
          <w:lang w:val="en-GB"/>
        </w:rPr>
        <w:lastRenderedPageBreak/>
        <w:t>under-ice</w:t>
      </w:r>
      <w:r w:rsidRPr="003269B4">
        <w:rPr>
          <w:rFonts w:ascii="Times New Roman" w:hAnsi="Times New Roman" w:cs="Times New Roman"/>
          <w:sz w:val="20"/>
          <w:szCs w:val="20"/>
          <w:lang w:val="en-GB"/>
        </w:rPr>
        <w:t xml:space="preserve"> convection (0.02 d</w:t>
      </w:r>
      <w:r w:rsidRPr="003269B4">
        <w:rPr>
          <w:rFonts w:ascii="Times New Roman" w:hAnsi="Times New Roman" w:cs="Times New Roman"/>
          <w:sz w:val="20"/>
          <w:szCs w:val="20"/>
          <w:vertAlign w:val="superscript"/>
          <w:lang w:val="en-GB"/>
        </w:rPr>
        <w:t>-1</w:t>
      </w:r>
      <w:r w:rsidRPr="003269B4">
        <w:rPr>
          <w:rFonts w:ascii="Times New Roman" w:hAnsi="Times New Roman" w:cs="Times New Roman"/>
          <w:sz w:val="20"/>
          <w:szCs w:val="20"/>
          <w:lang w:val="en-GB"/>
        </w:rPr>
        <w:t xml:space="preserve">, Vehmaa and Salonen 2009). In Lake Erken, Pechlaner (1970) found </w:t>
      </w:r>
      <w:r w:rsidR="008F6D7B" w:rsidRPr="003269B4">
        <w:rPr>
          <w:rFonts w:ascii="Times New Roman" w:hAnsi="Times New Roman" w:cs="Times New Roman"/>
          <w:sz w:val="20"/>
          <w:szCs w:val="20"/>
          <w:lang w:val="en-GB"/>
        </w:rPr>
        <w:t xml:space="preserve">a </w:t>
      </w:r>
      <w:r w:rsidRPr="003269B4">
        <w:rPr>
          <w:rFonts w:ascii="Times New Roman" w:hAnsi="Times New Roman" w:cs="Times New Roman"/>
          <w:sz w:val="20"/>
          <w:szCs w:val="20"/>
          <w:lang w:val="en-GB"/>
        </w:rPr>
        <w:t xml:space="preserve">similar </w:t>
      </w:r>
      <w:r w:rsidR="00B65149" w:rsidRPr="003269B4">
        <w:rPr>
          <w:rFonts w:ascii="Times New Roman" w:hAnsi="Times New Roman" w:cs="Times New Roman"/>
          <w:sz w:val="20"/>
          <w:szCs w:val="20"/>
          <w:lang w:val="en-GB"/>
        </w:rPr>
        <w:t xml:space="preserve">rate of </w:t>
      </w:r>
      <w:r w:rsidR="00521F99" w:rsidRPr="003269B4">
        <w:rPr>
          <w:rFonts w:ascii="Times New Roman" w:hAnsi="Times New Roman" w:cs="Times New Roman"/>
          <w:sz w:val="20"/>
          <w:szCs w:val="20"/>
          <w:lang w:val="en-GB"/>
        </w:rPr>
        <w:t>increase</w:t>
      </w:r>
      <w:r w:rsidRPr="003269B4">
        <w:rPr>
          <w:rFonts w:ascii="Times New Roman" w:hAnsi="Times New Roman" w:cs="Times New Roman"/>
          <w:sz w:val="20"/>
          <w:szCs w:val="20"/>
          <w:lang w:val="en-GB"/>
        </w:rPr>
        <w:t xml:space="preserve"> (0.21 d</w:t>
      </w:r>
      <w:r w:rsidRPr="003269B4">
        <w:rPr>
          <w:rFonts w:ascii="Times New Roman" w:hAnsi="Times New Roman" w:cs="Times New Roman"/>
          <w:sz w:val="20"/>
          <w:szCs w:val="20"/>
          <w:vertAlign w:val="superscript"/>
          <w:lang w:val="en-GB"/>
        </w:rPr>
        <w:t>-1</w:t>
      </w:r>
      <w:r w:rsidRPr="003269B4">
        <w:rPr>
          <w:rFonts w:ascii="Times New Roman" w:hAnsi="Times New Roman" w:cs="Times New Roman"/>
          <w:sz w:val="20"/>
          <w:szCs w:val="20"/>
          <w:lang w:val="en-GB"/>
        </w:rPr>
        <w:t xml:space="preserve">) of </w:t>
      </w:r>
      <w:r w:rsidRPr="003269B4">
        <w:rPr>
          <w:rFonts w:ascii="Times New Roman" w:hAnsi="Times New Roman" w:cs="Times New Roman"/>
          <w:i/>
          <w:sz w:val="20"/>
          <w:szCs w:val="20"/>
          <w:lang w:val="en-GB"/>
        </w:rPr>
        <w:t xml:space="preserve">Stephanodiscus hantzschii </w:t>
      </w:r>
      <w:r w:rsidRPr="003269B4">
        <w:rPr>
          <w:rFonts w:ascii="Times New Roman" w:hAnsi="Times New Roman" w:cs="Times New Roman"/>
          <w:sz w:val="20"/>
          <w:szCs w:val="20"/>
          <w:lang w:val="en-GB"/>
        </w:rPr>
        <w:t xml:space="preserve">v. </w:t>
      </w:r>
      <w:r w:rsidRPr="003269B4">
        <w:rPr>
          <w:rFonts w:ascii="Times New Roman" w:hAnsi="Times New Roman" w:cs="Times New Roman"/>
          <w:i/>
          <w:sz w:val="20"/>
          <w:szCs w:val="20"/>
          <w:lang w:val="en-GB"/>
        </w:rPr>
        <w:t>pusillus</w:t>
      </w:r>
      <w:r w:rsidRPr="003269B4">
        <w:rPr>
          <w:rFonts w:ascii="Times New Roman" w:hAnsi="Times New Roman" w:cs="Times New Roman"/>
          <w:sz w:val="20"/>
          <w:szCs w:val="20"/>
          <w:lang w:val="en-GB"/>
        </w:rPr>
        <w:t xml:space="preserve"> Grunow. In shallow Lough Neagh</w:t>
      </w:r>
      <w:r w:rsidR="00B65149" w:rsidRPr="003269B4">
        <w:rPr>
          <w:rFonts w:ascii="Times New Roman" w:hAnsi="Times New Roman" w:cs="Times New Roman"/>
          <w:sz w:val="20"/>
          <w:szCs w:val="20"/>
          <w:lang w:val="en-GB"/>
        </w:rPr>
        <w:t>, the</w:t>
      </w:r>
      <w:r w:rsidRPr="003269B4">
        <w:rPr>
          <w:rFonts w:ascii="Times New Roman" w:hAnsi="Times New Roman" w:cs="Times New Roman"/>
          <w:sz w:val="20"/>
          <w:szCs w:val="20"/>
          <w:lang w:val="en-GB"/>
        </w:rPr>
        <w:t xml:space="preserve"> mean </w:t>
      </w:r>
      <w:r w:rsidR="00B65149" w:rsidRPr="003269B4">
        <w:rPr>
          <w:rFonts w:ascii="Times New Roman" w:hAnsi="Times New Roman" w:cs="Times New Roman"/>
          <w:sz w:val="20"/>
          <w:szCs w:val="20"/>
          <w:lang w:val="en-GB"/>
        </w:rPr>
        <w:t xml:space="preserve">rate of </w:t>
      </w:r>
      <w:r w:rsidRPr="003269B4">
        <w:rPr>
          <w:rFonts w:ascii="Times New Roman" w:hAnsi="Times New Roman" w:cs="Times New Roman"/>
          <w:sz w:val="20"/>
          <w:szCs w:val="20"/>
          <w:lang w:val="en-GB"/>
        </w:rPr>
        <w:t xml:space="preserve">increase of </w:t>
      </w:r>
      <w:r w:rsidRPr="003269B4">
        <w:rPr>
          <w:rFonts w:ascii="Times New Roman" w:hAnsi="Times New Roman" w:cs="Times New Roman"/>
          <w:i/>
          <w:sz w:val="20"/>
          <w:szCs w:val="20"/>
          <w:lang w:val="en-GB"/>
        </w:rPr>
        <w:t xml:space="preserve">Stephanodiscus astraea </w:t>
      </w:r>
      <w:r w:rsidRPr="003269B4">
        <w:rPr>
          <w:rFonts w:ascii="Times New Roman" w:hAnsi="Times New Roman" w:cs="Times New Roman"/>
          <w:sz w:val="20"/>
          <w:szCs w:val="20"/>
          <w:lang w:val="en-GB"/>
        </w:rPr>
        <w:t xml:space="preserve">Kütz. during spring blooms </w:t>
      </w:r>
      <w:r w:rsidR="00B65149" w:rsidRPr="003269B4">
        <w:rPr>
          <w:rFonts w:ascii="Times New Roman" w:hAnsi="Times New Roman" w:cs="Times New Roman"/>
          <w:sz w:val="20"/>
          <w:szCs w:val="20"/>
          <w:lang w:val="en-GB"/>
        </w:rPr>
        <w:t xml:space="preserve">was </w:t>
      </w:r>
      <w:r w:rsidR="00D56513">
        <w:rPr>
          <w:rFonts w:ascii="Times New Roman" w:hAnsi="Times New Roman" w:cs="Times New Roman"/>
          <w:sz w:val="20"/>
          <w:szCs w:val="20"/>
          <w:lang w:val="en-GB"/>
        </w:rPr>
        <w:t>similar (0.</w:t>
      </w:r>
      <w:r w:rsidR="00E4030F">
        <w:rPr>
          <w:rFonts w:ascii="Times New Roman" w:hAnsi="Times New Roman" w:cs="Times New Roman"/>
          <w:sz w:val="20"/>
          <w:szCs w:val="20"/>
          <w:lang w:val="en-GB"/>
        </w:rPr>
        <w:t>11</w:t>
      </w:r>
      <w:r w:rsidRPr="003269B4">
        <w:rPr>
          <w:rFonts w:ascii="Times New Roman" w:hAnsi="Times New Roman" w:cs="Times New Roman"/>
          <w:sz w:val="20"/>
          <w:szCs w:val="20"/>
          <w:lang w:val="en-GB"/>
        </w:rPr>
        <w:t xml:space="preserve"> d</w:t>
      </w:r>
      <w:r w:rsidRPr="003269B4">
        <w:rPr>
          <w:rFonts w:ascii="Times New Roman" w:hAnsi="Times New Roman" w:cs="Times New Roman"/>
          <w:sz w:val="20"/>
          <w:szCs w:val="20"/>
          <w:vertAlign w:val="superscript"/>
          <w:lang w:val="en-GB"/>
        </w:rPr>
        <w:t>-1</w:t>
      </w:r>
      <w:r w:rsidR="00E4030F">
        <w:rPr>
          <w:rFonts w:ascii="Times New Roman" w:hAnsi="Times New Roman" w:cs="Times New Roman"/>
          <w:sz w:val="20"/>
          <w:szCs w:val="20"/>
          <w:lang w:val="en-GB"/>
        </w:rPr>
        <w:t>,</w:t>
      </w:r>
      <w:r w:rsidR="00D56513" w:rsidRPr="003269B4">
        <w:rPr>
          <w:rFonts w:ascii="Times New Roman" w:hAnsi="Times New Roman" w:cs="Times New Roman"/>
          <w:sz w:val="20"/>
          <w:szCs w:val="20"/>
          <w:lang w:val="en-GB"/>
        </w:rPr>
        <w:t xml:space="preserve"> </w:t>
      </w:r>
      <w:r w:rsidR="00A31F14" w:rsidRPr="003269B4">
        <w:rPr>
          <w:rFonts w:ascii="Times New Roman" w:hAnsi="Times New Roman" w:cs="Times New Roman"/>
          <w:sz w:val="20"/>
          <w:szCs w:val="20"/>
          <w:lang w:val="en-GB"/>
        </w:rPr>
        <w:fldChar w:fldCharType="begin"/>
      </w:r>
      <w:r w:rsidR="00A31F14" w:rsidRPr="003269B4">
        <w:rPr>
          <w:rFonts w:ascii="Times New Roman" w:hAnsi="Times New Roman" w:cs="Times New Roman"/>
          <w:sz w:val="20"/>
          <w:szCs w:val="20"/>
          <w:lang w:val="en-GB"/>
        </w:rPr>
        <w:instrText>ADDIN RW.CITE{{140 Foy,RH 1993}}</w:instrText>
      </w:r>
      <w:r w:rsidR="00A31F14" w:rsidRPr="003269B4">
        <w:rPr>
          <w:rFonts w:ascii="Times New Roman" w:hAnsi="Times New Roman" w:cs="Times New Roman"/>
          <w:sz w:val="20"/>
          <w:szCs w:val="20"/>
          <w:lang w:val="en-GB"/>
        </w:rPr>
        <w:fldChar w:fldCharType="separate"/>
      </w:r>
      <w:r w:rsidR="002D698F" w:rsidRPr="003269B4">
        <w:rPr>
          <w:rFonts w:ascii="Times New Roman" w:hAnsi="Times New Roman" w:cs="Times New Roman"/>
          <w:sz w:val="20"/>
          <w:szCs w:val="20"/>
          <w:lang w:val="en-GB"/>
        </w:rPr>
        <w:t>Foy and Gibson 1993)</w:t>
      </w:r>
      <w:r w:rsidR="00A31F14" w:rsidRPr="003269B4">
        <w:rPr>
          <w:rFonts w:ascii="Times New Roman" w:hAnsi="Times New Roman" w:cs="Times New Roman"/>
          <w:sz w:val="20"/>
          <w:szCs w:val="20"/>
          <w:lang w:val="en-GB"/>
        </w:rPr>
        <w:fldChar w:fldCharType="end"/>
      </w:r>
      <w:r w:rsidRPr="003269B4">
        <w:rPr>
          <w:rFonts w:ascii="Times New Roman" w:hAnsi="Times New Roman" w:cs="Times New Roman"/>
          <w:sz w:val="20"/>
          <w:szCs w:val="20"/>
          <w:lang w:val="en-GB"/>
        </w:rPr>
        <w:t xml:space="preserve"> </w:t>
      </w:r>
      <w:r w:rsidR="00B65149" w:rsidRPr="003269B4">
        <w:rPr>
          <w:rFonts w:ascii="Times New Roman" w:hAnsi="Times New Roman" w:cs="Times New Roman"/>
          <w:sz w:val="20"/>
          <w:szCs w:val="20"/>
          <w:lang w:val="en-GB"/>
        </w:rPr>
        <w:t>despite the</w:t>
      </w:r>
      <w:r w:rsidRPr="003269B4">
        <w:rPr>
          <w:rFonts w:ascii="Times New Roman" w:hAnsi="Times New Roman" w:cs="Times New Roman"/>
          <w:sz w:val="20"/>
          <w:szCs w:val="20"/>
          <w:lang w:val="en-GB"/>
        </w:rPr>
        <w:t xml:space="preserve"> much more eutrophic nature</w:t>
      </w:r>
      <w:r w:rsidR="00B65149" w:rsidRPr="003269B4">
        <w:rPr>
          <w:rFonts w:ascii="Times New Roman" w:hAnsi="Times New Roman" w:cs="Times New Roman"/>
          <w:sz w:val="20"/>
          <w:szCs w:val="20"/>
          <w:lang w:val="en-GB"/>
        </w:rPr>
        <w:t xml:space="preserve"> of the lake</w:t>
      </w:r>
      <w:r w:rsidRPr="003269B4">
        <w:rPr>
          <w:rFonts w:ascii="Times New Roman" w:hAnsi="Times New Roman" w:cs="Times New Roman"/>
          <w:sz w:val="20"/>
          <w:szCs w:val="20"/>
          <w:lang w:val="en-GB"/>
        </w:rPr>
        <w:t xml:space="preserve"> (total P ca. 0.100 g m</w:t>
      </w:r>
      <w:r w:rsidRPr="003269B4">
        <w:rPr>
          <w:rFonts w:ascii="Times New Roman" w:hAnsi="Times New Roman" w:cs="Times New Roman"/>
          <w:kern w:val="24"/>
          <w:sz w:val="20"/>
          <w:szCs w:val="20"/>
          <w:vertAlign w:val="superscript"/>
          <w:lang w:val="en-GB"/>
        </w:rPr>
        <w:t>-3</w:t>
      </w:r>
      <w:r w:rsidRPr="003269B4">
        <w:rPr>
          <w:rFonts w:ascii="Times New Roman" w:hAnsi="Times New Roman" w:cs="Times New Roman"/>
          <w:sz w:val="20"/>
          <w:szCs w:val="20"/>
          <w:lang w:val="en-GB"/>
        </w:rPr>
        <w:t>). Som</w:t>
      </w:r>
      <w:bookmarkStart w:id="0" w:name="_GoBack"/>
      <w:bookmarkEnd w:id="0"/>
      <w:r w:rsidRPr="003269B4">
        <w:rPr>
          <w:rFonts w:ascii="Times New Roman" w:hAnsi="Times New Roman" w:cs="Times New Roman"/>
          <w:sz w:val="20"/>
          <w:szCs w:val="20"/>
          <w:lang w:val="en-GB"/>
        </w:rPr>
        <w:t>ewhat higher increase rates (average 0.24–0.88 d</w:t>
      </w:r>
      <w:r w:rsidRPr="003269B4">
        <w:rPr>
          <w:rFonts w:ascii="Times New Roman" w:hAnsi="Times New Roman" w:cs="Times New Roman"/>
          <w:sz w:val="20"/>
          <w:szCs w:val="20"/>
          <w:vertAlign w:val="superscript"/>
          <w:lang w:val="en-GB"/>
        </w:rPr>
        <w:t>-1</w:t>
      </w:r>
      <w:r w:rsidRPr="003269B4">
        <w:rPr>
          <w:rFonts w:ascii="Times New Roman" w:hAnsi="Times New Roman" w:cs="Times New Roman"/>
          <w:sz w:val="20"/>
          <w:szCs w:val="20"/>
          <w:lang w:val="en-GB"/>
        </w:rPr>
        <w:t xml:space="preserve">) </w:t>
      </w:r>
      <w:r w:rsidR="00B65149" w:rsidRPr="003269B4">
        <w:rPr>
          <w:rFonts w:ascii="Times New Roman" w:hAnsi="Times New Roman" w:cs="Times New Roman"/>
          <w:sz w:val="20"/>
          <w:szCs w:val="20"/>
          <w:lang w:val="en-GB"/>
        </w:rPr>
        <w:t>than in</w:t>
      </w:r>
      <w:r w:rsidRPr="003269B4">
        <w:rPr>
          <w:rFonts w:ascii="Times New Roman" w:hAnsi="Times New Roman" w:cs="Times New Roman"/>
          <w:sz w:val="20"/>
          <w:szCs w:val="20"/>
          <w:lang w:val="en-GB"/>
        </w:rPr>
        <w:t xml:space="preserve"> Enonselkä have been reported from laboratory experiments at low temperatures and continuous light of </w:t>
      </w:r>
      <w:r w:rsidRPr="003269B4">
        <w:rPr>
          <w:rFonts w:ascii="Times New Roman" w:hAnsi="Times New Roman" w:cs="Times New Roman"/>
          <w:kern w:val="24"/>
          <w:sz w:val="20"/>
          <w:szCs w:val="20"/>
          <w:lang w:val="en-GB"/>
        </w:rPr>
        <w:t>46–220 µmol m</w:t>
      </w:r>
      <w:r w:rsidRPr="003269B4">
        <w:rPr>
          <w:rFonts w:ascii="Times New Roman" w:hAnsi="Times New Roman" w:cs="Times New Roman"/>
          <w:kern w:val="24"/>
          <w:sz w:val="20"/>
          <w:szCs w:val="20"/>
          <w:vertAlign w:val="superscript"/>
          <w:lang w:val="en-GB"/>
        </w:rPr>
        <w:t>-1</w:t>
      </w:r>
      <w:r w:rsidRPr="003269B4">
        <w:rPr>
          <w:rFonts w:ascii="Times New Roman" w:hAnsi="Times New Roman" w:cs="Times New Roman"/>
          <w:kern w:val="24"/>
          <w:sz w:val="20"/>
          <w:szCs w:val="20"/>
          <w:lang w:val="en-GB"/>
        </w:rPr>
        <w:t xml:space="preserve"> s</w:t>
      </w:r>
      <w:r w:rsidRPr="003269B4">
        <w:rPr>
          <w:rFonts w:ascii="Times New Roman" w:hAnsi="Times New Roman" w:cs="Times New Roman"/>
          <w:kern w:val="24"/>
          <w:sz w:val="20"/>
          <w:szCs w:val="20"/>
          <w:vertAlign w:val="superscript"/>
          <w:lang w:val="en-GB"/>
        </w:rPr>
        <w:t>-1</w:t>
      </w:r>
      <w:r w:rsidRPr="003269B4">
        <w:rPr>
          <w:rFonts w:ascii="Times New Roman" w:hAnsi="Times New Roman" w:cs="Times New Roman"/>
          <w:kern w:val="24"/>
          <w:sz w:val="20"/>
          <w:szCs w:val="20"/>
          <w:lang w:val="en-GB"/>
        </w:rPr>
        <w:t xml:space="preserve"> </w:t>
      </w:r>
      <w:r w:rsidRPr="003269B4">
        <w:rPr>
          <w:rFonts w:ascii="Times New Roman" w:hAnsi="Times New Roman" w:cs="Times New Roman"/>
          <w:sz w:val="20"/>
          <w:szCs w:val="20"/>
          <w:lang w:val="en-GB"/>
        </w:rPr>
        <w:t>for different psychrophilic diatoms from An</w:t>
      </w:r>
      <w:r w:rsidR="00496CE1" w:rsidRPr="003269B4">
        <w:rPr>
          <w:rFonts w:ascii="Times New Roman" w:hAnsi="Times New Roman" w:cs="Times New Roman"/>
          <w:sz w:val="20"/>
          <w:szCs w:val="20"/>
          <w:lang w:val="en-GB"/>
        </w:rPr>
        <w:t xml:space="preserve">tarctic lakes </w:t>
      </w:r>
      <w:r w:rsidR="00A31F14" w:rsidRPr="003269B4">
        <w:rPr>
          <w:rFonts w:ascii="Times New Roman" w:hAnsi="Times New Roman" w:cs="Times New Roman"/>
          <w:sz w:val="20"/>
          <w:szCs w:val="20"/>
          <w:lang w:val="en-GB"/>
        </w:rPr>
        <w:fldChar w:fldCharType="begin"/>
      </w:r>
      <w:r w:rsidR="00A31F14" w:rsidRPr="003269B4">
        <w:rPr>
          <w:rFonts w:ascii="Times New Roman" w:hAnsi="Times New Roman" w:cs="Times New Roman"/>
          <w:sz w:val="20"/>
          <w:szCs w:val="20"/>
          <w:lang w:val="en-GB"/>
        </w:rPr>
        <w:instrText>ADDIN RW.CITE{{152 Fiala,Michel 1990}}</w:instrText>
      </w:r>
      <w:r w:rsidR="00A31F14" w:rsidRPr="003269B4">
        <w:rPr>
          <w:rFonts w:ascii="Times New Roman" w:hAnsi="Times New Roman" w:cs="Times New Roman"/>
          <w:sz w:val="20"/>
          <w:szCs w:val="20"/>
          <w:lang w:val="en-GB"/>
        </w:rPr>
        <w:fldChar w:fldCharType="separate"/>
      </w:r>
      <w:r w:rsidR="002D698F" w:rsidRPr="003269B4">
        <w:rPr>
          <w:rFonts w:ascii="Times New Roman" w:hAnsi="Times New Roman" w:cs="Times New Roman"/>
          <w:sz w:val="20"/>
          <w:szCs w:val="20"/>
          <w:lang w:val="en-GB"/>
        </w:rPr>
        <w:t>(Fiala and Oriol 1990)</w:t>
      </w:r>
      <w:r w:rsidR="00A31F14" w:rsidRPr="003269B4">
        <w:rPr>
          <w:rFonts w:ascii="Times New Roman" w:hAnsi="Times New Roman" w:cs="Times New Roman"/>
          <w:sz w:val="20"/>
          <w:szCs w:val="20"/>
          <w:lang w:val="en-GB"/>
        </w:rPr>
        <w:fldChar w:fldCharType="end"/>
      </w:r>
      <w:r w:rsidRPr="003269B4">
        <w:rPr>
          <w:rFonts w:ascii="Times New Roman" w:hAnsi="Times New Roman" w:cs="Times New Roman"/>
          <w:sz w:val="20"/>
          <w:szCs w:val="20"/>
          <w:lang w:val="en-GB"/>
        </w:rPr>
        <w:t xml:space="preserve">. </w:t>
      </w:r>
      <w:r w:rsidR="008F6D7B" w:rsidRPr="003269B4">
        <w:rPr>
          <w:rFonts w:ascii="Times New Roman" w:hAnsi="Times New Roman" w:cs="Times New Roman"/>
          <w:sz w:val="20"/>
          <w:szCs w:val="20"/>
          <w:lang w:val="en-GB"/>
        </w:rPr>
        <w:t xml:space="preserve">Different conditions make comparison between lakes and experiments crude, but </w:t>
      </w:r>
      <w:r w:rsidR="00B65149" w:rsidRPr="003269B4">
        <w:rPr>
          <w:rFonts w:ascii="Times New Roman" w:hAnsi="Times New Roman" w:cs="Times New Roman"/>
          <w:sz w:val="20"/>
          <w:szCs w:val="20"/>
          <w:lang w:val="en-GB"/>
        </w:rPr>
        <w:t xml:space="preserve">rates of </w:t>
      </w:r>
      <w:r w:rsidR="0000458C" w:rsidRPr="003269B4">
        <w:rPr>
          <w:rFonts w:ascii="Times New Roman" w:hAnsi="Times New Roman" w:cs="Times New Roman"/>
          <w:sz w:val="20"/>
          <w:szCs w:val="20"/>
          <w:lang w:val="en-GB"/>
        </w:rPr>
        <w:t xml:space="preserve">increase derived from under-ice field observations </w:t>
      </w:r>
      <w:r w:rsidR="00EC6910" w:rsidRPr="003269B4">
        <w:rPr>
          <w:rFonts w:ascii="Times New Roman" w:hAnsi="Times New Roman" w:cs="Times New Roman"/>
          <w:sz w:val="20"/>
          <w:szCs w:val="20"/>
          <w:lang w:val="en-GB"/>
        </w:rPr>
        <w:t xml:space="preserve">in Enonselkä </w:t>
      </w:r>
      <w:r w:rsidR="0000458C" w:rsidRPr="003269B4">
        <w:rPr>
          <w:rFonts w:ascii="Times New Roman" w:hAnsi="Times New Roman" w:cs="Times New Roman"/>
          <w:sz w:val="20"/>
          <w:szCs w:val="20"/>
          <w:lang w:val="en-GB"/>
        </w:rPr>
        <w:t xml:space="preserve">can still be considered reasonable. The abundance of diatoms increases first and </w:t>
      </w:r>
      <w:r w:rsidR="00A37E26" w:rsidRPr="003269B4">
        <w:rPr>
          <w:rFonts w:ascii="Times New Roman" w:hAnsi="Times New Roman" w:cs="Times New Roman"/>
          <w:sz w:val="20"/>
          <w:szCs w:val="20"/>
          <w:lang w:val="en-GB"/>
        </w:rPr>
        <w:t>after some</w:t>
      </w:r>
      <w:r w:rsidR="0000458C" w:rsidRPr="003269B4">
        <w:rPr>
          <w:rFonts w:ascii="Times New Roman" w:hAnsi="Times New Roman" w:cs="Times New Roman"/>
          <w:sz w:val="20"/>
          <w:szCs w:val="20"/>
          <w:lang w:val="en-GB"/>
        </w:rPr>
        <w:t xml:space="preserve"> delay </w:t>
      </w:r>
      <w:r w:rsidR="00A37E26" w:rsidRPr="003269B4">
        <w:rPr>
          <w:rFonts w:ascii="Times New Roman" w:hAnsi="Times New Roman" w:cs="Times New Roman"/>
          <w:sz w:val="20"/>
          <w:szCs w:val="20"/>
          <w:lang w:val="en-GB"/>
        </w:rPr>
        <w:t xml:space="preserve">is </w:t>
      </w:r>
      <w:r w:rsidR="0000458C" w:rsidRPr="003269B4">
        <w:rPr>
          <w:rFonts w:ascii="Times New Roman" w:hAnsi="Times New Roman" w:cs="Times New Roman"/>
          <w:sz w:val="20"/>
          <w:szCs w:val="20"/>
          <w:lang w:val="en-GB"/>
        </w:rPr>
        <w:t>followed by th</w:t>
      </w:r>
      <w:r w:rsidR="00344496" w:rsidRPr="003269B4">
        <w:rPr>
          <w:rFonts w:ascii="Times New Roman" w:hAnsi="Times New Roman" w:cs="Times New Roman"/>
          <w:sz w:val="20"/>
          <w:szCs w:val="20"/>
          <w:lang w:val="en-GB"/>
        </w:rPr>
        <w:t xml:space="preserve">eir grazers </w:t>
      </w:r>
      <w:r w:rsidR="00344496" w:rsidRPr="003269B4">
        <w:rPr>
          <w:rFonts w:ascii="Times New Roman" w:hAnsi="Times New Roman" w:cs="Times New Roman"/>
          <w:sz w:val="20"/>
          <w:szCs w:val="20"/>
          <w:lang w:val="en-GB"/>
        </w:rPr>
        <w:fldChar w:fldCharType="begin"/>
      </w:r>
      <w:r w:rsidR="00344496" w:rsidRPr="003269B4">
        <w:rPr>
          <w:rFonts w:ascii="Times New Roman" w:hAnsi="Times New Roman" w:cs="Times New Roman"/>
          <w:sz w:val="20"/>
          <w:szCs w:val="20"/>
          <w:lang w:val="en-GB"/>
        </w:rPr>
        <w:instrText>ADDIN RW.CITE{{149 Adrian,Rita 1999}}</w:instrText>
      </w:r>
      <w:r w:rsidR="00344496" w:rsidRPr="003269B4">
        <w:rPr>
          <w:rFonts w:ascii="Times New Roman" w:hAnsi="Times New Roman" w:cs="Times New Roman"/>
          <w:sz w:val="20"/>
          <w:szCs w:val="20"/>
          <w:lang w:val="en-GB"/>
        </w:rPr>
        <w:fldChar w:fldCharType="separate"/>
      </w:r>
      <w:r w:rsidR="00AD48C5" w:rsidRPr="003269B4">
        <w:rPr>
          <w:rFonts w:ascii="Times New Roman" w:hAnsi="Times New Roman" w:cs="Times New Roman"/>
          <w:sz w:val="20"/>
          <w:szCs w:val="20"/>
          <w:lang w:val="en-GB"/>
        </w:rPr>
        <w:t>(Adrian et al. 1999)</w:t>
      </w:r>
      <w:r w:rsidR="00344496" w:rsidRPr="003269B4">
        <w:rPr>
          <w:rFonts w:ascii="Times New Roman" w:hAnsi="Times New Roman" w:cs="Times New Roman"/>
          <w:sz w:val="20"/>
          <w:szCs w:val="20"/>
          <w:lang w:val="en-GB"/>
        </w:rPr>
        <w:fldChar w:fldCharType="end"/>
      </w:r>
      <w:r w:rsidR="0000458C" w:rsidRPr="003269B4">
        <w:rPr>
          <w:rFonts w:ascii="Times New Roman" w:hAnsi="Times New Roman" w:cs="Times New Roman"/>
          <w:sz w:val="20"/>
          <w:szCs w:val="20"/>
          <w:lang w:val="en-GB"/>
        </w:rPr>
        <w:t xml:space="preserve">. </w:t>
      </w:r>
      <w:r w:rsidR="0000458C" w:rsidRPr="003269B4">
        <w:rPr>
          <w:rFonts w:ascii="Times New Roman" w:hAnsi="Times New Roman" w:cs="Times New Roman"/>
          <w:sz w:val="20"/>
          <w:szCs w:val="20"/>
          <w:lang w:val="en-GB"/>
        </w:rPr>
        <w:lastRenderedPageBreak/>
        <w:t xml:space="preserve">With </w:t>
      </w:r>
      <w:r w:rsidR="00A37E26" w:rsidRPr="003269B4">
        <w:rPr>
          <w:rFonts w:ascii="Times New Roman" w:hAnsi="Times New Roman" w:cs="Times New Roman"/>
          <w:sz w:val="20"/>
          <w:szCs w:val="20"/>
          <w:lang w:val="en-GB"/>
        </w:rPr>
        <w:t xml:space="preserve">the </w:t>
      </w:r>
      <w:r w:rsidR="0000458C" w:rsidRPr="003269B4">
        <w:rPr>
          <w:rFonts w:ascii="Times New Roman" w:hAnsi="Times New Roman" w:cs="Times New Roman"/>
          <w:sz w:val="20"/>
          <w:szCs w:val="20"/>
          <w:lang w:val="en-GB"/>
        </w:rPr>
        <w:t>exception of calanoid copepods, which overwinter active</w:t>
      </w:r>
      <w:r w:rsidR="00A37E26" w:rsidRPr="003269B4">
        <w:rPr>
          <w:rFonts w:ascii="Times New Roman" w:hAnsi="Times New Roman" w:cs="Times New Roman"/>
          <w:sz w:val="20"/>
          <w:szCs w:val="20"/>
          <w:lang w:val="en-GB"/>
        </w:rPr>
        <w:t>ly</w:t>
      </w:r>
      <w:r w:rsidR="0000458C" w:rsidRPr="003269B4">
        <w:rPr>
          <w:rFonts w:ascii="Times New Roman" w:hAnsi="Times New Roman" w:cs="Times New Roman"/>
          <w:sz w:val="20"/>
          <w:szCs w:val="20"/>
          <w:lang w:val="en-GB"/>
        </w:rPr>
        <w:t xml:space="preserve"> in the </w:t>
      </w:r>
      <w:r w:rsidR="00206F3D" w:rsidRPr="003269B4">
        <w:rPr>
          <w:rFonts w:ascii="Times New Roman" w:hAnsi="Times New Roman" w:cs="Times New Roman"/>
          <w:sz w:val="20"/>
          <w:szCs w:val="20"/>
          <w:lang w:val="en-GB"/>
        </w:rPr>
        <w:t>water column</w:t>
      </w:r>
      <w:r w:rsidR="00496CE1" w:rsidRPr="003269B4">
        <w:rPr>
          <w:rFonts w:ascii="Times New Roman" w:hAnsi="Times New Roman" w:cs="Times New Roman"/>
          <w:sz w:val="20"/>
          <w:szCs w:val="20"/>
          <w:lang w:val="en-GB"/>
        </w:rPr>
        <w:t xml:space="preserve"> </w:t>
      </w:r>
      <w:r w:rsidR="001A0B98" w:rsidRPr="003269B4">
        <w:rPr>
          <w:rFonts w:ascii="Times New Roman" w:hAnsi="Times New Roman" w:cs="Times New Roman"/>
          <w:sz w:val="20"/>
          <w:szCs w:val="20"/>
          <w:lang w:val="en-GB"/>
        </w:rPr>
        <w:fldChar w:fldCharType="begin"/>
      </w:r>
      <w:r w:rsidR="001A0B98" w:rsidRPr="003269B4">
        <w:rPr>
          <w:rFonts w:ascii="Times New Roman" w:hAnsi="Times New Roman" w:cs="Times New Roman"/>
          <w:sz w:val="20"/>
          <w:szCs w:val="20"/>
          <w:lang w:val="en-GB"/>
        </w:rPr>
        <w:instrText>ADDIN RW.CITE{{111 Vanderploeg,HenryA 1992}}</w:instrText>
      </w:r>
      <w:r w:rsidR="001A0B98" w:rsidRPr="003269B4">
        <w:rPr>
          <w:rFonts w:ascii="Times New Roman" w:hAnsi="Times New Roman" w:cs="Times New Roman"/>
          <w:sz w:val="20"/>
          <w:szCs w:val="20"/>
          <w:lang w:val="en-GB"/>
        </w:rPr>
        <w:fldChar w:fldCharType="separate"/>
      </w:r>
      <w:r w:rsidR="00AD48C5" w:rsidRPr="003269B4">
        <w:rPr>
          <w:rFonts w:ascii="Times New Roman" w:hAnsi="Times New Roman" w:cs="Times New Roman"/>
          <w:sz w:val="20"/>
          <w:szCs w:val="20"/>
          <w:lang w:val="en-GB"/>
        </w:rPr>
        <w:t>(Vanderploeg et al. 1992)</w:t>
      </w:r>
      <w:r w:rsidR="001A0B98" w:rsidRPr="003269B4">
        <w:rPr>
          <w:rFonts w:ascii="Times New Roman" w:hAnsi="Times New Roman" w:cs="Times New Roman"/>
          <w:sz w:val="20"/>
          <w:szCs w:val="20"/>
          <w:lang w:val="en-GB"/>
        </w:rPr>
        <w:fldChar w:fldCharType="end"/>
      </w:r>
      <w:r w:rsidR="0000458C" w:rsidRPr="003269B4">
        <w:rPr>
          <w:rFonts w:ascii="Times New Roman" w:hAnsi="Times New Roman" w:cs="Times New Roman"/>
          <w:sz w:val="20"/>
          <w:szCs w:val="20"/>
          <w:lang w:val="en-GB"/>
        </w:rPr>
        <w:t xml:space="preserve">, crustacean zooplankton cannot efficiently </w:t>
      </w:r>
      <w:r w:rsidR="00A37E26" w:rsidRPr="003269B4">
        <w:rPr>
          <w:rFonts w:ascii="Times New Roman" w:hAnsi="Times New Roman" w:cs="Times New Roman"/>
          <w:sz w:val="20"/>
          <w:szCs w:val="20"/>
          <w:lang w:val="en-GB"/>
        </w:rPr>
        <w:t>respond to</w:t>
      </w:r>
      <w:r w:rsidR="0000458C" w:rsidRPr="003269B4">
        <w:rPr>
          <w:rFonts w:ascii="Times New Roman" w:hAnsi="Times New Roman" w:cs="Times New Roman"/>
          <w:sz w:val="20"/>
          <w:szCs w:val="20"/>
          <w:lang w:val="en-GB"/>
        </w:rPr>
        <w:t xml:space="preserve"> the development of </w:t>
      </w:r>
      <w:r w:rsidR="008D5B84" w:rsidRPr="003269B4">
        <w:rPr>
          <w:rFonts w:ascii="Times New Roman" w:hAnsi="Times New Roman" w:cs="Times New Roman"/>
          <w:sz w:val="20"/>
          <w:szCs w:val="20"/>
          <w:lang w:val="en-GB"/>
        </w:rPr>
        <w:t>under-ice phytoplankton</w:t>
      </w:r>
      <w:r w:rsidR="00206F3D" w:rsidRPr="003269B4">
        <w:rPr>
          <w:rFonts w:ascii="Times New Roman" w:hAnsi="Times New Roman" w:cs="Times New Roman"/>
          <w:sz w:val="20"/>
          <w:szCs w:val="20"/>
          <w:lang w:val="en-GB"/>
        </w:rPr>
        <w:t xml:space="preserve"> </w:t>
      </w:r>
      <w:r w:rsidR="001A0B98" w:rsidRPr="003269B4">
        <w:rPr>
          <w:rFonts w:ascii="Times New Roman" w:hAnsi="Times New Roman" w:cs="Times New Roman"/>
          <w:sz w:val="20"/>
          <w:szCs w:val="20"/>
          <w:lang w:val="en-GB"/>
        </w:rPr>
        <w:fldChar w:fldCharType="begin"/>
      </w:r>
      <w:r w:rsidR="001A0B98" w:rsidRPr="003269B4">
        <w:rPr>
          <w:rFonts w:ascii="Times New Roman" w:hAnsi="Times New Roman" w:cs="Times New Roman"/>
          <w:sz w:val="20"/>
          <w:szCs w:val="20"/>
          <w:lang w:val="en-GB"/>
        </w:rPr>
        <w:instrText>ADDIN RW.CITE{{153 Pechlaner,Roland 1970}}</w:instrText>
      </w:r>
      <w:r w:rsidR="001A0B98" w:rsidRPr="003269B4">
        <w:rPr>
          <w:rFonts w:ascii="Times New Roman" w:hAnsi="Times New Roman" w:cs="Times New Roman"/>
          <w:sz w:val="20"/>
          <w:szCs w:val="20"/>
          <w:lang w:val="en-GB"/>
        </w:rPr>
        <w:fldChar w:fldCharType="separate"/>
      </w:r>
      <w:r w:rsidR="002D698F" w:rsidRPr="003269B4">
        <w:rPr>
          <w:rFonts w:ascii="Times New Roman" w:hAnsi="Times New Roman" w:cs="Times New Roman"/>
          <w:sz w:val="20"/>
          <w:szCs w:val="20"/>
          <w:lang w:val="en-GB"/>
        </w:rPr>
        <w:t>(Pechlaner 1970)</w:t>
      </w:r>
      <w:r w:rsidR="001A0B98" w:rsidRPr="003269B4">
        <w:rPr>
          <w:rFonts w:ascii="Times New Roman" w:hAnsi="Times New Roman" w:cs="Times New Roman"/>
          <w:sz w:val="20"/>
          <w:szCs w:val="20"/>
          <w:lang w:val="en-GB"/>
        </w:rPr>
        <w:fldChar w:fldCharType="end"/>
      </w:r>
      <w:r w:rsidR="001A0B98" w:rsidRPr="003269B4">
        <w:rPr>
          <w:rFonts w:ascii="Times New Roman" w:hAnsi="Times New Roman" w:cs="Times New Roman"/>
          <w:sz w:val="20"/>
          <w:szCs w:val="20"/>
          <w:lang w:val="en-GB"/>
        </w:rPr>
        <w:t>.</w:t>
      </w:r>
    </w:p>
    <w:p w14:paraId="58FF5B33" w14:textId="42D638DD" w:rsidR="007C0E76" w:rsidRPr="003269B4" w:rsidRDefault="007C0E76" w:rsidP="003269B4">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 xml:space="preserve">The availability of light was no doubt key </w:t>
      </w:r>
      <w:r w:rsidR="00A37E26" w:rsidRPr="003269B4">
        <w:rPr>
          <w:rFonts w:ascii="Times New Roman" w:hAnsi="Times New Roman" w:cs="Times New Roman"/>
          <w:sz w:val="20"/>
          <w:szCs w:val="20"/>
          <w:lang w:val="en-GB"/>
        </w:rPr>
        <w:t>to</w:t>
      </w:r>
      <w:r w:rsidRPr="003269B4">
        <w:rPr>
          <w:rFonts w:ascii="Times New Roman" w:hAnsi="Times New Roman" w:cs="Times New Roman"/>
          <w:sz w:val="20"/>
          <w:szCs w:val="20"/>
          <w:lang w:val="en-GB"/>
        </w:rPr>
        <w:t xml:space="preserve"> the development of under-ice phytoplankton biomass maxim</w:t>
      </w:r>
      <w:r w:rsidR="00A37E26" w:rsidRPr="003269B4">
        <w:rPr>
          <w:rFonts w:ascii="Times New Roman" w:hAnsi="Times New Roman" w:cs="Times New Roman"/>
          <w:sz w:val="20"/>
          <w:szCs w:val="20"/>
          <w:lang w:val="en-GB"/>
        </w:rPr>
        <w:t>a in Enonselkä</w:t>
      </w:r>
      <w:r w:rsidRPr="003269B4">
        <w:rPr>
          <w:rFonts w:ascii="Times New Roman" w:hAnsi="Times New Roman" w:cs="Times New Roman"/>
          <w:sz w:val="20"/>
          <w:szCs w:val="20"/>
          <w:lang w:val="en-GB"/>
        </w:rPr>
        <w:t xml:space="preserve">. However, due to temporally variable weather conditions </w:t>
      </w:r>
      <w:r w:rsidR="00A37E26" w:rsidRPr="003269B4">
        <w:rPr>
          <w:rFonts w:ascii="Times New Roman" w:hAnsi="Times New Roman" w:cs="Times New Roman"/>
          <w:sz w:val="20"/>
          <w:szCs w:val="20"/>
          <w:lang w:val="en-GB"/>
        </w:rPr>
        <w:t xml:space="preserve">light </w:t>
      </w:r>
      <w:r w:rsidRPr="003269B4">
        <w:rPr>
          <w:rFonts w:ascii="Times New Roman" w:hAnsi="Times New Roman" w:cs="Times New Roman"/>
          <w:sz w:val="20"/>
          <w:szCs w:val="20"/>
          <w:lang w:val="en-GB"/>
        </w:rPr>
        <w:t xml:space="preserve">availability in </w:t>
      </w:r>
      <w:r w:rsidR="00A37E26" w:rsidRPr="003269B4">
        <w:rPr>
          <w:rFonts w:ascii="Times New Roman" w:hAnsi="Times New Roman" w:cs="Times New Roman"/>
          <w:sz w:val="20"/>
          <w:szCs w:val="20"/>
          <w:lang w:val="en-GB"/>
        </w:rPr>
        <w:t xml:space="preserve">the </w:t>
      </w:r>
      <w:r w:rsidRPr="003269B4">
        <w:rPr>
          <w:rFonts w:ascii="Times New Roman" w:hAnsi="Times New Roman" w:cs="Times New Roman"/>
          <w:sz w:val="20"/>
          <w:szCs w:val="20"/>
          <w:lang w:val="en-GB"/>
        </w:rPr>
        <w:t>water was never increasing</w:t>
      </w:r>
      <w:r w:rsidR="00A37E26" w:rsidRPr="003269B4">
        <w:rPr>
          <w:rFonts w:ascii="Times New Roman" w:hAnsi="Times New Roman" w:cs="Times New Roman"/>
          <w:sz w:val="20"/>
          <w:szCs w:val="20"/>
          <w:lang w:val="en-GB"/>
        </w:rPr>
        <w:t xml:space="preserve"> smoothly</w:t>
      </w:r>
      <w:r w:rsidRPr="003269B4">
        <w:rPr>
          <w:rFonts w:ascii="Times New Roman" w:hAnsi="Times New Roman" w:cs="Times New Roman"/>
          <w:sz w:val="20"/>
          <w:szCs w:val="20"/>
          <w:lang w:val="en-GB"/>
        </w:rPr>
        <w:t xml:space="preserve"> and the time span from the beginning of convection to ice-break varied. Nevertheless, the results showed exponential development of phytoplankton after the beginning of convection (Fig. 8). </w:t>
      </w:r>
      <w:r w:rsidR="00BA6896">
        <w:rPr>
          <w:rFonts w:ascii="Times New Roman" w:hAnsi="Times New Roman" w:cs="Times New Roman"/>
          <w:sz w:val="20"/>
          <w:szCs w:val="20"/>
          <w:lang w:val="en-GB"/>
        </w:rPr>
        <w:t>Because t</w:t>
      </w:r>
      <w:r w:rsidRPr="003269B4">
        <w:rPr>
          <w:rFonts w:ascii="Times New Roman" w:hAnsi="Times New Roman" w:cs="Times New Roman"/>
          <w:sz w:val="20"/>
          <w:szCs w:val="20"/>
          <w:lang w:val="en-GB"/>
        </w:rPr>
        <w:t xml:space="preserve">he </w:t>
      </w:r>
      <w:r w:rsidR="003A101C">
        <w:rPr>
          <w:rFonts w:ascii="Times New Roman" w:hAnsi="Times New Roman" w:cs="Times New Roman"/>
          <w:sz w:val="20"/>
          <w:szCs w:val="20"/>
          <w:lang w:val="en-GB"/>
        </w:rPr>
        <w:t>increase</w:t>
      </w:r>
      <w:r w:rsidR="003A101C" w:rsidRPr="003269B4">
        <w:rPr>
          <w:rFonts w:ascii="Times New Roman" w:hAnsi="Times New Roman" w:cs="Times New Roman"/>
          <w:sz w:val="20"/>
          <w:szCs w:val="20"/>
          <w:lang w:val="en-GB"/>
        </w:rPr>
        <w:t xml:space="preserve"> </w:t>
      </w:r>
      <w:r w:rsidRPr="003269B4">
        <w:rPr>
          <w:rFonts w:ascii="Times New Roman" w:hAnsi="Times New Roman" w:cs="Times New Roman"/>
          <w:sz w:val="20"/>
          <w:szCs w:val="20"/>
          <w:lang w:val="en-GB"/>
        </w:rPr>
        <w:t xml:space="preserve">rates of </w:t>
      </w:r>
      <w:r w:rsidRPr="003269B4">
        <w:rPr>
          <w:rFonts w:ascii="Times New Roman" w:hAnsi="Times New Roman" w:cs="Times New Roman"/>
          <w:i/>
          <w:sz w:val="20"/>
          <w:szCs w:val="20"/>
          <w:lang w:val="en-GB"/>
        </w:rPr>
        <w:t>Stephanodiscus</w:t>
      </w:r>
      <w:r w:rsidRPr="003269B4">
        <w:rPr>
          <w:rFonts w:ascii="Times New Roman" w:hAnsi="Times New Roman" w:cs="Times New Roman"/>
          <w:sz w:val="20"/>
          <w:szCs w:val="20"/>
          <w:lang w:val="en-GB"/>
        </w:rPr>
        <w:t xml:space="preserve"> </w:t>
      </w:r>
      <w:r w:rsidR="001A2EAF">
        <w:rPr>
          <w:rFonts w:ascii="Times New Roman" w:hAnsi="Times New Roman" w:cs="Times New Roman"/>
          <w:sz w:val="20"/>
          <w:szCs w:val="20"/>
          <w:lang w:val="en-GB"/>
        </w:rPr>
        <w:t>remained quite similar until</w:t>
      </w:r>
      <w:r w:rsidR="00A37E26" w:rsidRPr="003269B4">
        <w:rPr>
          <w:rFonts w:ascii="Times New Roman" w:hAnsi="Times New Roman" w:cs="Times New Roman"/>
          <w:sz w:val="20"/>
          <w:szCs w:val="20"/>
          <w:lang w:val="en-GB"/>
        </w:rPr>
        <w:t xml:space="preserve"> the end of ice cover</w:t>
      </w:r>
      <w:r w:rsidRPr="003269B4">
        <w:rPr>
          <w:rFonts w:ascii="Times New Roman" w:hAnsi="Times New Roman" w:cs="Times New Roman"/>
          <w:sz w:val="20"/>
          <w:szCs w:val="20"/>
          <w:lang w:val="en-GB"/>
        </w:rPr>
        <w:t xml:space="preserve"> </w:t>
      </w:r>
      <w:r w:rsidR="003A101C">
        <w:rPr>
          <w:rFonts w:ascii="Times New Roman" w:hAnsi="Times New Roman" w:cs="Times New Roman"/>
          <w:sz w:val="20"/>
          <w:szCs w:val="20"/>
          <w:lang w:val="en-GB"/>
        </w:rPr>
        <w:t>(Fig. 11</w:t>
      </w:r>
      <w:r w:rsidR="00BA6896">
        <w:rPr>
          <w:rFonts w:ascii="Times New Roman" w:hAnsi="Times New Roman" w:cs="Times New Roman"/>
          <w:sz w:val="20"/>
          <w:szCs w:val="20"/>
          <w:lang w:val="en-GB"/>
        </w:rPr>
        <w:t>)</w:t>
      </w:r>
      <w:r w:rsidR="001A2EAF">
        <w:rPr>
          <w:rFonts w:ascii="Times New Roman" w:hAnsi="Times New Roman" w:cs="Times New Roman"/>
          <w:sz w:val="20"/>
          <w:szCs w:val="20"/>
          <w:lang w:val="en-GB"/>
        </w:rPr>
        <w:t>, increas</w:t>
      </w:r>
      <w:r w:rsidR="00BC612B">
        <w:rPr>
          <w:rFonts w:ascii="Times New Roman" w:hAnsi="Times New Roman" w:cs="Times New Roman"/>
          <w:sz w:val="20"/>
          <w:szCs w:val="20"/>
          <w:lang w:val="en-GB"/>
        </w:rPr>
        <w:t>ing</w:t>
      </w:r>
      <w:r w:rsidR="001A2EAF">
        <w:rPr>
          <w:rFonts w:ascii="Times New Roman" w:hAnsi="Times New Roman" w:cs="Times New Roman"/>
          <w:sz w:val="20"/>
          <w:szCs w:val="20"/>
          <w:lang w:val="en-GB"/>
        </w:rPr>
        <w:t xml:space="preserve"> light penetration into water was probably compensated by increas</w:t>
      </w:r>
      <w:r w:rsidR="00BC612B">
        <w:rPr>
          <w:rFonts w:ascii="Times New Roman" w:hAnsi="Times New Roman" w:cs="Times New Roman"/>
          <w:sz w:val="20"/>
          <w:szCs w:val="20"/>
          <w:lang w:val="en-GB"/>
        </w:rPr>
        <w:t>ing</w:t>
      </w:r>
      <w:r w:rsidR="001A2EAF">
        <w:rPr>
          <w:rFonts w:ascii="Times New Roman" w:hAnsi="Times New Roman" w:cs="Times New Roman"/>
          <w:sz w:val="20"/>
          <w:szCs w:val="20"/>
          <w:lang w:val="en-GB"/>
        </w:rPr>
        <w:t xml:space="preserve"> mixing depth and decrease of nutrient concentrations</w:t>
      </w:r>
      <w:r w:rsidR="00BA6896">
        <w:rPr>
          <w:rFonts w:ascii="Times New Roman" w:hAnsi="Times New Roman" w:cs="Times New Roman"/>
          <w:sz w:val="20"/>
          <w:szCs w:val="20"/>
          <w:lang w:val="en-GB"/>
        </w:rPr>
        <w:t>.</w:t>
      </w:r>
      <w:r w:rsidR="00BC612B">
        <w:rPr>
          <w:rFonts w:ascii="Times New Roman" w:hAnsi="Times New Roman" w:cs="Times New Roman"/>
          <w:sz w:val="20"/>
          <w:szCs w:val="20"/>
          <w:lang w:val="en-GB"/>
        </w:rPr>
        <w:t xml:space="preserve"> </w:t>
      </w:r>
    </w:p>
    <w:p w14:paraId="17D6A374" w14:textId="43AEA8BB" w:rsidR="00BB0F89" w:rsidRPr="003269B4" w:rsidRDefault="00900FE5" w:rsidP="003269B4">
      <w:pPr>
        <w:spacing w:line="240" w:lineRule="auto"/>
        <w:jc w:val="both"/>
        <w:rPr>
          <w:rFonts w:ascii="Times New Roman" w:hAnsi="Times New Roman" w:cs="Times New Roman"/>
          <w:i/>
          <w:sz w:val="20"/>
          <w:szCs w:val="20"/>
          <w:lang w:val="en-GB"/>
        </w:rPr>
      </w:pPr>
      <w:r>
        <w:rPr>
          <w:rFonts w:ascii="Times New Roman" w:hAnsi="Times New Roman" w:cs="Times New Roman"/>
          <w:i/>
          <w:sz w:val="20"/>
          <w:szCs w:val="20"/>
          <w:lang w:val="en-GB"/>
        </w:rPr>
        <w:t>Under-ice</w:t>
      </w:r>
      <w:r w:rsidR="007C0E76" w:rsidRPr="003269B4">
        <w:rPr>
          <w:rFonts w:ascii="Times New Roman" w:hAnsi="Times New Roman" w:cs="Times New Roman"/>
          <w:i/>
          <w:sz w:val="20"/>
          <w:szCs w:val="20"/>
          <w:lang w:val="en-GB"/>
        </w:rPr>
        <w:t xml:space="preserve"> </w:t>
      </w:r>
      <w:r w:rsidR="00995271" w:rsidRPr="003269B4">
        <w:rPr>
          <w:rFonts w:ascii="Times New Roman" w:hAnsi="Times New Roman" w:cs="Times New Roman"/>
          <w:i/>
          <w:sz w:val="20"/>
          <w:szCs w:val="20"/>
          <w:lang w:val="en-GB"/>
        </w:rPr>
        <w:t>phytoplankton</w:t>
      </w:r>
      <w:r w:rsidR="007C0E76" w:rsidRPr="003269B4">
        <w:rPr>
          <w:rFonts w:ascii="Times New Roman" w:hAnsi="Times New Roman" w:cs="Times New Roman"/>
          <w:i/>
          <w:sz w:val="20"/>
          <w:szCs w:val="20"/>
          <w:lang w:val="en-GB"/>
        </w:rPr>
        <w:t xml:space="preserve"> </w:t>
      </w:r>
      <w:r w:rsidR="00995271" w:rsidRPr="003269B4">
        <w:rPr>
          <w:rFonts w:ascii="Times New Roman" w:hAnsi="Times New Roman" w:cs="Times New Roman"/>
          <w:i/>
          <w:sz w:val="20"/>
          <w:szCs w:val="20"/>
          <w:lang w:val="en-GB"/>
        </w:rPr>
        <w:t>assemblage</w:t>
      </w:r>
    </w:p>
    <w:p w14:paraId="2049462D" w14:textId="1EBB0CA3" w:rsidR="00BB0F89" w:rsidRPr="003269B4" w:rsidRDefault="006F52A1" w:rsidP="003269B4">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The size range of p</w:t>
      </w:r>
      <w:r w:rsidR="00BB0F89" w:rsidRPr="003269B4">
        <w:rPr>
          <w:rFonts w:ascii="Times New Roman" w:hAnsi="Times New Roman" w:cs="Times New Roman"/>
          <w:sz w:val="20"/>
          <w:szCs w:val="20"/>
          <w:lang w:val="en-GB"/>
        </w:rPr>
        <w:t>hytoplankton extend</w:t>
      </w:r>
      <w:r w:rsidRPr="003269B4">
        <w:rPr>
          <w:rFonts w:ascii="Times New Roman" w:hAnsi="Times New Roman" w:cs="Times New Roman"/>
          <w:sz w:val="20"/>
          <w:szCs w:val="20"/>
          <w:lang w:val="en-GB"/>
        </w:rPr>
        <w:t>s</w:t>
      </w:r>
      <w:r w:rsidR="00BB0F89" w:rsidRPr="003269B4">
        <w:rPr>
          <w:rFonts w:ascii="Times New Roman" w:hAnsi="Times New Roman" w:cs="Times New Roman"/>
          <w:sz w:val="20"/>
          <w:szCs w:val="20"/>
          <w:lang w:val="en-GB"/>
        </w:rPr>
        <w:t xml:space="preserve"> from pico- to </w:t>
      </w:r>
      <w:r w:rsidR="00BB0F89" w:rsidRPr="003269B4">
        <w:rPr>
          <w:rFonts w:ascii="Times New Roman" w:hAnsi="Times New Roman" w:cs="Times New Roman"/>
          <w:sz w:val="20"/>
          <w:szCs w:val="20"/>
          <w:lang w:val="en-GB"/>
        </w:rPr>
        <w:fldChar w:fldCharType="begin"/>
      </w:r>
      <w:r w:rsidR="00BB0F89" w:rsidRPr="003269B4">
        <w:rPr>
          <w:rFonts w:ascii="Times New Roman" w:hAnsi="Times New Roman" w:cs="Times New Roman"/>
          <w:sz w:val="20"/>
          <w:szCs w:val="20"/>
          <w:lang w:val="en-GB"/>
        </w:rPr>
        <w:instrText>ADDIN RW.CITE{{65 Kalff,J 1978 /h; 19 Weyhenmeyer,GesaA 1999 /h}}</w:instrText>
      </w:r>
      <w:r w:rsidR="00BB0F89" w:rsidRPr="003269B4">
        <w:rPr>
          <w:rFonts w:ascii="Times New Roman" w:hAnsi="Times New Roman" w:cs="Times New Roman"/>
          <w:sz w:val="20"/>
          <w:szCs w:val="20"/>
          <w:lang w:val="en-GB"/>
        </w:rPr>
        <w:fldChar w:fldCharType="end"/>
      </w:r>
      <w:r w:rsidR="00BB0F89" w:rsidRPr="003269B4">
        <w:rPr>
          <w:rFonts w:ascii="Times New Roman" w:hAnsi="Times New Roman" w:cs="Times New Roman"/>
          <w:sz w:val="20"/>
          <w:szCs w:val="20"/>
          <w:lang w:val="en-GB"/>
        </w:rPr>
        <w:t xml:space="preserve">microplankton. Picoplankton biomass </w:t>
      </w:r>
      <w:r w:rsidR="00A73375" w:rsidRPr="003269B4">
        <w:rPr>
          <w:rFonts w:ascii="Times New Roman" w:hAnsi="Times New Roman" w:cs="Times New Roman"/>
          <w:sz w:val="20"/>
          <w:szCs w:val="20"/>
          <w:lang w:val="en-GB"/>
        </w:rPr>
        <w:t xml:space="preserve">has </w:t>
      </w:r>
      <w:r w:rsidR="00BB0F89" w:rsidRPr="003269B4">
        <w:rPr>
          <w:rFonts w:ascii="Times New Roman" w:hAnsi="Times New Roman" w:cs="Times New Roman"/>
          <w:sz w:val="20"/>
          <w:szCs w:val="20"/>
          <w:lang w:val="en-GB"/>
        </w:rPr>
        <w:t xml:space="preserve">often </w:t>
      </w:r>
      <w:r w:rsidR="00A73375" w:rsidRPr="003269B4">
        <w:rPr>
          <w:rFonts w:ascii="Times New Roman" w:hAnsi="Times New Roman" w:cs="Times New Roman"/>
          <w:sz w:val="20"/>
          <w:szCs w:val="20"/>
          <w:lang w:val="en-GB"/>
        </w:rPr>
        <w:t xml:space="preserve">been </w:t>
      </w:r>
      <w:r w:rsidR="00BB0F89" w:rsidRPr="003269B4">
        <w:rPr>
          <w:rFonts w:ascii="Times New Roman" w:hAnsi="Times New Roman" w:cs="Times New Roman"/>
          <w:sz w:val="20"/>
          <w:szCs w:val="20"/>
          <w:lang w:val="en-GB"/>
        </w:rPr>
        <w:t xml:space="preserve">neglected although it can significantly contribute to total phytoplankton biomass </w:t>
      </w:r>
      <w:r w:rsidR="00BB0F89" w:rsidRPr="003269B4">
        <w:rPr>
          <w:rFonts w:ascii="Times New Roman" w:hAnsi="Times New Roman" w:cs="Times New Roman"/>
          <w:sz w:val="20"/>
          <w:szCs w:val="20"/>
          <w:lang w:val="en-GB"/>
        </w:rPr>
        <w:fldChar w:fldCharType="begin"/>
      </w:r>
      <w:r w:rsidR="00BB0F89" w:rsidRPr="003269B4">
        <w:rPr>
          <w:rFonts w:ascii="Times New Roman" w:hAnsi="Times New Roman" w:cs="Times New Roman"/>
          <w:sz w:val="20"/>
          <w:szCs w:val="20"/>
          <w:lang w:val="en-GB"/>
        </w:rPr>
        <w:instrText>ADDIN RW.CITE{{61 Callieri,Cristiana 2008}}</w:instrText>
      </w:r>
      <w:r w:rsidR="00BB0F89" w:rsidRPr="003269B4">
        <w:rPr>
          <w:rFonts w:ascii="Times New Roman" w:hAnsi="Times New Roman" w:cs="Times New Roman"/>
          <w:sz w:val="20"/>
          <w:szCs w:val="20"/>
          <w:lang w:val="en-GB"/>
        </w:rPr>
        <w:fldChar w:fldCharType="separate"/>
      </w:r>
      <w:r w:rsidR="002D698F" w:rsidRPr="003269B4">
        <w:rPr>
          <w:rFonts w:ascii="Times New Roman" w:hAnsi="Times New Roman" w:cs="Times New Roman"/>
          <w:sz w:val="20"/>
          <w:szCs w:val="20"/>
          <w:lang w:val="en-GB"/>
        </w:rPr>
        <w:t>(Callieri 2008)</w:t>
      </w:r>
      <w:r w:rsidR="00BB0F89" w:rsidRPr="003269B4">
        <w:rPr>
          <w:rFonts w:ascii="Times New Roman" w:hAnsi="Times New Roman" w:cs="Times New Roman"/>
          <w:sz w:val="20"/>
          <w:szCs w:val="20"/>
          <w:lang w:val="en-GB"/>
        </w:rPr>
        <w:fldChar w:fldCharType="end"/>
      </w:r>
      <w:r w:rsidR="00BB0F89" w:rsidRPr="003269B4">
        <w:rPr>
          <w:rFonts w:ascii="Times New Roman" w:hAnsi="Times New Roman" w:cs="Times New Roman"/>
          <w:sz w:val="20"/>
          <w:szCs w:val="20"/>
          <w:lang w:val="en-GB"/>
        </w:rPr>
        <w:t xml:space="preserve">. </w:t>
      </w:r>
      <w:r w:rsidR="00A73375" w:rsidRPr="003269B4">
        <w:rPr>
          <w:rFonts w:ascii="Times New Roman" w:hAnsi="Times New Roman" w:cs="Times New Roman"/>
          <w:sz w:val="20"/>
          <w:szCs w:val="20"/>
          <w:lang w:val="en-GB"/>
        </w:rPr>
        <w:t xml:space="preserve">However, </w:t>
      </w:r>
      <w:r w:rsidRPr="003269B4">
        <w:rPr>
          <w:rFonts w:ascii="Times New Roman" w:hAnsi="Times New Roman" w:cs="Times New Roman"/>
          <w:sz w:val="20"/>
          <w:szCs w:val="20"/>
          <w:lang w:val="en-GB"/>
        </w:rPr>
        <w:t xml:space="preserve">from </w:t>
      </w:r>
      <w:r w:rsidR="00A73375" w:rsidRPr="003269B4">
        <w:rPr>
          <w:rFonts w:ascii="Times New Roman" w:hAnsi="Times New Roman" w:cs="Times New Roman"/>
          <w:sz w:val="20"/>
          <w:szCs w:val="20"/>
          <w:lang w:val="en-GB"/>
        </w:rPr>
        <w:t xml:space="preserve">comparison between the increase in </w:t>
      </w:r>
      <w:r w:rsidR="001661B8">
        <w:rPr>
          <w:rFonts w:ascii="Times New Roman" w:hAnsi="Times New Roman" w:cs="Times New Roman"/>
          <w:sz w:val="20"/>
          <w:szCs w:val="20"/>
          <w:lang w:val="en-GB"/>
        </w:rPr>
        <w:t xml:space="preserve">microscopically counted </w:t>
      </w:r>
      <w:r w:rsidR="00A73375" w:rsidRPr="003269B4">
        <w:rPr>
          <w:rFonts w:ascii="Times New Roman" w:hAnsi="Times New Roman" w:cs="Times New Roman"/>
          <w:sz w:val="20"/>
          <w:szCs w:val="20"/>
          <w:lang w:val="en-GB"/>
        </w:rPr>
        <w:t>picophytoplankton biomass and oxygen concentration</w:t>
      </w:r>
      <w:r w:rsidRPr="003269B4">
        <w:rPr>
          <w:rFonts w:ascii="Times New Roman" w:hAnsi="Times New Roman" w:cs="Times New Roman"/>
          <w:sz w:val="20"/>
          <w:szCs w:val="20"/>
          <w:lang w:val="en-GB"/>
        </w:rPr>
        <w:t>,</w:t>
      </w:r>
      <w:r w:rsidR="00A73375" w:rsidRPr="003269B4">
        <w:rPr>
          <w:rFonts w:ascii="Times New Roman" w:hAnsi="Times New Roman" w:cs="Times New Roman"/>
          <w:sz w:val="20"/>
          <w:szCs w:val="20"/>
          <w:lang w:val="en-GB"/>
        </w:rPr>
        <w:t xml:space="preserve"> </w:t>
      </w:r>
      <w:r w:rsidR="0016092A" w:rsidRPr="003269B4">
        <w:rPr>
          <w:rFonts w:ascii="Times New Roman" w:hAnsi="Times New Roman" w:cs="Times New Roman"/>
          <w:sz w:val="20"/>
          <w:szCs w:val="20"/>
          <w:lang w:val="en-GB"/>
        </w:rPr>
        <w:t>Salmi et al. (2014a)</w:t>
      </w:r>
      <w:r w:rsidR="00496CE1" w:rsidRPr="003269B4">
        <w:rPr>
          <w:rFonts w:ascii="Times New Roman" w:hAnsi="Times New Roman" w:cs="Times New Roman"/>
          <w:sz w:val="20"/>
          <w:szCs w:val="20"/>
          <w:lang w:val="en-GB"/>
        </w:rPr>
        <w:t xml:space="preserve"> </w:t>
      </w:r>
      <w:r w:rsidRPr="003269B4">
        <w:rPr>
          <w:rFonts w:ascii="Times New Roman" w:hAnsi="Times New Roman" w:cs="Times New Roman"/>
          <w:sz w:val="20"/>
          <w:szCs w:val="20"/>
          <w:lang w:val="en-GB"/>
        </w:rPr>
        <w:t>suggested low importance of picophytoplankton in Enonselkä</w:t>
      </w:r>
      <w:r w:rsidR="00BB0F89" w:rsidRPr="003269B4">
        <w:rPr>
          <w:rFonts w:ascii="Times New Roman" w:hAnsi="Times New Roman" w:cs="Times New Roman"/>
          <w:sz w:val="20"/>
          <w:szCs w:val="20"/>
          <w:lang w:val="en-GB"/>
        </w:rPr>
        <w:t xml:space="preserve">. Here we found that during </w:t>
      </w:r>
      <w:r w:rsidRPr="003269B4">
        <w:rPr>
          <w:rFonts w:ascii="Times New Roman" w:hAnsi="Times New Roman" w:cs="Times New Roman"/>
          <w:sz w:val="20"/>
          <w:szCs w:val="20"/>
          <w:lang w:val="en-GB"/>
        </w:rPr>
        <w:t xml:space="preserve">the </w:t>
      </w:r>
      <w:r w:rsidR="00BB0F89" w:rsidRPr="003269B4">
        <w:rPr>
          <w:rFonts w:ascii="Times New Roman" w:hAnsi="Times New Roman" w:cs="Times New Roman"/>
          <w:sz w:val="20"/>
          <w:szCs w:val="20"/>
          <w:lang w:val="en-GB"/>
        </w:rPr>
        <w:t xml:space="preserve">convection period in 2009–2011 picophytoplankton biomass was </w:t>
      </w:r>
      <w:r w:rsidRPr="003269B4">
        <w:rPr>
          <w:rFonts w:ascii="Times New Roman" w:hAnsi="Times New Roman" w:cs="Times New Roman"/>
          <w:sz w:val="20"/>
          <w:szCs w:val="20"/>
          <w:lang w:val="en-GB"/>
        </w:rPr>
        <w:t xml:space="preserve">only </w:t>
      </w:r>
      <w:r w:rsidR="00BB0F89" w:rsidRPr="003269B4">
        <w:rPr>
          <w:rFonts w:ascii="Times New Roman" w:hAnsi="Times New Roman" w:cs="Times New Roman"/>
          <w:sz w:val="20"/>
          <w:szCs w:val="20"/>
          <w:lang w:val="en-GB"/>
        </w:rPr>
        <w:t>0.2-3.3</w:t>
      </w:r>
      <w:r w:rsidR="00900FE5">
        <w:rPr>
          <w:rFonts w:ascii="Times New Roman" w:hAnsi="Times New Roman" w:cs="Times New Roman"/>
          <w:sz w:val="20"/>
          <w:szCs w:val="20"/>
          <w:lang w:val="en-GB"/>
        </w:rPr>
        <w:t xml:space="preserve"> %</w:t>
      </w:r>
      <w:r w:rsidR="00BB0F89" w:rsidRPr="003269B4">
        <w:rPr>
          <w:rFonts w:ascii="Times New Roman" w:hAnsi="Times New Roman" w:cs="Times New Roman"/>
          <w:sz w:val="20"/>
          <w:szCs w:val="20"/>
          <w:lang w:val="en-GB"/>
        </w:rPr>
        <w:t xml:space="preserve"> of that of nano- and microphytoplankton, which confirms the</w:t>
      </w:r>
      <w:r w:rsidRPr="003269B4">
        <w:rPr>
          <w:rFonts w:ascii="Times New Roman" w:hAnsi="Times New Roman" w:cs="Times New Roman"/>
          <w:sz w:val="20"/>
          <w:szCs w:val="20"/>
          <w:lang w:val="en-GB"/>
        </w:rPr>
        <w:t xml:space="preserve"> earlier</w:t>
      </w:r>
      <w:r w:rsidR="00BB0F89" w:rsidRPr="003269B4">
        <w:rPr>
          <w:rFonts w:ascii="Times New Roman" w:hAnsi="Times New Roman" w:cs="Times New Roman"/>
          <w:sz w:val="20"/>
          <w:szCs w:val="20"/>
          <w:lang w:val="en-GB"/>
        </w:rPr>
        <w:t xml:space="preserve"> conclusion. </w:t>
      </w:r>
      <w:r w:rsidRPr="003269B4">
        <w:rPr>
          <w:rFonts w:ascii="Times New Roman" w:hAnsi="Times New Roman" w:cs="Times New Roman"/>
          <w:sz w:val="20"/>
          <w:szCs w:val="20"/>
          <w:lang w:val="en-GB"/>
        </w:rPr>
        <w:t>In</w:t>
      </w:r>
      <w:r w:rsidR="00A31F14" w:rsidRPr="003269B4">
        <w:rPr>
          <w:rFonts w:ascii="Times New Roman" w:hAnsi="Times New Roman" w:cs="Times New Roman"/>
          <w:sz w:val="20"/>
          <w:szCs w:val="20"/>
          <w:lang w:val="en-GB"/>
        </w:rPr>
        <w:t xml:space="preserve"> </w:t>
      </w:r>
      <w:r w:rsidR="00BB0F89" w:rsidRPr="003269B4">
        <w:rPr>
          <w:rFonts w:ascii="Times New Roman" w:hAnsi="Times New Roman" w:cs="Times New Roman"/>
          <w:sz w:val="20"/>
          <w:szCs w:val="20"/>
          <w:lang w:val="en-GB"/>
        </w:rPr>
        <w:t>Lake Baikal, where picophytoplankton are important during summer</w:t>
      </w:r>
      <w:r w:rsidRPr="003269B4">
        <w:rPr>
          <w:rFonts w:ascii="Times New Roman" w:hAnsi="Times New Roman" w:cs="Times New Roman"/>
          <w:sz w:val="20"/>
          <w:szCs w:val="20"/>
          <w:lang w:val="en-GB"/>
        </w:rPr>
        <w:t>,</w:t>
      </w:r>
      <w:r w:rsidR="00BB0F89" w:rsidRPr="003269B4">
        <w:rPr>
          <w:rFonts w:ascii="Times New Roman" w:hAnsi="Times New Roman" w:cs="Times New Roman"/>
          <w:sz w:val="20"/>
          <w:szCs w:val="20"/>
          <w:lang w:val="en-GB"/>
        </w:rPr>
        <w:t xml:space="preserve"> they showed only a </w:t>
      </w:r>
      <w:r w:rsidRPr="003269B4">
        <w:rPr>
          <w:rFonts w:ascii="Times New Roman" w:hAnsi="Times New Roman" w:cs="Times New Roman"/>
          <w:sz w:val="20"/>
          <w:szCs w:val="20"/>
          <w:lang w:val="en-GB"/>
        </w:rPr>
        <w:t xml:space="preserve">similarly </w:t>
      </w:r>
      <w:r w:rsidR="00BB0F89" w:rsidRPr="003269B4">
        <w:rPr>
          <w:rFonts w:ascii="Times New Roman" w:hAnsi="Times New Roman" w:cs="Times New Roman"/>
          <w:sz w:val="20"/>
          <w:szCs w:val="20"/>
          <w:lang w:val="en-GB"/>
        </w:rPr>
        <w:t xml:space="preserve">small contribution to total phytoplankton biomass </w:t>
      </w:r>
      <w:r w:rsidR="00A73375" w:rsidRPr="003269B4">
        <w:rPr>
          <w:rFonts w:ascii="Times New Roman" w:hAnsi="Times New Roman" w:cs="Times New Roman"/>
          <w:sz w:val="20"/>
          <w:szCs w:val="20"/>
          <w:lang w:val="en-GB"/>
        </w:rPr>
        <w:t xml:space="preserve">in spring </w:t>
      </w:r>
      <w:r w:rsidR="00BB0F89" w:rsidRPr="003269B4">
        <w:rPr>
          <w:rFonts w:ascii="Times New Roman" w:hAnsi="Times New Roman" w:cs="Times New Roman"/>
          <w:sz w:val="20"/>
          <w:szCs w:val="20"/>
          <w:lang w:val="en-GB"/>
        </w:rPr>
        <w:fldChar w:fldCharType="begin"/>
      </w:r>
      <w:r w:rsidR="00BB0F89" w:rsidRPr="003269B4">
        <w:rPr>
          <w:rFonts w:ascii="Times New Roman" w:hAnsi="Times New Roman" w:cs="Times New Roman"/>
          <w:sz w:val="20"/>
          <w:szCs w:val="20"/>
          <w:lang w:val="en-GB"/>
        </w:rPr>
        <w:instrText>ADDIN RW.CITE{{119 Popovskaya,GI 2000; 112 Belykh,OI 2003}}</w:instrText>
      </w:r>
      <w:r w:rsidR="00BB0F89" w:rsidRPr="003269B4">
        <w:rPr>
          <w:rFonts w:ascii="Times New Roman" w:hAnsi="Times New Roman" w:cs="Times New Roman"/>
          <w:sz w:val="20"/>
          <w:szCs w:val="20"/>
          <w:lang w:val="en-GB"/>
        </w:rPr>
        <w:fldChar w:fldCharType="separate"/>
      </w:r>
      <w:r w:rsidR="002D698F" w:rsidRPr="003269B4">
        <w:rPr>
          <w:rFonts w:ascii="Times New Roman" w:hAnsi="Times New Roman" w:cs="Times New Roman"/>
          <w:sz w:val="20"/>
          <w:szCs w:val="20"/>
          <w:lang w:val="en-GB"/>
        </w:rPr>
        <w:t>(Belykh and Sorokovikova 2003; Popovskaya 2000)</w:t>
      </w:r>
      <w:r w:rsidR="00BB0F89" w:rsidRPr="003269B4">
        <w:rPr>
          <w:rFonts w:ascii="Times New Roman" w:hAnsi="Times New Roman" w:cs="Times New Roman"/>
          <w:sz w:val="20"/>
          <w:szCs w:val="20"/>
          <w:lang w:val="en-GB"/>
        </w:rPr>
        <w:fldChar w:fldCharType="end"/>
      </w:r>
      <w:r w:rsidR="00BB0F89" w:rsidRPr="003269B4">
        <w:rPr>
          <w:rFonts w:ascii="Times New Roman" w:hAnsi="Times New Roman" w:cs="Times New Roman"/>
          <w:sz w:val="20"/>
          <w:szCs w:val="20"/>
          <w:lang w:val="en-GB"/>
        </w:rPr>
        <w:t>.</w:t>
      </w:r>
    </w:p>
    <w:p w14:paraId="3615E631" w14:textId="5CCA477B" w:rsidR="00BB0F89" w:rsidRPr="003269B4" w:rsidRDefault="00B25628" w:rsidP="003269B4">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 xml:space="preserve">After </w:t>
      </w:r>
      <w:r w:rsidR="006F52A1" w:rsidRPr="003269B4">
        <w:rPr>
          <w:rFonts w:ascii="Times New Roman" w:hAnsi="Times New Roman" w:cs="Times New Roman"/>
          <w:sz w:val="20"/>
          <w:szCs w:val="20"/>
          <w:lang w:val="en-GB"/>
        </w:rPr>
        <w:t xml:space="preserve">snow </w:t>
      </w:r>
      <w:r w:rsidRPr="003269B4">
        <w:rPr>
          <w:rFonts w:ascii="Times New Roman" w:hAnsi="Times New Roman" w:cs="Times New Roman"/>
          <w:sz w:val="20"/>
          <w:szCs w:val="20"/>
          <w:lang w:val="en-GB"/>
        </w:rPr>
        <w:t>melt</w:t>
      </w:r>
      <w:r w:rsidR="00BB0F89" w:rsidRPr="003269B4">
        <w:rPr>
          <w:rFonts w:ascii="Times New Roman" w:hAnsi="Times New Roman" w:cs="Times New Roman"/>
          <w:sz w:val="20"/>
          <w:szCs w:val="20"/>
          <w:lang w:val="en-GB"/>
        </w:rPr>
        <w:t xml:space="preserve"> light conditions </w:t>
      </w:r>
      <w:r w:rsidRPr="003269B4">
        <w:rPr>
          <w:rFonts w:ascii="Times New Roman" w:hAnsi="Times New Roman" w:cs="Times New Roman"/>
          <w:sz w:val="20"/>
          <w:szCs w:val="20"/>
          <w:lang w:val="en-GB"/>
        </w:rPr>
        <w:t>in Enonselkä</w:t>
      </w:r>
      <w:r w:rsidR="006F52A1" w:rsidRPr="003269B4">
        <w:rPr>
          <w:rFonts w:ascii="Times New Roman" w:hAnsi="Times New Roman" w:cs="Times New Roman"/>
          <w:sz w:val="20"/>
          <w:szCs w:val="20"/>
          <w:lang w:val="en-GB"/>
        </w:rPr>
        <w:t xml:space="preserve"> at</w:t>
      </w:r>
      <w:r w:rsidRPr="003269B4">
        <w:rPr>
          <w:rFonts w:ascii="Times New Roman" w:hAnsi="Times New Roman" w:cs="Times New Roman"/>
          <w:sz w:val="20"/>
          <w:szCs w:val="20"/>
          <w:lang w:val="en-GB"/>
        </w:rPr>
        <w:t xml:space="preserve"> </w:t>
      </w:r>
      <w:r w:rsidR="00BB0F89" w:rsidRPr="003269B4">
        <w:rPr>
          <w:rFonts w:ascii="Times New Roman" w:hAnsi="Times New Roman" w:cs="Times New Roman"/>
          <w:sz w:val="20"/>
          <w:szCs w:val="20"/>
          <w:lang w:val="en-GB"/>
        </w:rPr>
        <w:t>first markedly improved,</w:t>
      </w:r>
      <w:r w:rsidRPr="003269B4">
        <w:rPr>
          <w:rFonts w:ascii="Times New Roman" w:hAnsi="Times New Roman" w:cs="Times New Roman"/>
          <w:sz w:val="20"/>
          <w:szCs w:val="20"/>
          <w:lang w:val="en-GB"/>
        </w:rPr>
        <w:t xml:space="preserve"> but </w:t>
      </w:r>
      <w:r w:rsidR="006F52A1" w:rsidRPr="003269B4">
        <w:rPr>
          <w:rFonts w:ascii="Times New Roman" w:hAnsi="Times New Roman" w:cs="Times New Roman"/>
          <w:sz w:val="20"/>
          <w:szCs w:val="20"/>
          <w:lang w:val="en-GB"/>
        </w:rPr>
        <w:t xml:space="preserve">the </w:t>
      </w:r>
      <w:r w:rsidRPr="003269B4">
        <w:rPr>
          <w:rFonts w:ascii="Times New Roman" w:hAnsi="Times New Roman" w:cs="Times New Roman"/>
          <w:sz w:val="20"/>
          <w:szCs w:val="20"/>
          <w:lang w:val="en-GB"/>
        </w:rPr>
        <w:t>increasing phytoplankton biomass as well as deepening convection</w:t>
      </w:r>
      <w:r w:rsidR="006F52A1" w:rsidRPr="003269B4">
        <w:rPr>
          <w:rFonts w:ascii="Times New Roman" w:hAnsi="Times New Roman" w:cs="Times New Roman"/>
          <w:sz w:val="20"/>
          <w:szCs w:val="20"/>
          <w:lang w:val="en-GB"/>
        </w:rPr>
        <w:t xml:space="preserve"> soon</w:t>
      </w:r>
      <w:r w:rsidRPr="003269B4">
        <w:rPr>
          <w:rFonts w:ascii="Times New Roman" w:hAnsi="Times New Roman" w:cs="Times New Roman"/>
          <w:sz w:val="20"/>
          <w:szCs w:val="20"/>
          <w:lang w:val="en-GB"/>
        </w:rPr>
        <w:t xml:space="preserve"> started to decrease </w:t>
      </w:r>
      <w:r w:rsidR="00BB0F89" w:rsidRPr="003269B4">
        <w:rPr>
          <w:rFonts w:ascii="Times New Roman" w:hAnsi="Times New Roman" w:cs="Times New Roman"/>
          <w:sz w:val="20"/>
          <w:szCs w:val="20"/>
          <w:lang w:val="en-GB"/>
        </w:rPr>
        <w:t>average light availabilit</w:t>
      </w:r>
      <w:r w:rsidR="00212F3F" w:rsidRPr="003269B4">
        <w:rPr>
          <w:rFonts w:ascii="Times New Roman" w:hAnsi="Times New Roman" w:cs="Times New Roman"/>
          <w:sz w:val="20"/>
          <w:szCs w:val="20"/>
          <w:lang w:val="en-GB"/>
        </w:rPr>
        <w:t>y for phytoplankton</w:t>
      </w:r>
      <w:r w:rsidR="00BB0F89" w:rsidRPr="003269B4">
        <w:rPr>
          <w:rFonts w:ascii="Times New Roman" w:hAnsi="Times New Roman" w:cs="Times New Roman"/>
          <w:sz w:val="20"/>
          <w:szCs w:val="20"/>
          <w:lang w:val="en-GB"/>
        </w:rPr>
        <w:t xml:space="preserve">. </w:t>
      </w:r>
      <w:r w:rsidR="00BB0F89" w:rsidRPr="003269B4">
        <w:rPr>
          <w:rFonts w:ascii="Times New Roman" w:eastAsia="Times New Roman" w:hAnsi="Times New Roman" w:cs="Times New Roman"/>
          <w:kern w:val="0"/>
          <w:sz w:val="20"/>
          <w:szCs w:val="20"/>
          <w:lang w:val="en-GB" w:eastAsia="fi-FI"/>
        </w:rPr>
        <w:t xml:space="preserve">Foy and Gibson (1993) concluded that </w:t>
      </w:r>
      <w:r w:rsidR="006F52A1" w:rsidRPr="003269B4">
        <w:rPr>
          <w:rFonts w:ascii="Times New Roman" w:eastAsia="Times New Roman" w:hAnsi="Times New Roman" w:cs="Times New Roman"/>
          <w:kern w:val="0"/>
          <w:sz w:val="20"/>
          <w:szCs w:val="20"/>
          <w:lang w:val="en-GB" w:eastAsia="fi-FI"/>
        </w:rPr>
        <w:t xml:space="preserve">many </w:t>
      </w:r>
      <w:r w:rsidR="00BB0F89" w:rsidRPr="003269B4">
        <w:rPr>
          <w:rFonts w:ascii="Times New Roman" w:eastAsia="Times New Roman" w:hAnsi="Times New Roman" w:cs="Times New Roman"/>
          <w:kern w:val="0"/>
          <w:sz w:val="20"/>
          <w:szCs w:val="20"/>
          <w:lang w:val="en-GB" w:eastAsia="fi-FI"/>
        </w:rPr>
        <w:t xml:space="preserve">diatom species are capable of growing at low irradiances and their growth is weakly affected by the length of photoperiod at low temperatures. </w:t>
      </w:r>
      <w:r w:rsidRPr="003269B4">
        <w:rPr>
          <w:rFonts w:ascii="Times New Roman" w:hAnsi="Times New Roman" w:cs="Times New Roman"/>
          <w:sz w:val="20"/>
          <w:szCs w:val="20"/>
          <w:lang w:val="en-GB"/>
        </w:rPr>
        <w:t>Therefore non</w:t>
      </w:r>
      <w:r w:rsidR="006F52A1" w:rsidRPr="003269B4">
        <w:rPr>
          <w:rFonts w:ascii="Times New Roman" w:hAnsi="Times New Roman" w:cs="Times New Roman"/>
          <w:sz w:val="20"/>
          <w:szCs w:val="20"/>
          <w:lang w:val="en-GB"/>
        </w:rPr>
        <w:t>-</w:t>
      </w:r>
      <w:r w:rsidRPr="003269B4">
        <w:rPr>
          <w:rFonts w:ascii="Times New Roman" w:hAnsi="Times New Roman" w:cs="Times New Roman"/>
          <w:sz w:val="20"/>
          <w:szCs w:val="20"/>
          <w:lang w:val="en-GB"/>
        </w:rPr>
        <w:t>motile diatoms su</w:t>
      </w:r>
      <w:r w:rsidR="00496CE1" w:rsidRPr="003269B4">
        <w:rPr>
          <w:rFonts w:ascii="Times New Roman" w:hAnsi="Times New Roman" w:cs="Times New Roman"/>
          <w:sz w:val="20"/>
          <w:szCs w:val="20"/>
          <w:lang w:val="en-GB"/>
        </w:rPr>
        <w:t xml:space="preserve">spended by convection currents </w:t>
      </w:r>
      <w:r w:rsidR="00A31F14" w:rsidRPr="003269B4">
        <w:rPr>
          <w:rFonts w:ascii="Times New Roman" w:hAnsi="Times New Roman" w:cs="Times New Roman"/>
          <w:sz w:val="20"/>
          <w:szCs w:val="20"/>
          <w:lang w:val="en-GB"/>
        </w:rPr>
        <w:fldChar w:fldCharType="begin"/>
      </w:r>
      <w:r w:rsidR="00A31F14" w:rsidRPr="003269B4">
        <w:rPr>
          <w:rFonts w:ascii="Times New Roman" w:hAnsi="Times New Roman" w:cs="Times New Roman"/>
          <w:sz w:val="20"/>
          <w:szCs w:val="20"/>
          <w:lang w:val="en-GB"/>
        </w:rPr>
        <w:instrText>ADDIN RW.CITE{{8 Kelley,DanE. 1997}}</w:instrText>
      </w:r>
      <w:r w:rsidR="00A31F14" w:rsidRPr="003269B4">
        <w:rPr>
          <w:rFonts w:ascii="Times New Roman" w:hAnsi="Times New Roman" w:cs="Times New Roman"/>
          <w:sz w:val="20"/>
          <w:szCs w:val="20"/>
          <w:lang w:val="en-GB"/>
        </w:rPr>
        <w:fldChar w:fldCharType="separate"/>
      </w:r>
      <w:r w:rsidR="002D698F" w:rsidRPr="003269B4">
        <w:rPr>
          <w:rFonts w:ascii="Times New Roman" w:hAnsi="Times New Roman" w:cs="Times New Roman"/>
          <w:sz w:val="20"/>
          <w:szCs w:val="20"/>
          <w:lang w:val="en-GB"/>
        </w:rPr>
        <w:t>(Kelley 1997)</w:t>
      </w:r>
      <w:r w:rsidR="00A31F14" w:rsidRPr="003269B4">
        <w:rPr>
          <w:rFonts w:ascii="Times New Roman" w:hAnsi="Times New Roman" w:cs="Times New Roman"/>
          <w:sz w:val="20"/>
          <w:szCs w:val="20"/>
          <w:lang w:val="en-GB"/>
        </w:rPr>
        <w:fldChar w:fldCharType="end"/>
      </w:r>
      <w:r w:rsidRPr="003269B4">
        <w:rPr>
          <w:rFonts w:ascii="Times New Roman" w:hAnsi="Times New Roman" w:cs="Times New Roman"/>
          <w:sz w:val="20"/>
          <w:szCs w:val="20"/>
          <w:lang w:val="en-GB"/>
        </w:rPr>
        <w:t xml:space="preserve"> were probably least affected by the reduction of light availability during deep mixing of Enonselkä. </w:t>
      </w:r>
      <w:r w:rsidR="00BB0F89" w:rsidRPr="003269B4">
        <w:rPr>
          <w:rFonts w:ascii="Times New Roman" w:eastAsia="Times New Roman" w:hAnsi="Times New Roman" w:cs="Times New Roman"/>
          <w:kern w:val="0"/>
          <w:sz w:val="20"/>
          <w:szCs w:val="20"/>
          <w:lang w:val="en-GB" w:eastAsia="fi-FI"/>
        </w:rPr>
        <w:t>Indeed,</w:t>
      </w:r>
      <w:r w:rsidR="00BB0F89" w:rsidRPr="003269B4">
        <w:rPr>
          <w:rFonts w:ascii="Times New Roman" w:hAnsi="Times New Roman" w:cs="Times New Roman"/>
          <w:sz w:val="20"/>
          <w:szCs w:val="20"/>
          <w:lang w:val="en-GB"/>
        </w:rPr>
        <w:t xml:space="preserve"> </w:t>
      </w:r>
      <w:r w:rsidR="006F52A1" w:rsidRPr="003269B4">
        <w:rPr>
          <w:rFonts w:ascii="Times New Roman" w:hAnsi="Times New Roman" w:cs="Times New Roman"/>
          <w:sz w:val="20"/>
          <w:szCs w:val="20"/>
          <w:lang w:val="en-GB"/>
        </w:rPr>
        <w:t xml:space="preserve">diatoms </w:t>
      </w:r>
      <w:r w:rsidR="00BB0F89" w:rsidRPr="003269B4">
        <w:rPr>
          <w:rFonts w:ascii="Times New Roman" w:hAnsi="Times New Roman" w:cs="Times New Roman"/>
          <w:sz w:val="20"/>
          <w:szCs w:val="20"/>
          <w:lang w:val="en-GB"/>
        </w:rPr>
        <w:t xml:space="preserve">can </w:t>
      </w:r>
      <w:r w:rsidR="00BB0F89" w:rsidRPr="003269B4">
        <w:rPr>
          <w:rFonts w:ascii="Times New Roman" w:eastAsia="Times New Roman" w:hAnsi="Times New Roman" w:cs="Times New Roman"/>
          <w:kern w:val="0"/>
          <w:sz w:val="20"/>
          <w:szCs w:val="20"/>
          <w:lang w:val="en-GB" w:eastAsia="fi-FI"/>
        </w:rPr>
        <w:t xml:space="preserve">maintain relatively high division rates, </w:t>
      </w:r>
      <w:r w:rsidR="00BB0F89" w:rsidRPr="003269B4">
        <w:rPr>
          <w:rFonts w:ascii="Times New Roman" w:eastAsia="Calibri" w:hAnsi="Times New Roman" w:cs="Times New Roman"/>
          <w:sz w:val="20"/>
          <w:szCs w:val="20"/>
          <w:lang w:val="en-GB"/>
        </w:rPr>
        <w:t xml:space="preserve">which can explain </w:t>
      </w:r>
      <w:r w:rsidRPr="003269B4">
        <w:rPr>
          <w:rFonts w:ascii="Times New Roman" w:eastAsia="Calibri" w:hAnsi="Times New Roman" w:cs="Times New Roman"/>
          <w:sz w:val="20"/>
          <w:szCs w:val="20"/>
          <w:lang w:val="en-GB"/>
        </w:rPr>
        <w:t xml:space="preserve">why </w:t>
      </w:r>
      <w:r w:rsidR="00BB0F89" w:rsidRPr="003269B4">
        <w:rPr>
          <w:rFonts w:ascii="Times New Roman" w:hAnsi="Times New Roman" w:cs="Times New Roman"/>
          <w:sz w:val="20"/>
          <w:szCs w:val="20"/>
          <w:lang w:val="en-GB"/>
        </w:rPr>
        <w:t>they are generally</w:t>
      </w:r>
      <w:r w:rsidR="00BB0F89" w:rsidRPr="003269B4" w:rsidDel="00136564">
        <w:rPr>
          <w:rFonts w:ascii="Times New Roman" w:hAnsi="Times New Roman" w:cs="Times New Roman"/>
          <w:sz w:val="20"/>
          <w:szCs w:val="20"/>
          <w:lang w:val="en-GB"/>
        </w:rPr>
        <w:t xml:space="preserve"> </w:t>
      </w:r>
      <w:r w:rsidR="00BB0F89" w:rsidRPr="003269B4">
        <w:rPr>
          <w:rFonts w:ascii="Times New Roman" w:hAnsi="Times New Roman" w:cs="Times New Roman"/>
          <w:sz w:val="20"/>
          <w:szCs w:val="20"/>
          <w:lang w:val="en-GB"/>
        </w:rPr>
        <w:t>responsible for the spring maximum of phytoplankton in boreal and temperate lakes</w:t>
      </w:r>
      <w:r w:rsidR="00BB0F89" w:rsidRPr="003269B4">
        <w:rPr>
          <w:rFonts w:ascii="Times New Roman" w:eastAsia="Calibri" w:hAnsi="Times New Roman" w:cs="Times New Roman"/>
          <w:sz w:val="20"/>
          <w:szCs w:val="20"/>
          <w:lang w:val="en-GB"/>
        </w:rPr>
        <w:t xml:space="preserve"> </w:t>
      </w:r>
      <w:r w:rsidR="00BB0F89" w:rsidRPr="003269B4">
        <w:rPr>
          <w:rFonts w:ascii="Times New Roman" w:eastAsia="Calibri" w:hAnsi="Times New Roman" w:cs="Times New Roman"/>
          <w:sz w:val="20"/>
          <w:szCs w:val="20"/>
          <w:lang w:val="en-GB"/>
        </w:rPr>
        <w:lastRenderedPageBreak/>
        <w:fldChar w:fldCharType="begin"/>
      </w:r>
      <w:r w:rsidR="00B71345" w:rsidRPr="003269B4">
        <w:rPr>
          <w:rFonts w:ascii="Times New Roman" w:eastAsia="Calibri" w:hAnsi="Times New Roman" w:cs="Times New Roman"/>
          <w:sz w:val="20"/>
          <w:szCs w:val="20"/>
          <w:lang w:val="en-GB"/>
        </w:rPr>
        <w:instrText>ADDIN RW.CITE{{36 Reynolds,CS 1984 /o; 37 Richardson,TammiL 2000 /o; 38 Padisák,Judit 2003 /o}}</w:instrText>
      </w:r>
      <w:r w:rsidR="00BB0F89" w:rsidRPr="003269B4">
        <w:rPr>
          <w:rFonts w:ascii="Times New Roman" w:eastAsia="Calibri" w:hAnsi="Times New Roman" w:cs="Times New Roman"/>
          <w:sz w:val="20"/>
          <w:szCs w:val="20"/>
          <w:lang w:val="en-GB"/>
        </w:rPr>
        <w:fldChar w:fldCharType="separate"/>
      </w:r>
      <w:r w:rsidR="00AD48C5" w:rsidRPr="003269B4">
        <w:rPr>
          <w:rFonts w:ascii="Times New Roman" w:eastAsia="Calibri" w:hAnsi="Times New Roman" w:cs="Times New Roman"/>
          <w:sz w:val="20"/>
          <w:szCs w:val="20"/>
          <w:lang w:val="en-GB"/>
        </w:rPr>
        <w:t>(Reynolds 1984; Richardson et al. 2000; Padisák et al. 2003)</w:t>
      </w:r>
      <w:r w:rsidR="00BB0F89" w:rsidRPr="003269B4">
        <w:rPr>
          <w:rFonts w:ascii="Times New Roman" w:eastAsia="Calibri" w:hAnsi="Times New Roman" w:cs="Times New Roman"/>
          <w:sz w:val="20"/>
          <w:szCs w:val="20"/>
          <w:lang w:val="en-GB"/>
        </w:rPr>
        <w:fldChar w:fldCharType="end"/>
      </w:r>
      <w:r w:rsidR="00BB0F89" w:rsidRPr="003269B4">
        <w:rPr>
          <w:rFonts w:ascii="Times New Roman" w:eastAsia="Calibri" w:hAnsi="Times New Roman" w:cs="Times New Roman"/>
          <w:sz w:val="20"/>
          <w:szCs w:val="20"/>
          <w:lang w:val="en-GB"/>
        </w:rPr>
        <w:t xml:space="preserve">. Although in the years with short duration of convection phytoplankton groups </w:t>
      </w:r>
      <w:r w:rsidR="006F52A1" w:rsidRPr="003269B4">
        <w:rPr>
          <w:rFonts w:ascii="Times New Roman" w:eastAsia="Calibri" w:hAnsi="Times New Roman" w:cs="Times New Roman"/>
          <w:sz w:val="20"/>
          <w:szCs w:val="20"/>
          <w:lang w:val="en-GB"/>
        </w:rPr>
        <w:t xml:space="preserve">other </w:t>
      </w:r>
      <w:r w:rsidR="00BB0F89" w:rsidRPr="003269B4">
        <w:rPr>
          <w:rFonts w:ascii="Times New Roman" w:eastAsia="Calibri" w:hAnsi="Times New Roman" w:cs="Times New Roman"/>
          <w:sz w:val="20"/>
          <w:szCs w:val="20"/>
          <w:lang w:val="en-GB"/>
        </w:rPr>
        <w:t xml:space="preserve">than diatoms </w:t>
      </w:r>
      <w:r w:rsidR="006F52A1" w:rsidRPr="003269B4">
        <w:rPr>
          <w:rFonts w:ascii="Times New Roman" w:eastAsia="Calibri" w:hAnsi="Times New Roman" w:cs="Times New Roman"/>
          <w:sz w:val="20"/>
          <w:szCs w:val="20"/>
          <w:lang w:val="en-GB"/>
        </w:rPr>
        <w:t>were relatively more abundant</w:t>
      </w:r>
      <w:r w:rsidR="00BB0F89" w:rsidRPr="003269B4">
        <w:rPr>
          <w:rFonts w:ascii="Times New Roman" w:eastAsia="Calibri" w:hAnsi="Times New Roman" w:cs="Times New Roman"/>
          <w:sz w:val="20"/>
          <w:szCs w:val="20"/>
          <w:lang w:val="en-GB"/>
        </w:rPr>
        <w:t xml:space="preserve">, there was no </w:t>
      </w:r>
      <w:r w:rsidR="006F52A1" w:rsidRPr="003269B4">
        <w:rPr>
          <w:rFonts w:ascii="Times New Roman" w:eastAsia="Calibri" w:hAnsi="Times New Roman" w:cs="Times New Roman"/>
          <w:sz w:val="20"/>
          <w:szCs w:val="20"/>
          <w:lang w:val="en-GB"/>
        </w:rPr>
        <w:t xml:space="preserve">support </w:t>
      </w:r>
      <w:r w:rsidR="00BB0F89" w:rsidRPr="003269B4">
        <w:rPr>
          <w:rFonts w:ascii="Times New Roman" w:eastAsia="Calibri" w:hAnsi="Times New Roman" w:cs="Times New Roman"/>
          <w:sz w:val="20"/>
          <w:szCs w:val="20"/>
          <w:lang w:val="en-GB"/>
        </w:rPr>
        <w:t xml:space="preserve">for the suggestion of </w:t>
      </w:r>
      <w:r w:rsidR="00496CE1" w:rsidRPr="003269B4">
        <w:rPr>
          <w:rFonts w:ascii="Times New Roman" w:hAnsi="Times New Roman" w:cs="Times New Roman"/>
          <w:sz w:val="20"/>
          <w:szCs w:val="20"/>
          <w:lang w:val="en-GB"/>
        </w:rPr>
        <w:t xml:space="preserve">Weyhenmeyer et al. </w:t>
      </w:r>
      <w:r w:rsidR="00A31F14" w:rsidRPr="003269B4">
        <w:rPr>
          <w:rFonts w:ascii="Times New Roman" w:hAnsi="Times New Roman" w:cs="Times New Roman"/>
          <w:sz w:val="20"/>
          <w:szCs w:val="20"/>
          <w:lang w:val="en-GB"/>
        </w:rPr>
        <w:fldChar w:fldCharType="begin"/>
      </w:r>
      <w:r w:rsidR="00A31F14" w:rsidRPr="003269B4">
        <w:rPr>
          <w:rFonts w:ascii="Times New Roman" w:hAnsi="Times New Roman" w:cs="Times New Roman"/>
          <w:sz w:val="20"/>
          <w:szCs w:val="20"/>
          <w:lang w:val="en-GB"/>
        </w:rPr>
        <w:instrText>ADDIN RW.CITE{{19 Weyhenmeyer,GesaA 1999 /a}}</w:instrText>
      </w:r>
      <w:r w:rsidR="00A31F14" w:rsidRPr="003269B4">
        <w:rPr>
          <w:rFonts w:ascii="Times New Roman" w:hAnsi="Times New Roman" w:cs="Times New Roman"/>
          <w:sz w:val="20"/>
          <w:szCs w:val="20"/>
          <w:lang w:val="en-GB"/>
        </w:rPr>
        <w:fldChar w:fldCharType="separate"/>
      </w:r>
      <w:r w:rsidR="002D698F" w:rsidRPr="003269B4">
        <w:rPr>
          <w:rFonts w:ascii="Times New Roman" w:hAnsi="Times New Roman" w:cs="Times New Roman"/>
          <w:sz w:val="20"/>
          <w:szCs w:val="20"/>
          <w:lang w:val="en-GB"/>
        </w:rPr>
        <w:t>(1999)</w:t>
      </w:r>
      <w:r w:rsidR="00A31F14" w:rsidRPr="003269B4">
        <w:rPr>
          <w:rFonts w:ascii="Times New Roman" w:hAnsi="Times New Roman" w:cs="Times New Roman"/>
          <w:sz w:val="20"/>
          <w:szCs w:val="20"/>
          <w:lang w:val="en-GB"/>
        </w:rPr>
        <w:fldChar w:fldCharType="end"/>
      </w:r>
      <w:r w:rsidR="00BB0F89" w:rsidRPr="003269B4">
        <w:rPr>
          <w:rFonts w:ascii="Times New Roman" w:hAnsi="Times New Roman" w:cs="Times New Roman"/>
          <w:sz w:val="20"/>
          <w:szCs w:val="20"/>
          <w:lang w:val="en-GB"/>
        </w:rPr>
        <w:t xml:space="preserve"> that the proportion of diatoms is low when spring phytoplankton maximum occurs below ice. </w:t>
      </w:r>
      <w:r w:rsidR="004164A3" w:rsidRPr="003269B4">
        <w:rPr>
          <w:rFonts w:ascii="Times New Roman" w:hAnsi="Times New Roman" w:cs="Times New Roman"/>
          <w:sz w:val="20"/>
          <w:szCs w:val="20"/>
          <w:lang w:val="en-GB"/>
        </w:rPr>
        <w:t xml:space="preserve">However, </w:t>
      </w:r>
      <w:r w:rsidR="00BB0F89" w:rsidRPr="003269B4">
        <w:rPr>
          <w:rFonts w:ascii="Times New Roman" w:hAnsi="Times New Roman" w:cs="Times New Roman"/>
          <w:sz w:val="20"/>
          <w:szCs w:val="20"/>
          <w:lang w:val="en-GB"/>
        </w:rPr>
        <w:t xml:space="preserve">information from </w:t>
      </w:r>
      <w:r w:rsidR="004164A3" w:rsidRPr="003269B4">
        <w:rPr>
          <w:rFonts w:ascii="Times New Roman" w:hAnsi="Times New Roman" w:cs="Times New Roman"/>
          <w:sz w:val="20"/>
          <w:szCs w:val="20"/>
          <w:lang w:val="en-GB"/>
        </w:rPr>
        <w:t xml:space="preserve">a </w:t>
      </w:r>
      <w:r w:rsidR="006F52A1" w:rsidRPr="003269B4">
        <w:rPr>
          <w:rFonts w:ascii="Times New Roman" w:hAnsi="Times New Roman" w:cs="Times New Roman"/>
          <w:sz w:val="20"/>
          <w:szCs w:val="20"/>
          <w:lang w:val="en-GB"/>
        </w:rPr>
        <w:t xml:space="preserve">wider </w:t>
      </w:r>
      <w:r w:rsidR="004164A3" w:rsidRPr="003269B4">
        <w:rPr>
          <w:rFonts w:ascii="Times New Roman" w:hAnsi="Times New Roman" w:cs="Times New Roman"/>
          <w:sz w:val="20"/>
          <w:szCs w:val="20"/>
          <w:lang w:val="en-GB"/>
        </w:rPr>
        <w:t xml:space="preserve">variety of </w:t>
      </w:r>
      <w:r w:rsidR="00BB0F89" w:rsidRPr="003269B4">
        <w:rPr>
          <w:rFonts w:ascii="Times New Roman" w:hAnsi="Times New Roman" w:cs="Times New Roman"/>
          <w:sz w:val="20"/>
          <w:szCs w:val="20"/>
          <w:lang w:val="en-GB"/>
        </w:rPr>
        <w:t xml:space="preserve">lakes is clearly needed to </w:t>
      </w:r>
      <w:r w:rsidR="004164A3" w:rsidRPr="003269B4">
        <w:rPr>
          <w:rFonts w:ascii="Times New Roman" w:hAnsi="Times New Roman" w:cs="Times New Roman"/>
          <w:sz w:val="20"/>
          <w:szCs w:val="20"/>
          <w:lang w:val="en-GB"/>
        </w:rPr>
        <w:t>understand</w:t>
      </w:r>
      <w:r w:rsidR="006F52A1" w:rsidRPr="003269B4">
        <w:rPr>
          <w:rFonts w:ascii="Times New Roman" w:hAnsi="Times New Roman" w:cs="Times New Roman"/>
          <w:sz w:val="20"/>
          <w:szCs w:val="20"/>
          <w:lang w:val="en-GB"/>
        </w:rPr>
        <w:t xml:space="preserve"> better the</w:t>
      </w:r>
      <w:r w:rsidR="00BB0F89" w:rsidRPr="003269B4">
        <w:rPr>
          <w:rFonts w:ascii="Times New Roman" w:hAnsi="Times New Roman" w:cs="Times New Roman"/>
          <w:sz w:val="20"/>
          <w:szCs w:val="20"/>
          <w:lang w:val="en-GB"/>
        </w:rPr>
        <w:t xml:space="preserve"> </w:t>
      </w:r>
      <w:r w:rsidR="004164A3" w:rsidRPr="003269B4">
        <w:rPr>
          <w:rFonts w:ascii="Times New Roman" w:hAnsi="Times New Roman" w:cs="Times New Roman"/>
          <w:sz w:val="20"/>
          <w:szCs w:val="20"/>
          <w:lang w:val="en-GB"/>
        </w:rPr>
        <w:t xml:space="preserve">factors behind </w:t>
      </w:r>
      <w:r w:rsidR="00BB0F89" w:rsidRPr="003269B4">
        <w:rPr>
          <w:rFonts w:ascii="Times New Roman" w:hAnsi="Times New Roman" w:cs="Times New Roman"/>
          <w:sz w:val="20"/>
          <w:szCs w:val="20"/>
          <w:lang w:val="en-GB"/>
        </w:rPr>
        <w:t xml:space="preserve">species composition of </w:t>
      </w:r>
      <w:r w:rsidR="004164A3" w:rsidRPr="003269B4">
        <w:rPr>
          <w:rFonts w:ascii="Times New Roman" w:hAnsi="Times New Roman" w:cs="Times New Roman"/>
          <w:sz w:val="20"/>
          <w:szCs w:val="20"/>
          <w:lang w:val="en-GB"/>
        </w:rPr>
        <w:t xml:space="preserve">under-ice </w:t>
      </w:r>
      <w:r w:rsidR="00BB0F89" w:rsidRPr="003269B4">
        <w:rPr>
          <w:rFonts w:ascii="Times New Roman" w:hAnsi="Times New Roman" w:cs="Times New Roman"/>
          <w:sz w:val="20"/>
          <w:szCs w:val="20"/>
          <w:lang w:val="en-GB"/>
        </w:rPr>
        <w:t>phytoplankton.</w:t>
      </w:r>
    </w:p>
    <w:p w14:paraId="012CC856" w14:textId="08E07B45" w:rsidR="00BB0F89" w:rsidRPr="003269B4" w:rsidRDefault="000907EB" w:rsidP="003269B4">
      <w:pPr>
        <w:spacing w:line="240" w:lineRule="auto"/>
        <w:jc w:val="both"/>
        <w:rPr>
          <w:rFonts w:ascii="Times New Roman" w:hAnsi="Times New Roman" w:cs="Times New Roman"/>
          <w:sz w:val="20"/>
          <w:szCs w:val="20"/>
          <w:lang w:val="en-GB"/>
        </w:rPr>
      </w:pPr>
      <w:r w:rsidRPr="003269B4">
        <w:rPr>
          <w:rFonts w:ascii="Times New Roman" w:eastAsia="Calibri" w:hAnsi="Times New Roman" w:cs="Times New Roman"/>
          <w:kern w:val="24"/>
          <w:sz w:val="20"/>
          <w:szCs w:val="20"/>
          <w:lang w:val="en-GB"/>
        </w:rPr>
        <w:t>Small</w:t>
      </w:r>
      <w:r w:rsidRPr="003269B4">
        <w:rPr>
          <w:rFonts w:ascii="Times New Roman" w:eastAsia="Calibri" w:hAnsi="Times New Roman" w:cs="Times New Roman"/>
          <w:i/>
          <w:kern w:val="24"/>
          <w:sz w:val="20"/>
          <w:szCs w:val="20"/>
          <w:lang w:val="en-GB"/>
        </w:rPr>
        <w:t xml:space="preserve"> </w:t>
      </w:r>
      <w:r w:rsidR="00872A8A" w:rsidRPr="003269B4">
        <w:rPr>
          <w:rFonts w:ascii="Times New Roman" w:eastAsia="Calibri" w:hAnsi="Times New Roman" w:cs="Times New Roman"/>
          <w:i/>
          <w:kern w:val="24"/>
          <w:sz w:val="20"/>
          <w:szCs w:val="20"/>
          <w:lang w:val="en-GB"/>
        </w:rPr>
        <w:t>Stephanodiscus</w:t>
      </w:r>
      <w:r w:rsidR="00872A8A" w:rsidRPr="003269B4">
        <w:rPr>
          <w:rFonts w:ascii="Times New Roman" w:eastAsia="Calibri" w:hAnsi="Times New Roman" w:cs="Times New Roman"/>
          <w:sz w:val="20"/>
          <w:szCs w:val="20"/>
          <w:lang w:val="en-GB"/>
        </w:rPr>
        <w:t xml:space="preserve"> diatoms have been found</w:t>
      </w:r>
      <w:r w:rsidR="00872A8A" w:rsidRPr="003269B4">
        <w:rPr>
          <w:rFonts w:ascii="Times New Roman" w:hAnsi="Times New Roman" w:cs="Times New Roman"/>
          <w:sz w:val="20"/>
          <w:szCs w:val="20"/>
          <w:lang w:val="en-GB"/>
        </w:rPr>
        <w:t xml:space="preserve"> typical </w:t>
      </w:r>
      <w:r w:rsidR="006F52A1" w:rsidRPr="003269B4">
        <w:rPr>
          <w:rFonts w:ascii="Times New Roman" w:hAnsi="Times New Roman" w:cs="Times New Roman"/>
          <w:sz w:val="20"/>
          <w:szCs w:val="20"/>
          <w:lang w:val="en-GB"/>
        </w:rPr>
        <w:t xml:space="preserve">of </w:t>
      </w:r>
      <w:r w:rsidR="00872A8A" w:rsidRPr="003269B4">
        <w:rPr>
          <w:rFonts w:ascii="Times New Roman" w:hAnsi="Times New Roman" w:cs="Times New Roman"/>
          <w:sz w:val="20"/>
          <w:szCs w:val="20"/>
          <w:lang w:val="en-GB"/>
        </w:rPr>
        <w:t>eutrophic and phosphorus</w:t>
      </w:r>
      <w:r w:rsidR="006F52A1" w:rsidRPr="003269B4">
        <w:rPr>
          <w:rFonts w:ascii="Times New Roman" w:hAnsi="Times New Roman" w:cs="Times New Roman"/>
          <w:sz w:val="20"/>
          <w:szCs w:val="20"/>
          <w:lang w:val="en-GB"/>
        </w:rPr>
        <w:t>-</w:t>
      </w:r>
      <w:r w:rsidR="00872A8A" w:rsidRPr="003269B4">
        <w:rPr>
          <w:rFonts w:ascii="Times New Roman" w:hAnsi="Times New Roman" w:cs="Times New Roman"/>
          <w:sz w:val="20"/>
          <w:szCs w:val="20"/>
          <w:lang w:val="en-GB"/>
        </w:rPr>
        <w:t xml:space="preserve">replete conditions </w:t>
      </w:r>
      <w:r w:rsidR="00872A8A" w:rsidRPr="003269B4">
        <w:rPr>
          <w:rFonts w:ascii="Times New Roman" w:hAnsi="Times New Roman" w:cs="Times New Roman"/>
          <w:sz w:val="20"/>
          <w:szCs w:val="20"/>
          <w:lang w:val="en-GB"/>
        </w:rPr>
        <w:fldChar w:fldCharType="begin"/>
      </w:r>
      <w:r w:rsidR="00872A8A" w:rsidRPr="003269B4">
        <w:rPr>
          <w:rFonts w:ascii="Times New Roman" w:hAnsi="Times New Roman" w:cs="Times New Roman"/>
          <w:sz w:val="20"/>
          <w:szCs w:val="20"/>
          <w:lang w:val="en-GB"/>
        </w:rPr>
        <w:instrText>ADDIN RW.CITE{{43 Stoermer,EugeneF 1985; 41 Anderson,NJ 1989}}</w:instrText>
      </w:r>
      <w:r w:rsidR="00872A8A" w:rsidRPr="003269B4">
        <w:rPr>
          <w:rFonts w:ascii="Times New Roman" w:hAnsi="Times New Roman" w:cs="Times New Roman"/>
          <w:sz w:val="20"/>
          <w:szCs w:val="20"/>
          <w:lang w:val="en-GB"/>
        </w:rPr>
        <w:fldChar w:fldCharType="separate"/>
      </w:r>
      <w:r w:rsidR="00AD48C5" w:rsidRPr="003269B4">
        <w:rPr>
          <w:rFonts w:ascii="Times New Roman" w:hAnsi="Times New Roman" w:cs="Times New Roman"/>
          <w:sz w:val="20"/>
          <w:szCs w:val="20"/>
          <w:lang w:val="en-GB"/>
        </w:rPr>
        <w:t>(Anderson 1989; Stoermer et al. 1985)</w:t>
      </w:r>
      <w:r w:rsidR="00872A8A" w:rsidRPr="003269B4">
        <w:rPr>
          <w:rFonts w:ascii="Times New Roman" w:hAnsi="Times New Roman" w:cs="Times New Roman"/>
          <w:sz w:val="20"/>
          <w:szCs w:val="20"/>
          <w:lang w:val="en-GB"/>
        </w:rPr>
        <w:fldChar w:fldCharType="end"/>
      </w:r>
      <w:r w:rsidR="006F52A1" w:rsidRPr="003269B4">
        <w:rPr>
          <w:rFonts w:ascii="Times New Roman" w:hAnsi="Times New Roman" w:cs="Times New Roman"/>
          <w:sz w:val="20"/>
          <w:szCs w:val="20"/>
          <w:lang w:val="en-GB"/>
        </w:rPr>
        <w:t xml:space="preserve"> and</w:t>
      </w:r>
      <w:r w:rsidRPr="003269B4">
        <w:rPr>
          <w:rFonts w:ascii="Times New Roman" w:hAnsi="Times New Roman" w:cs="Times New Roman"/>
          <w:sz w:val="20"/>
          <w:szCs w:val="20"/>
          <w:lang w:val="en-GB"/>
        </w:rPr>
        <w:t xml:space="preserve"> </w:t>
      </w:r>
      <w:r w:rsidR="006F5C1B" w:rsidRPr="003269B4">
        <w:rPr>
          <w:rFonts w:ascii="Times New Roman" w:hAnsi="Times New Roman" w:cs="Times New Roman"/>
          <w:sz w:val="20"/>
          <w:szCs w:val="20"/>
          <w:lang w:val="en-GB"/>
        </w:rPr>
        <w:t>according</w:t>
      </w:r>
      <w:r w:rsidR="00BB0F89" w:rsidRPr="003269B4">
        <w:rPr>
          <w:rFonts w:ascii="Times New Roman" w:hAnsi="Times New Roman" w:cs="Times New Roman"/>
          <w:sz w:val="20"/>
          <w:szCs w:val="20"/>
          <w:lang w:val="en-GB"/>
        </w:rPr>
        <w:t xml:space="preserve"> to the sediment records from Enonselkä </w:t>
      </w:r>
      <w:r w:rsidR="00BB0F89" w:rsidRPr="003269B4">
        <w:rPr>
          <w:rFonts w:ascii="Times New Roman" w:hAnsi="Times New Roman" w:cs="Times New Roman"/>
          <w:sz w:val="20"/>
          <w:szCs w:val="20"/>
          <w:lang w:val="en-GB"/>
        </w:rPr>
        <w:fldChar w:fldCharType="begin"/>
      </w:r>
      <w:r w:rsidR="00BB0F89" w:rsidRPr="003269B4">
        <w:rPr>
          <w:rFonts w:ascii="Times New Roman" w:hAnsi="Times New Roman" w:cs="Times New Roman"/>
          <w:sz w:val="20"/>
          <w:szCs w:val="20"/>
          <w:lang w:val="en-GB"/>
        </w:rPr>
        <w:instrText>ADDIN RW.CITE{{39 Liukkonen,Mikko 1993; 40 Liukkonen,Mikko 1997}}</w:instrText>
      </w:r>
      <w:r w:rsidR="00BB0F89" w:rsidRPr="003269B4">
        <w:rPr>
          <w:rFonts w:ascii="Times New Roman" w:hAnsi="Times New Roman" w:cs="Times New Roman"/>
          <w:sz w:val="20"/>
          <w:szCs w:val="20"/>
          <w:lang w:val="en-GB"/>
        </w:rPr>
        <w:fldChar w:fldCharType="separate"/>
      </w:r>
      <w:r w:rsidR="00AD48C5" w:rsidRPr="003269B4">
        <w:rPr>
          <w:rFonts w:ascii="Times New Roman" w:hAnsi="Times New Roman" w:cs="Times New Roman"/>
          <w:sz w:val="20"/>
          <w:szCs w:val="20"/>
          <w:lang w:val="en-GB"/>
        </w:rPr>
        <w:t>(Liukkonen et al. 1993; Liukkonen et al. 1997)</w:t>
      </w:r>
      <w:r w:rsidR="00BB0F89" w:rsidRPr="003269B4">
        <w:rPr>
          <w:rFonts w:ascii="Times New Roman" w:hAnsi="Times New Roman" w:cs="Times New Roman"/>
          <w:sz w:val="20"/>
          <w:szCs w:val="20"/>
          <w:lang w:val="en-GB"/>
        </w:rPr>
        <w:fldChar w:fldCharType="end"/>
      </w:r>
      <w:r w:rsidR="00BB0F89" w:rsidRPr="003269B4">
        <w:rPr>
          <w:rFonts w:ascii="Times New Roman" w:hAnsi="Times New Roman" w:cs="Times New Roman"/>
          <w:sz w:val="20"/>
          <w:szCs w:val="20"/>
          <w:lang w:val="en-GB"/>
        </w:rPr>
        <w:t xml:space="preserve"> </w:t>
      </w:r>
      <w:r w:rsidR="00872A8A" w:rsidRPr="003269B4">
        <w:rPr>
          <w:rFonts w:ascii="Times New Roman" w:hAnsi="Times New Roman" w:cs="Times New Roman"/>
          <w:sz w:val="20"/>
          <w:szCs w:val="20"/>
          <w:lang w:val="en-GB"/>
        </w:rPr>
        <w:t>they</w:t>
      </w:r>
      <w:r w:rsidR="00BB0F89" w:rsidRPr="003269B4">
        <w:rPr>
          <w:rFonts w:ascii="Times New Roman" w:hAnsi="Times New Roman" w:cs="Times New Roman"/>
          <w:sz w:val="20"/>
          <w:szCs w:val="20"/>
          <w:lang w:val="en-GB"/>
        </w:rPr>
        <w:t xml:space="preserve"> have been a dominant component of phytoplankton spring maximum</w:t>
      </w:r>
      <w:r w:rsidR="006F52A1" w:rsidRPr="003269B4">
        <w:rPr>
          <w:rFonts w:ascii="Times New Roman" w:hAnsi="Times New Roman" w:cs="Times New Roman"/>
          <w:sz w:val="20"/>
          <w:szCs w:val="20"/>
          <w:lang w:val="en-GB"/>
        </w:rPr>
        <w:t xml:space="preserve"> in </w:t>
      </w:r>
      <w:r w:rsidR="006F5C1B" w:rsidRPr="003269B4">
        <w:rPr>
          <w:rFonts w:ascii="Times New Roman" w:hAnsi="Times New Roman" w:cs="Times New Roman"/>
          <w:sz w:val="20"/>
          <w:szCs w:val="20"/>
          <w:lang w:val="en-GB"/>
        </w:rPr>
        <w:t>E</w:t>
      </w:r>
      <w:r w:rsidR="006F52A1" w:rsidRPr="003269B4">
        <w:rPr>
          <w:rFonts w:ascii="Times New Roman" w:hAnsi="Times New Roman" w:cs="Times New Roman"/>
          <w:sz w:val="20"/>
          <w:szCs w:val="20"/>
          <w:lang w:val="en-GB"/>
        </w:rPr>
        <w:t>nonselkä for decades. However</w:t>
      </w:r>
      <w:r w:rsidR="00872A8A" w:rsidRPr="003269B4">
        <w:rPr>
          <w:rFonts w:ascii="Times New Roman" w:hAnsi="Times New Roman" w:cs="Times New Roman"/>
          <w:sz w:val="20"/>
          <w:szCs w:val="20"/>
          <w:lang w:val="en-GB"/>
        </w:rPr>
        <w:t>, in agreement with our study,</w:t>
      </w:r>
      <w:r w:rsidR="006F52A1" w:rsidRPr="003269B4">
        <w:rPr>
          <w:rFonts w:ascii="Times New Roman" w:hAnsi="Times New Roman" w:cs="Times New Roman"/>
          <w:sz w:val="20"/>
          <w:szCs w:val="20"/>
          <w:lang w:val="en-GB"/>
        </w:rPr>
        <w:t xml:space="preserve"> the diatoms</w:t>
      </w:r>
      <w:r w:rsidR="00872A8A" w:rsidRPr="003269B4">
        <w:rPr>
          <w:rFonts w:ascii="Times New Roman" w:hAnsi="Times New Roman" w:cs="Times New Roman"/>
          <w:sz w:val="20"/>
          <w:szCs w:val="20"/>
          <w:lang w:val="en-GB"/>
        </w:rPr>
        <w:t xml:space="preserve"> </w:t>
      </w:r>
      <w:r w:rsidR="00BB0F89" w:rsidRPr="003269B4">
        <w:rPr>
          <w:rFonts w:ascii="Times New Roman" w:hAnsi="Times New Roman" w:cs="Times New Roman"/>
          <w:i/>
          <w:sz w:val="20"/>
          <w:szCs w:val="20"/>
          <w:lang w:val="en-GB"/>
        </w:rPr>
        <w:t xml:space="preserve">Asterionella formosa </w:t>
      </w:r>
      <w:r w:rsidR="00BB0F89" w:rsidRPr="003269B4">
        <w:rPr>
          <w:rFonts w:ascii="Times New Roman" w:hAnsi="Times New Roman" w:cs="Times New Roman"/>
          <w:sz w:val="20"/>
          <w:szCs w:val="20"/>
          <w:lang w:val="en-GB"/>
        </w:rPr>
        <w:t xml:space="preserve">and </w:t>
      </w:r>
      <w:r w:rsidR="00BB0F89" w:rsidRPr="003269B4">
        <w:rPr>
          <w:rFonts w:ascii="Times New Roman" w:hAnsi="Times New Roman" w:cs="Times New Roman"/>
          <w:i/>
          <w:sz w:val="20"/>
          <w:szCs w:val="20"/>
          <w:lang w:val="en-GB"/>
        </w:rPr>
        <w:t xml:space="preserve">Aulacoseira islandica </w:t>
      </w:r>
      <w:r w:rsidR="00872A8A" w:rsidRPr="003269B4">
        <w:rPr>
          <w:rFonts w:ascii="Times New Roman" w:hAnsi="Times New Roman" w:cs="Times New Roman"/>
          <w:sz w:val="20"/>
          <w:szCs w:val="20"/>
          <w:lang w:val="en-GB"/>
        </w:rPr>
        <w:t>have also been found</w:t>
      </w:r>
      <w:r w:rsidR="00BB0F89" w:rsidRPr="003269B4">
        <w:rPr>
          <w:rFonts w:ascii="Times New Roman" w:hAnsi="Times New Roman" w:cs="Times New Roman"/>
          <w:sz w:val="20"/>
          <w:szCs w:val="20"/>
          <w:lang w:val="en-GB"/>
        </w:rPr>
        <w:t xml:space="preserve">. </w:t>
      </w:r>
      <w:r w:rsidR="00872A8A" w:rsidRPr="003269B4">
        <w:rPr>
          <w:rFonts w:ascii="Times New Roman" w:hAnsi="Times New Roman" w:cs="Times New Roman"/>
          <w:sz w:val="20"/>
          <w:szCs w:val="20"/>
          <w:lang w:val="en-GB"/>
        </w:rPr>
        <w:t>M</w:t>
      </w:r>
      <w:r w:rsidR="00BB0F89" w:rsidRPr="003269B4">
        <w:rPr>
          <w:rFonts w:ascii="Times New Roman" w:hAnsi="Times New Roman" w:cs="Times New Roman"/>
          <w:sz w:val="20"/>
          <w:szCs w:val="20"/>
          <w:lang w:val="en-GB"/>
        </w:rPr>
        <w:t>echanical mixing did not seem to affect the species composition of the diatom assemblage, which is not surprising because natural convection overrode me</w:t>
      </w:r>
      <w:r w:rsidR="006F5C1B" w:rsidRPr="003269B4">
        <w:rPr>
          <w:rFonts w:ascii="Times New Roman" w:hAnsi="Times New Roman" w:cs="Times New Roman"/>
          <w:sz w:val="20"/>
          <w:szCs w:val="20"/>
          <w:lang w:val="en-GB"/>
        </w:rPr>
        <w:t xml:space="preserve">chanical mixing in late spring. </w:t>
      </w:r>
      <w:r w:rsidR="00B71345" w:rsidRPr="003269B4">
        <w:rPr>
          <w:rFonts w:ascii="Times New Roman" w:hAnsi="Times New Roman" w:cs="Times New Roman"/>
          <w:sz w:val="20"/>
          <w:szCs w:val="20"/>
          <w:lang w:val="en-GB"/>
        </w:rPr>
        <w:t>Liukkonen et al. (1997</w:t>
      </w:r>
      <w:r w:rsidR="00BB0F89" w:rsidRPr="003269B4">
        <w:rPr>
          <w:rFonts w:ascii="Times New Roman" w:hAnsi="Times New Roman" w:cs="Times New Roman"/>
          <w:sz w:val="20"/>
          <w:szCs w:val="20"/>
          <w:lang w:val="en-GB"/>
        </w:rPr>
        <w:t>)</w:t>
      </w:r>
      <w:r w:rsidR="00B70210" w:rsidRPr="003269B4">
        <w:rPr>
          <w:rFonts w:ascii="Times New Roman" w:hAnsi="Times New Roman" w:cs="Times New Roman"/>
          <w:sz w:val="20"/>
          <w:szCs w:val="20"/>
          <w:lang w:val="en-GB"/>
        </w:rPr>
        <w:t xml:space="preserve"> reported that</w:t>
      </w:r>
      <w:r w:rsidR="00BB0F89" w:rsidRPr="003269B4">
        <w:rPr>
          <w:rFonts w:ascii="Times New Roman" w:hAnsi="Times New Roman" w:cs="Times New Roman"/>
          <w:sz w:val="20"/>
          <w:szCs w:val="20"/>
          <w:lang w:val="en-GB"/>
        </w:rPr>
        <w:t xml:space="preserve"> small </w:t>
      </w:r>
      <w:r w:rsidR="00BB0F89" w:rsidRPr="003269B4">
        <w:rPr>
          <w:rFonts w:ascii="Times New Roman" w:hAnsi="Times New Roman" w:cs="Times New Roman"/>
          <w:i/>
          <w:sz w:val="20"/>
          <w:szCs w:val="20"/>
          <w:lang w:val="en-GB"/>
        </w:rPr>
        <w:t xml:space="preserve">Stephanodiscus </w:t>
      </w:r>
      <w:r w:rsidR="00BB0F89" w:rsidRPr="003269B4">
        <w:rPr>
          <w:rFonts w:ascii="Times New Roman" w:hAnsi="Times New Roman" w:cs="Times New Roman"/>
          <w:sz w:val="20"/>
          <w:szCs w:val="20"/>
          <w:lang w:val="en-GB"/>
        </w:rPr>
        <w:t>cells comprised &lt; 20</w:t>
      </w:r>
      <w:r w:rsidR="00900FE5">
        <w:rPr>
          <w:rFonts w:ascii="Times New Roman" w:hAnsi="Times New Roman" w:cs="Times New Roman"/>
          <w:sz w:val="20"/>
          <w:szCs w:val="20"/>
          <w:lang w:val="en-GB"/>
        </w:rPr>
        <w:t xml:space="preserve"> %</w:t>
      </w:r>
      <w:r w:rsidR="00BB0F89" w:rsidRPr="003269B4">
        <w:rPr>
          <w:rFonts w:ascii="Times New Roman" w:hAnsi="Times New Roman" w:cs="Times New Roman"/>
          <w:sz w:val="20"/>
          <w:szCs w:val="20"/>
          <w:lang w:val="en-GB"/>
        </w:rPr>
        <w:t xml:space="preserve"> of the </w:t>
      </w:r>
      <w:r w:rsidR="00B70210" w:rsidRPr="003269B4">
        <w:rPr>
          <w:rFonts w:ascii="Times New Roman" w:hAnsi="Times New Roman" w:cs="Times New Roman"/>
          <w:sz w:val="20"/>
          <w:szCs w:val="20"/>
          <w:lang w:val="en-GB"/>
        </w:rPr>
        <w:t xml:space="preserve">total </w:t>
      </w:r>
      <w:r w:rsidR="00BB0F89" w:rsidRPr="003269B4">
        <w:rPr>
          <w:rFonts w:ascii="Times New Roman" w:hAnsi="Times New Roman" w:cs="Times New Roman"/>
          <w:sz w:val="20"/>
          <w:szCs w:val="20"/>
          <w:lang w:val="en-GB"/>
        </w:rPr>
        <w:t xml:space="preserve">annual accumulation of diatom wet mass in the </w:t>
      </w:r>
      <w:r w:rsidR="00B70210" w:rsidRPr="003269B4">
        <w:rPr>
          <w:rFonts w:ascii="Times New Roman" w:hAnsi="Times New Roman" w:cs="Times New Roman"/>
          <w:sz w:val="20"/>
          <w:szCs w:val="20"/>
          <w:lang w:val="en-GB"/>
        </w:rPr>
        <w:t xml:space="preserve">Enonselkä </w:t>
      </w:r>
      <w:r w:rsidR="00BB0F89" w:rsidRPr="003269B4">
        <w:rPr>
          <w:rFonts w:ascii="Times New Roman" w:hAnsi="Times New Roman" w:cs="Times New Roman"/>
          <w:sz w:val="20"/>
          <w:szCs w:val="20"/>
          <w:lang w:val="en-GB"/>
        </w:rPr>
        <w:t>sediment</w:t>
      </w:r>
      <w:r w:rsidR="00B70210" w:rsidRPr="003269B4">
        <w:rPr>
          <w:rFonts w:ascii="Times New Roman" w:hAnsi="Times New Roman" w:cs="Times New Roman"/>
          <w:sz w:val="20"/>
          <w:szCs w:val="20"/>
          <w:lang w:val="en-GB"/>
        </w:rPr>
        <w:t>s, which were</w:t>
      </w:r>
      <w:r w:rsidR="00BB0F89" w:rsidRPr="003269B4">
        <w:rPr>
          <w:rFonts w:ascii="Times New Roman" w:hAnsi="Times New Roman" w:cs="Times New Roman"/>
          <w:sz w:val="20"/>
          <w:szCs w:val="20"/>
          <w:lang w:val="en-GB"/>
        </w:rPr>
        <w:t xml:space="preserve"> mainly </w:t>
      </w:r>
      <w:r w:rsidR="00872A8A" w:rsidRPr="003269B4">
        <w:rPr>
          <w:rFonts w:ascii="Times New Roman" w:hAnsi="Times New Roman" w:cs="Times New Roman"/>
          <w:sz w:val="20"/>
          <w:szCs w:val="20"/>
          <w:lang w:val="en-GB"/>
        </w:rPr>
        <w:t>composed of</w:t>
      </w:r>
      <w:r w:rsidR="00BB0F89" w:rsidRPr="003269B4">
        <w:rPr>
          <w:rFonts w:ascii="Times New Roman" w:hAnsi="Times New Roman" w:cs="Times New Roman"/>
          <w:sz w:val="20"/>
          <w:szCs w:val="20"/>
          <w:lang w:val="en-GB"/>
        </w:rPr>
        <w:t xml:space="preserve"> larger species. Our results conf</w:t>
      </w:r>
      <w:r w:rsidR="00B70210" w:rsidRPr="003269B4">
        <w:rPr>
          <w:rFonts w:ascii="Times New Roman" w:hAnsi="Times New Roman" w:cs="Times New Roman"/>
          <w:sz w:val="20"/>
          <w:szCs w:val="20"/>
          <w:lang w:val="en-GB"/>
        </w:rPr>
        <w:t>i</w:t>
      </w:r>
      <w:r w:rsidR="00BB0F89" w:rsidRPr="003269B4">
        <w:rPr>
          <w:rFonts w:ascii="Times New Roman" w:hAnsi="Times New Roman" w:cs="Times New Roman"/>
          <w:sz w:val="20"/>
          <w:szCs w:val="20"/>
          <w:lang w:val="en-GB"/>
        </w:rPr>
        <w:t>rm the deduction that large</w:t>
      </w:r>
      <w:r w:rsidR="00B70210" w:rsidRPr="003269B4">
        <w:rPr>
          <w:rFonts w:ascii="Times New Roman" w:hAnsi="Times New Roman" w:cs="Times New Roman"/>
          <w:sz w:val="20"/>
          <w:szCs w:val="20"/>
          <w:lang w:val="en-GB"/>
        </w:rPr>
        <w:t>,</w:t>
      </w:r>
      <w:r w:rsidR="00BB0F89" w:rsidRPr="003269B4">
        <w:rPr>
          <w:rFonts w:ascii="Times New Roman" w:hAnsi="Times New Roman" w:cs="Times New Roman"/>
          <w:sz w:val="20"/>
          <w:szCs w:val="20"/>
          <w:lang w:val="en-GB"/>
        </w:rPr>
        <w:t xml:space="preserve"> heavily silicified species are more typical </w:t>
      </w:r>
      <w:r w:rsidR="00B70210" w:rsidRPr="003269B4">
        <w:rPr>
          <w:rFonts w:ascii="Times New Roman" w:hAnsi="Times New Roman" w:cs="Times New Roman"/>
          <w:sz w:val="20"/>
          <w:szCs w:val="20"/>
          <w:lang w:val="en-GB"/>
        </w:rPr>
        <w:t xml:space="preserve">of </w:t>
      </w:r>
      <w:r w:rsidR="00BB0F89" w:rsidRPr="003269B4">
        <w:rPr>
          <w:rFonts w:ascii="Times New Roman" w:hAnsi="Times New Roman" w:cs="Times New Roman"/>
          <w:sz w:val="20"/>
          <w:szCs w:val="20"/>
          <w:lang w:val="en-GB"/>
        </w:rPr>
        <w:t>late summer than winter</w:t>
      </w:r>
      <w:r w:rsidR="00496CE1" w:rsidRPr="003269B4">
        <w:rPr>
          <w:rFonts w:ascii="Times New Roman" w:hAnsi="Times New Roman" w:cs="Times New Roman"/>
          <w:sz w:val="20"/>
          <w:szCs w:val="20"/>
          <w:lang w:val="en-GB"/>
        </w:rPr>
        <w:t xml:space="preserve"> </w:t>
      </w:r>
      <w:r w:rsidRPr="003269B4">
        <w:rPr>
          <w:rFonts w:ascii="Times New Roman" w:hAnsi="Times New Roman" w:cs="Times New Roman"/>
          <w:sz w:val="20"/>
          <w:szCs w:val="20"/>
          <w:lang w:val="en-GB"/>
        </w:rPr>
        <w:fldChar w:fldCharType="begin"/>
      </w:r>
      <w:r w:rsidRPr="003269B4">
        <w:rPr>
          <w:rFonts w:ascii="Times New Roman" w:hAnsi="Times New Roman" w:cs="Times New Roman"/>
          <w:sz w:val="20"/>
          <w:szCs w:val="20"/>
          <w:lang w:val="en-GB"/>
        </w:rPr>
        <w:instrText>ADDIN RW.CITE{{109 Sicko-Goad,L 1989; 40 Liukkonen,Mikko 1997}}</w:instrText>
      </w:r>
      <w:r w:rsidRPr="003269B4">
        <w:rPr>
          <w:rFonts w:ascii="Times New Roman" w:hAnsi="Times New Roman" w:cs="Times New Roman"/>
          <w:sz w:val="20"/>
          <w:szCs w:val="20"/>
          <w:lang w:val="en-GB"/>
        </w:rPr>
        <w:fldChar w:fldCharType="separate"/>
      </w:r>
      <w:r w:rsidR="00AD48C5" w:rsidRPr="003269B4">
        <w:rPr>
          <w:rFonts w:ascii="Times New Roman" w:hAnsi="Times New Roman" w:cs="Times New Roman"/>
          <w:sz w:val="20"/>
          <w:szCs w:val="20"/>
          <w:lang w:val="en-GB"/>
        </w:rPr>
        <w:t>(Liukkonen et al. 1997; Sicko-Goad et al. 1989)</w:t>
      </w:r>
      <w:r w:rsidRPr="003269B4">
        <w:rPr>
          <w:rFonts w:ascii="Times New Roman" w:hAnsi="Times New Roman" w:cs="Times New Roman"/>
          <w:sz w:val="20"/>
          <w:szCs w:val="20"/>
          <w:lang w:val="en-GB"/>
        </w:rPr>
        <w:fldChar w:fldCharType="end"/>
      </w:r>
      <w:r w:rsidR="00BB0F89" w:rsidRPr="003269B4">
        <w:rPr>
          <w:rFonts w:ascii="Times New Roman" w:hAnsi="Times New Roman" w:cs="Times New Roman"/>
          <w:sz w:val="20"/>
          <w:szCs w:val="20"/>
          <w:lang w:val="en-GB"/>
        </w:rPr>
        <w:t>.</w:t>
      </w:r>
    </w:p>
    <w:p w14:paraId="4D1BD9B9" w14:textId="69D06261" w:rsidR="00BB0F89" w:rsidRDefault="00BB0F89" w:rsidP="003269B4">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 xml:space="preserve">Based on correlations with </w:t>
      </w:r>
      <w:r w:rsidR="00B70210" w:rsidRPr="003269B4">
        <w:rPr>
          <w:rFonts w:ascii="Times New Roman" w:hAnsi="Times New Roman" w:cs="Times New Roman"/>
          <w:sz w:val="20"/>
          <w:szCs w:val="20"/>
          <w:lang w:val="en-GB"/>
        </w:rPr>
        <w:t xml:space="preserve">the </w:t>
      </w:r>
      <w:r w:rsidRPr="003269B4">
        <w:rPr>
          <w:rFonts w:ascii="Times New Roman" w:hAnsi="Times New Roman" w:cs="Times New Roman"/>
          <w:sz w:val="20"/>
          <w:szCs w:val="20"/>
          <w:lang w:val="en-GB"/>
        </w:rPr>
        <w:t xml:space="preserve">North Atlantic </w:t>
      </w:r>
      <w:r w:rsidR="00B70210" w:rsidRPr="003269B4">
        <w:rPr>
          <w:rFonts w:ascii="Times New Roman" w:hAnsi="Times New Roman" w:cs="Times New Roman"/>
          <w:sz w:val="20"/>
          <w:szCs w:val="20"/>
          <w:lang w:val="en-GB"/>
        </w:rPr>
        <w:t>O</w:t>
      </w:r>
      <w:r w:rsidRPr="003269B4">
        <w:rPr>
          <w:rFonts w:ascii="Times New Roman" w:hAnsi="Times New Roman" w:cs="Times New Roman"/>
          <w:sz w:val="20"/>
          <w:szCs w:val="20"/>
          <w:lang w:val="en-GB"/>
        </w:rPr>
        <w:t xml:space="preserve">scillation indexes (NAO), Weyhenmeyer </w:t>
      </w:r>
      <w:r w:rsidR="00B71345" w:rsidRPr="003269B4">
        <w:rPr>
          <w:rFonts w:ascii="Times New Roman" w:hAnsi="Times New Roman" w:cs="Times New Roman"/>
          <w:sz w:val="20"/>
          <w:szCs w:val="20"/>
          <w:lang w:val="en-GB"/>
        </w:rPr>
        <w:t>et al.</w:t>
      </w:r>
      <w:r w:rsidRPr="003269B4">
        <w:rPr>
          <w:rFonts w:ascii="Times New Roman" w:hAnsi="Times New Roman" w:cs="Times New Roman"/>
          <w:sz w:val="20"/>
          <w:szCs w:val="20"/>
          <w:lang w:val="en-GB"/>
        </w:rPr>
        <w:t xml:space="preserve"> (1999) suggested that phytoplankton species composition</w:t>
      </w:r>
      <w:r w:rsidR="00B70210" w:rsidRPr="003269B4">
        <w:rPr>
          <w:rFonts w:ascii="Times New Roman" w:hAnsi="Times New Roman" w:cs="Times New Roman"/>
          <w:sz w:val="20"/>
          <w:szCs w:val="20"/>
          <w:lang w:val="en-GB"/>
        </w:rPr>
        <w:t xml:space="preserve"> in Lake Erken</w:t>
      </w:r>
      <w:r w:rsidRPr="003269B4">
        <w:rPr>
          <w:rFonts w:ascii="Times New Roman" w:hAnsi="Times New Roman" w:cs="Times New Roman"/>
          <w:sz w:val="20"/>
          <w:szCs w:val="20"/>
          <w:lang w:val="en-GB"/>
        </w:rPr>
        <w:t xml:space="preserve"> is determined early in winter. </w:t>
      </w:r>
      <w:r w:rsidR="00B70210" w:rsidRPr="003269B4">
        <w:rPr>
          <w:rFonts w:ascii="Times New Roman" w:hAnsi="Times New Roman" w:cs="Times New Roman"/>
          <w:sz w:val="20"/>
          <w:szCs w:val="20"/>
          <w:lang w:val="en-GB"/>
        </w:rPr>
        <w:t>However, b</w:t>
      </w:r>
      <w:r w:rsidRPr="003269B4">
        <w:rPr>
          <w:rFonts w:ascii="Times New Roman" w:hAnsi="Times New Roman" w:cs="Times New Roman"/>
          <w:sz w:val="20"/>
          <w:szCs w:val="20"/>
          <w:lang w:val="en-GB"/>
        </w:rPr>
        <w:t xml:space="preserve">ecause </w:t>
      </w:r>
      <w:r w:rsidR="008C2A42">
        <w:rPr>
          <w:rFonts w:ascii="Times New Roman" w:hAnsi="Times New Roman" w:cs="Times New Roman"/>
          <w:sz w:val="20"/>
          <w:szCs w:val="20"/>
          <w:lang w:val="en-GB"/>
        </w:rPr>
        <w:t>many episodic</w:t>
      </w:r>
      <w:r w:rsidR="00BF4D04">
        <w:rPr>
          <w:rFonts w:ascii="Times New Roman" w:hAnsi="Times New Roman" w:cs="Times New Roman"/>
          <w:sz w:val="20"/>
          <w:szCs w:val="20"/>
          <w:lang w:val="en-GB"/>
        </w:rPr>
        <w:t xml:space="preserve"> type</w:t>
      </w:r>
      <w:r w:rsidR="008C2A42">
        <w:rPr>
          <w:rFonts w:ascii="Times New Roman" w:hAnsi="Times New Roman" w:cs="Times New Roman"/>
          <w:sz w:val="20"/>
          <w:szCs w:val="20"/>
          <w:lang w:val="en-GB"/>
        </w:rPr>
        <w:t xml:space="preserve"> factors occurring in autumn </w:t>
      </w:r>
      <w:r w:rsidR="008C2A42" w:rsidRPr="003269B4">
        <w:rPr>
          <w:rFonts w:ascii="Times New Roman" w:hAnsi="Times New Roman" w:cs="Times New Roman"/>
          <w:sz w:val="20"/>
          <w:szCs w:val="20"/>
          <w:lang w:val="en-GB"/>
        </w:rPr>
        <w:t>(Salonen et al. 2014)</w:t>
      </w:r>
      <w:r w:rsidR="008C2A42">
        <w:rPr>
          <w:rFonts w:ascii="Times New Roman" w:hAnsi="Times New Roman" w:cs="Times New Roman"/>
          <w:sz w:val="20"/>
          <w:szCs w:val="20"/>
          <w:lang w:val="en-GB"/>
        </w:rPr>
        <w:t>, winter and spring can be in decisive role for the developm</w:t>
      </w:r>
      <w:r w:rsidR="00BF4D04">
        <w:rPr>
          <w:rFonts w:ascii="Times New Roman" w:hAnsi="Times New Roman" w:cs="Times New Roman"/>
          <w:sz w:val="20"/>
          <w:szCs w:val="20"/>
          <w:lang w:val="en-GB"/>
        </w:rPr>
        <w:t>ent of under-ice phytoplankton,</w:t>
      </w:r>
      <w:r w:rsidR="008C2A42">
        <w:rPr>
          <w:rFonts w:ascii="Times New Roman" w:hAnsi="Times New Roman" w:cs="Times New Roman"/>
          <w:sz w:val="20"/>
          <w:szCs w:val="20"/>
          <w:lang w:val="en-GB"/>
        </w:rPr>
        <w:t xml:space="preserve"> the low (50% or less) degree of explanation by the correlations of Weyhenmeyer et al. (1999) hardly makes NAO indexes useful for the prediction of phytoplankton or its species composition.</w:t>
      </w:r>
    </w:p>
    <w:p w14:paraId="61B7F8CB" w14:textId="77777777" w:rsidR="00052C2A" w:rsidRPr="003269B4" w:rsidRDefault="00052C2A" w:rsidP="003269B4">
      <w:pPr>
        <w:spacing w:line="240" w:lineRule="auto"/>
        <w:jc w:val="both"/>
        <w:rPr>
          <w:rFonts w:ascii="Times New Roman" w:hAnsi="Times New Roman" w:cs="Times New Roman"/>
          <w:sz w:val="20"/>
          <w:szCs w:val="20"/>
          <w:lang w:val="en-GB"/>
        </w:rPr>
      </w:pPr>
    </w:p>
    <w:p w14:paraId="646D56AE" w14:textId="37439EDF" w:rsidR="00C54B13" w:rsidRPr="003269B4" w:rsidRDefault="00995271" w:rsidP="003269B4">
      <w:pPr>
        <w:spacing w:line="240" w:lineRule="auto"/>
        <w:jc w:val="both"/>
        <w:rPr>
          <w:rFonts w:ascii="Times New Roman" w:hAnsi="Times New Roman" w:cs="Times New Roman"/>
          <w:i/>
          <w:sz w:val="20"/>
          <w:szCs w:val="20"/>
          <w:lang w:val="en-GB"/>
        </w:rPr>
      </w:pPr>
      <w:r w:rsidRPr="003269B4">
        <w:rPr>
          <w:rFonts w:ascii="Times New Roman" w:hAnsi="Times New Roman" w:cs="Times New Roman"/>
          <w:i/>
          <w:sz w:val="20"/>
          <w:szCs w:val="20"/>
          <w:lang w:val="en-GB"/>
        </w:rPr>
        <w:t>Under</w:t>
      </w:r>
      <w:r w:rsidR="007C0E76" w:rsidRPr="003269B4">
        <w:rPr>
          <w:rFonts w:ascii="Times New Roman" w:hAnsi="Times New Roman" w:cs="Times New Roman"/>
          <w:i/>
          <w:sz w:val="20"/>
          <w:szCs w:val="20"/>
          <w:lang w:val="en-GB"/>
        </w:rPr>
        <w:t>-</w:t>
      </w:r>
      <w:r w:rsidRPr="003269B4">
        <w:rPr>
          <w:rFonts w:ascii="Times New Roman" w:hAnsi="Times New Roman" w:cs="Times New Roman"/>
          <w:i/>
          <w:sz w:val="20"/>
          <w:szCs w:val="20"/>
          <w:lang w:val="en-GB"/>
        </w:rPr>
        <w:t>ice</w:t>
      </w:r>
      <w:r w:rsidR="007C0E76" w:rsidRPr="003269B4">
        <w:rPr>
          <w:rFonts w:ascii="Times New Roman" w:hAnsi="Times New Roman" w:cs="Times New Roman"/>
          <w:i/>
          <w:sz w:val="20"/>
          <w:szCs w:val="20"/>
          <w:lang w:val="en-GB"/>
        </w:rPr>
        <w:t xml:space="preserve"> </w:t>
      </w:r>
      <w:r w:rsidRPr="003269B4">
        <w:rPr>
          <w:rFonts w:ascii="Times New Roman" w:hAnsi="Times New Roman" w:cs="Times New Roman"/>
          <w:i/>
          <w:sz w:val="20"/>
          <w:szCs w:val="20"/>
          <w:lang w:val="en-GB"/>
        </w:rPr>
        <w:t>distribution</w:t>
      </w:r>
      <w:r w:rsidR="007C0E76" w:rsidRPr="003269B4">
        <w:rPr>
          <w:rFonts w:ascii="Times New Roman" w:hAnsi="Times New Roman" w:cs="Times New Roman"/>
          <w:i/>
          <w:sz w:val="20"/>
          <w:szCs w:val="20"/>
          <w:lang w:val="en-GB"/>
        </w:rPr>
        <w:t xml:space="preserve"> </w:t>
      </w:r>
      <w:r w:rsidRPr="003269B4">
        <w:rPr>
          <w:rFonts w:ascii="Times New Roman" w:hAnsi="Times New Roman" w:cs="Times New Roman"/>
          <w:i/>
          <w:sz w:val="20"/>
          <w:szCs w:val="20"/>
          <w:lang w:val="en-GB"/>
        </w:rPr>
        <w:t>of</w:t>
      </w:r>
      <w:r w:rsidR="007C0E76" w:rsidRPr="003269B4">
        <w:rPr>
          <w:rFonts w:ascii="Times New Roman" w:hAnsi="Times New Roman" w:cs="Times New Roman"/>
          <w:i/>
          <w:sz w:val="20"/>
          <w:szCs w:val="20"/>
          <w:lang w:val="en-GB"/>
        </w:rPr>
        <w:t xml:space="preserve"> </w:t>
      </w:r>
      <w:r w:rsidRPr="003269B4">
        <w:rPr>
          <w:rFonts w:ascii="Times New Roman" w:hAnsi="Times New Roman" w:cs="Times New Roman"/>
          <w:i/>
          <w:sz w:val="20"/>
          <w:szCs w:val="20"/>
          <w:lang w:val="en-GB"/>
        </w:rPr>
        <w:t>phytoplankton</w:t>
      </w:r>
      <w:r w:rsidR="007C0E76" w:rsidRPr="003269B4">
        <w:rPr>
          <w:rFonts w:ascii="Times New Roman" w:hAnsi="Times New Roman" w:cs="Times New Roman"/>
          <w:i/>
          <w:sz w:val="20"/>
          <w:szCs w:val="20"/>
          <w:lang w:val="en-GB"/>
        </w:rPr>
        <w:t xml:space="preserve"> </w:t>
      </w:r>
    </w:p>
    <w:p w14:paraId="5D1F78CF" w14:textId="6E6DB52D" w:rsidR="00A403F6" w:rsidRPr="003269B4" w:rsidRDefault="00767133" w:rsidP="003269B4">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Despite</w:t>
      </w:r>
      <w:r w:rsidR="00C54F12" w:rsidRPr="003269B4">
        <w:rPr>
          <w:rFonts w:ascii="Times New Roman" w:hAnsi="Times New Roman" w:cs="Times New Roman"/>
          <w:sz w:val="20"/>
          <w:szCs w:val="20"/>
          <w:lang w:val="en-GB"/>
        </w:rPr>
        <w:t xml:space="preserve"> </w:t>
      </w:r>
      <w:r w:rsidR="00E212D8" w:rsidRPr="003269B4">
        <w:rPr>
          <w:rFonts w:ascii="Times New Roman" w:hAnsi="Times New Roman" w:cs="Times New Roman"/>
          <w:sz w:val="20"/>
          <w:szCs w:val="20"/>
          <w:lang w:val="en-GB"/>
        </w:rPr>
        <w:t>little</w:t>
      </w:r>
      <w:r w:rsidR="00C54F12" w:rsidRPr="003269B4">
        <w:rPr>
          <w:rFonts w:ascii="Times New Roman" w:hAnsi="Times New Roman" w:cs="Times New Roman"/>
          <w:sz w:val="20"/>
          <w:szCs w:val="20"/>
          <w:lang w:val="en-GB"/>
        </w:rPr>
        <w:t xml:space="preserve"> difference</w:t>
      </w:r>
      <w:r w:rsidRPr="003269B4">
        <w:rPr>
          <w:rFonts w:ascii="Times New Roman" w:hAnsi="Times New Roman" w:cs="Times New Roman"/>
          <w:sz w:val="20"/>
          <w:szCs w:val="20"/>
          <w:lang w:val="en-GB"/>
        </w:rPr>
        <w:t xml:space="preserve"> between</w:t>
      </w:r>
      <w:r w:rsidR="00C54F12" w:rsidRPr="003269B4">
        <w:rPr>
          <w:rFonts w:ascii="Times New Roman" w:hAnsi="Times New Roman" w:cs="Times New Roman"/>
          <w:sz w:val="20"/>
          <w:szCs w:val="20"/>
          <w:lang w:val="en-GB"/>
        </w:rPr>
        <w:t xml:space="preserve"> </w:t>
      </w:r>
      <w:r w:rsidR="00AA0F5A" w:rsidRPr="003269B4">
        <w:rPr>
          <w:rFonts w:ascii="Times New Roman" w:hAnsi="Times New Roman" w:cs="Times New Roman"/>
          <w:sz w:val="20"/>
          <w:szCs w:val="20"/>
          <w:lang w:val="en-GB"/>
        </w:rPr>
        <w:t xml:space="preserve">the </w:t>
      </w:r>
      <w:r w:rsidR="00C54F12" w:rsidRPr="003269B4">
        <w:rPr>
          <w:rFonts w:ascii="Times New Roman" w:hAnsi="Times New Roman" w:cs="Times New Roman"/>
          <w:sz w:val="20"/>
          <w:szCs w:val="20"/>
          <w:lang w:val="en-GB"/>
        </w:rPr>
        <w:t>vertical distribution</w:t>
      </w:r>
      <w:r w:rsidRPr="003269B4">
        <w:rPr>
          <w:rFonts w:ascii="Times New Roman" w:hAnsi="Times New Roman" w:cs="Times New Roman"/>
          <w:sz w:val="20"/>
          <w:szCs w:val="20"/>
          <w:lang w:val="en-GB"/>
        </w:rPr>
        <w:t>s</w:t>
      </w:r>
      <w:r w:rsidR="00C54F12" w:rsidRPr="003269B4">
        <w:rPr>
          <w:rFonts w:ascii="Times New Roman" w:hAnsi="Times New Roman" w:cs="Times New Roman"/>
          <w:sz w:val="20"/>
          <w:szCs w:val="20"/>
          <w:lang w:val="en-GB"/>
        </w:rPr>
        <w:t xml:space="preserve"> of diatoms and motile phytoplankton</w:t>
      </w:r>
      <w:r w:rsidR="00EE20D0" w:rsidRPr="003269B4">
        <w:rPr>
          <w:rFonts w:ascii="Times New Roman" w:hAnsi="Times New Roman" w:cs="Times New Roman"/>
          <w:sz w:val="20"/>
          <w:szCs w:val="20"/>
          <w:lang w:val="en-GB"/>
        </w:rPr>
        <w:t xml:space="preserve"> in Enonselkä</w:t>
      </w:r>
      <w:r w:rsidR="00C54F12" w:rsidRPr="003269B4">
        <w:rPr>
          <w:rFonts w:ascii="Times New Roman" w:hAnsi="Times New Roman" w:cs="Times New Roman"/>
          <w:sz w:val="20"/>
          <w:szCs w:val="20"/>
          <w:lang w:val="en-GB"/>
        </w:rPr>
        <w:t xml:space="preserve">, the higher </w:t>
      </w:r>
      <w:r w:rsidR="00311718" w:rsidRPr="003269B4">
        <w:rPr>
          <w:rFonts w:ascii="Times New Roman" w:hAnsi="Times New Roman" w:cs="Times New Roman"/>
          <w:sz w:val="20"/>
          <w:szCs w:val="20"/>
          <w:lang w:val="en-GB"/>
        </w:rPr>
        <w:t xml:space="preserve">contribution </w:t>
      </w:r>
      <w:r w:rsidR="00C54F12" w:rsidRPr="003269B4">
        <w:rPr>
          <w:rFonts w:ascii="Times New Roman" w:hAnsi="Times New Roman" w:cs="Times New Roman"/>
          <w:sz w:val="20"/>
          <w:szCs w:val="20"/>
          <w:lang w:val="en-GB"/>
        </w:rPr>
        <w:t xml:space="preserve">of the latter </w:t>
      </w:r>
      <w:r w:rsidR="00311718" w:rsidRPr="003269B4">
        <w:rPr>
          <w:rFonts w:ascii="Times New Roman" w:hAnsi="Times New Roman" w:cs="Times New Roman"/>
          <w:sz w:val="20"/>
          <w:szCs w:val="20"/>
          <w:lang w:val="en-GB"/>
        </w:rPr>
        <w:t xml:space="preserve">to </w:t>
      </w:r>
      <w:r w:rsidR="00A6101A" w:rsidRPr="003269B4">
        <w:rPr>
          <w:rFonts w:ascii="Times New Roman" w:hAnsi="Times New Roman" w:cs="Times New Roman"/>
          <w:sz w:val="20"/>
          <w:szCs w:val="20"/>
          <w:lang w:val="en-GB"/>
        </w:rPr>
        <w:t xml:space="preserve">early under-ice </w:t>
      </w:r>
      <w:r w:rsidR="00C54F12" w:rsidRPr="003269B4">
        <w:rPr>
          <w:rFonts w:ascii="Times New Roman" w:hAnsi="Times New Roman" w:cs="Times New Roman"/>
          <w:sz w:val="20"/>
          <w:szCs w:val="20"/>
          <w:lang w:val="en-GB"/>
        </w:rPr>
        <w:t xml:space="preserve">phytoplankton biomass </w:t>
      </w:r>
      <w:r w:rsidR="00BA03A2" w:rsidRPr="003269B4">
        <w:rPr>
          <w:rFonts w:ascii="Times New Roman" w:hAnsi="Times New Roman" w:cs="Times New Roman"/>
          <w:sz w:val="20"/>
          <w:szCs w:val="20"/>
          <w:lang w:val="en-GB"/>
        </w:rPr>
        <w:t xml:space="preserve">suggests </w:t>
      </w:r>
      <w:r w:rsidR="00C54F12" w:rsidRPr="003269B4">
        <w:rPr>
          <w:rFonts w:ascii="Times New Roman" w:hAnsi="Times New Roman" w:cs="Times New Roman"/>
          <w:sz w:val="20"/>
          <w:szCs w:val="20"/>
          <w:lang w:val="en-GB"/>
        </w:rPr>
        <w:t xml:space="preserve">that </w:t>
      </w:r>
      <w:r w:rsidR="00A6101A" w:rsidRPr="003269B4">
        <w:rPr>
          <w:rFonts w:ascii="Times New Roman" w:hAnsi="Times New Roman" w:cs="Times New Roman"/>
          <w:sz w:val="20"/>
          <w:szCs w:val="20"/>
          <w:lang w:val="en-GB"/>
        </w:rPr>
        <w:t xml:space="preserve">their motility </w:t>
      </w:r>
      <w:r w:rsidR="00C54F12" w:rsidRPr="003269B4">
        <w:rPr>
          <w:rFonts w:ascii="Times New Roman" w:hAnsi="Times New Roman" w:cs="Times New Roman"/>
          <w:sz w:val="20"/>
          <w:szCs w:val="20"/>
          <w:lang w:val="en-GB"/>
        </w:rPr>
        <w:t xml:space="preserve">initially </w:t>
      </w:r>
      <w:r w:rsidR="00A6101A" w:rsidRPr="003269B4">
        <w:rPr>
          <w:rFonts w:ascii="Times New Roman" w:hAnsi="Times New Roman" w:cs="Times New Roman"/>
          <w:sz w:val="20"/>
          <w:szCs w:val="20"/>
          <w:lang w:val="en-GB"/>
        </w:rPr>
        <w:t>allowed better access to light</w:t>
      </w:r>
      <w:r w:rsidR="00DE3653" w:rsidRPr="003269B4">
        <w:rPr>
          <w:rFonts w:ascii="Times New Roman" w:hAnsi="Times New Roman" w:cs="Times New Roman"/>
          <w:sz w:val="20"/>
          <w:szCs w:val="20"/>
          <w:lang w:val="en-GB"/>
        </w:rPr>
        <w:t>.</w:t>
      </w:r>
      <w:r w:rsidR="00635519" w:rsidRPr="003269B4">
        <w:rPr>
          <w:rFonts w:ascii="Times New Roman" w:hAnsi="Times New Roman" w:cs="Times New Roman"/>
          <w:sz w:val="20"/>
          <w:szCs w:val="20"/>
          <w:lang w:val="en-GB"/>
        </w:rPr>
        <w:t xml:space="preserve"> </w:t>
      </w:r>
      <w:r w:rsidR="009E6528" w:rsidRPr="003269B4">
        <w:rPr>
          <w:rFonts w:ascii="Times New Roman" w:hAnsi="Times New Roman" w:cs="Times New Roman"/>
          <w:sz w:val="20"/>
          <w:szCs w:val="20"/>
          <w:lang w:val="en-GB"/>
        </w:rPr>
        <w:t xml:space="preserve">Later </w:t>
      </w:r>
      <w:r w:rsidR="00B14D2F" w:rsidRPr="003269B4">
        <w:rPr>
          <w:rFonts w:ascii="Times New Roman" w:hAnsi="Times New Roman" w:cs="Times New Roman"/>
          <w:sz w:val="20"/>
          <w:szCs w:val="20"/>
          <w:lang w:val="en-GB"/>
        </w:rPr>
        <w:t xml:space="preserve">high </w:t>
      </w:r>
      <w:r w:rsidR="009E6528" w:rsidRPr="003269B4">
        <w:rPr>
          <w:rFonts w:ascii="Times New Roman" w:hAnsi="Times New Roman" w:cs="Times New Roman"/>
          <w:sz w:val="20"/>
          <w:szCs w:val="20"/>
          <w:lang w:val="en-GB"/>
        </w:rPr>
        <w:t xml:space="preserve">light intensity and </w:t>
      </w:r>
      <w:r w:rsidR="00A82476" w:rsidRPr="003269B4">
        <w:rPr>
          <w:rFonts w:ascii="Times New Roman" w:hAnsi="Times New Roman" w:cs="Times New Roman"/>
          <w:sz w:val="20"/>
          <w:szCs w:val="20"/>
          <w:lang w:val="en-GB"/>
        </w:rPr>
        <w:t xml:space="preserve">dilution of </w:t>
      </w:r>
      <w:r w:rsidR="00B14D2F" w:rsidRPr="003269B4">
        <w:rPr>
          <w:rFonts w:ascii="Times New Roman" w:hAnsi="Times New Roman" w:cs="Times New Roman"/>
          <w:sz w:val="20"/>
          <w:szCs w:val="20"/>
          <w:lang w:val="en-GB"/>
        </w:rPr>
        <w:t xml:space="preserve">nutrient </w:t>
      </w:r>
      <w:r w:rsidR="00B14D2F" w:rsidRPr="003269B4">
        <w:rPr>
          <w:rFonts w:ascii="Times New Roman" w:hAnsi="Times New Roman" w:cs="Times New Roman"/>
          <w:sz w:val="20"/>
          <w:szCs w:val="20"/>
          <w:lang w:val="en-GB"/>
        </w:rPr>
        <w:lastRenderedPageBreak/>
        <w:t xml:space="preserve">concentrations by </w:t>
      </w:r>
      <w:r w:rsidR="009E6528" w:rsidRPr="003269B4">
        <w:rPr>
          <w:rFonts w:ascii="Times New Roman" w:hAnsi="Times New Roman" w:cs="Times New Roman"/>
          <w:sz w:val="20"/>
          <w:szCs w:val="20"/>
          <w:lang w:val="en-GB"/>
        </w:rPr>
        <w:t xml:space="preserve">melt water </w:t>
      </w:r>
      <w:r w:rsidR="00B14D2F" w:rsidRPr="003269B4">
        <w:rPr>
          <w:rFonts w:ascii="Times New Roman" w:hAnsi="Times New Roman" w:cs="Times New Roman"/>
          <w:sz w:val="20"/>
          <w:szCs w:val="20"/>
          <w:lang w:val="en-GB"/>
        </w:rPr>
        <w:t xml:space="preserve">made living </w:t>
      </w:r>
      <w:r w:rsidR="009E6528" w:rsidRPr="003269B4">
        <w:rPr>
          <w:rFonts w:ascii="Times New Roman" w:hAnsi="Times New Roman" w:cs="Times New Roman"/>
          <w:sz w:val="20"/>
          <w:szCs w:val="20"/>
          <w:lang w:val="en-GB"/>
        </w:rPr>
        <w:t xml:space="preserve">in the boundary layer </w:t>
      </w:r>
      <w:r w:rsidR="00A6101A" w:rsidRPr="003269B4">
        <w:rPr>
          <w:rFonts w:ascii="Times New Roman" w:hAnsi="Times New Roman" w:cs="Times New Roman"/>
          <w:sz w:val="20"/>
          <w:szCs w:val="20"/>
          <w:lang w:val="en-GB"/>
        </w:rPr>
        <w:t>next to ice</w:t>
      </w:r>
      <w:r w:rsidR="00B14D2F" w:rsidRPr="003269B4">
        <w:rPr>
          <w:rFonts w:ascii="Times New Roman" w:hAnsi="Times New Roman" w:cs="Times New Roman"/>
          <w:sz w:val="20"/>
          <w:szCs w:val="20"/>
          <w:lang w:val="en-GB"/>
        </w:rPr>
        <w:t xml:space="preserve"> unfavourable.</w:t>
      </w:r>
      <w:r w:rsidR="00A82476" w:rsidRPr="003269B4">
        <w:rPr>
          <w:rFonts w:ascii="Times New Roman" w:hAnsi="Times New Roman" w:cs="Times New Roman"/>
          <w:sz w:val="20"/>
          <w:szCs w:val="20"/>
          <w:lang w:val="en-GB"/>
        </w:rPr>
        <w:t xml:space="preserve"> </w:t>
      </w:r>
      <w:r w:rsidR="00CF357B" w:rsidRPr="003269B4">
        <w:rPr>
          <w:rFonts w:ascii="Times New Roman" w:hAnsi="Times New Roman" w:cs="Times New Roman"/>
          <w:sz w:val="20"/>
          <w:szCs w:val="20"/>
          <w:lang w:val="en-GB"/>
        </w:rPr>
        <w:t xml:space="preserve">This </w:t>
      </w:r>
      <w:r w:rsidR="00A82476" w:rsidRPr="003269B4">
        <w:rPr>
          <w:rFonts w:ascii="Times New Roman" w:hAnsi="Times New Roman" w:cs="Times New Roman"/>
          <w:sz w:val="20"/>
          <w:szCs w:val="20"/>
          <w:lang w:val="en-GB"/>
        </w:rPr>
        <w:t xml:space="preserve">might explain </w:t>
      </w:r>
      <w:r w:rsidR="00CF357B" w:rsidRPr="003269B4">
        <w:rPr>
          <w:rFonts w:ascii="Times New Roman" w:hAnsi="Times New Roman" w:cs="Times New Roman"/>
          <w:sz w:val="20"/>
          <w:szCs w:val="20"/>
          <w:lang w:val="en-GB"/>
        </w:rPr>
        <w:t xml:space="preserve">the </w:t>
      </w:r>
      <w:r w:rsidR="00E212D8" w:rsidRPr="003269B4">
        <w:rPr>
          <w:rFonts w:ascii="Times New Roman" w:hAnsi="Times New Roman" w:cs="Times New Roman"/>
          <w:sz w:val="20"/>
          <w:szCs w:val="20"/>
          <w:lang w:val="en-GB"/>
        </w:rPr>
        <w:t xml:space="preserve">generally </w:t>
      </w:r>
      <w:r w:rsidR="00A82476" w:rsidRPr="003269B4">
        <w:rPr>
          <w:rFonts w:ascii="Times New Roman" w:hAnsi="Times New Roman" w:cs="Times New Roman"/>
          <w:sz w:val="20"/>
          <w:szCs w:val="20"/>
          <w:lang w:val="en-GB"/>
        </w:rPr>
        <w:t xml:space="preserve">lower phytoplankton </w:t>
      </w:r>
      <w:r w:rsidR="008B358C" w:rsidRPr="003269B4">
        <w:rPr>
          <w:rFonts w:ascii="Times New Roman" w:hAnsi="Times New Roman" w:cs="Times New Roman"/>
          <w:sz w:val="20"/>
          <w:szCs w:val="20"/>
          <w:lang w:val="en-GB"/>
        </w:rPr>
        <w:t>biomass</w:t>
      </w:r>
      <w:r w:rsidR="00A82476" w:rsidRPr="003269B4">
        <w:rPr>
          <w:rFonts w:ascii="Times New Roman" w:hAnsi="Times New Roman" w:cs="Times New Roman"/>
          <w:sz w:val="20"/>
          <w:szCs w:val="20"/>
          <w:lang w:val="en-GB"/>
        </w:rPr>
        <w:t xml:space="preserve"> within the first 0.1 m </w:t>
      </w:r>
      <w:r w:rsidR="00CF357B" w:rsidRPr="003269B4">
        <w:rPr>
          <w:rFonts w:ascii="Times New Roman" w:hAnsi="Times New Roman" w:cs="Times New Roman"/>
          <w:sz w:val="20"/>
          <w:szCs w:val="20"/>
          <w:lang w:val="en-GB"/>
        </w:rPr>
        <w:t xml:space="preserve">under the </w:t>
      </w:r>
      <w:r w:rsidR="00A82476" w:rsidRPr="003269B4">
        <w:rPr>
          <w:rFonts w:ascii="Times New Roman" w:hAnsi="Times New Roman" w:cs="Times New Roman"/>
          <w:sz w:val="20"/>
          <w:szCs w:val="20"/>
          <w:lang w:val="en-GB"/>
        </w:rPr>
        <w:t xml:space="preserve">ice. </w:t>
      </w:r>
      <w:r w:rsidR="00CF357B" w:rsidRPr="003269B4">
        <w:rPr>
          <w:rFonts w:ascii="Times New Roman" w:hAnsi="Times New Roman" w:cs="Times New Roman"/>
          <w:sz w:val="20"/>
          <w:szCs w:val="20"/>
          <w:lang w:val="en-GB"/>
        </w:rPr>
        <w:t xml:space="preserve">The </w:t>
      </w:r>
      <w:r w:rsidR="0061513E" w:rsidRPr="003269B4">
        <w:rPr>
          <w:rFonts w:ascii="Times New Roman" w:hAnsi="Times New Roman" w:cs="Times New Roman"/>
          <w:sz w:val="20"/>
          <w:szCs w:val="20"/>
          <w:lang w:val="en-GB"/>
        </w:rPr>
        <w:t>f</w:t>
      </w:r>
      <w:r w:rsidR="00E212D8" w:rsidRPr="003269B4">
        <w:rPr>
          <w:rFonts w:ascii="Times New Roman" w:hAnsi="Times New Roman" w:cs="Times New Roman"/>
          <w:sz w:val="20"/>
          <w:szCs w:val="20"/>
          <w:lang w:val="en-GB"/>
        </w:rPr>
        <w:t xml:space="preserve">ew </w:t>
      </w:r>
      <w:r w:rsidR="00EE20D0" w:rsidRPr="003269B4">
        <w:rPr>
          <w:rFonts w:ascii="Times New Roman" w:hAnsi="Times New Roman" w:cs="Times New Roman"/>
          <w:sz w:val="20"/>
          <w:szCs w:val="20"/>
          <w:lang w:val="en-GB"/>
        </w:rPr>
        <w:t xml:space="preserve">observed </w:t>
      </w:r>
      <w:r w:rsidR="00E212D8" w:rsidRPr="003269B4">
        <w:rPr>
          <w:rFonts w:ascii="Times New Roman" w:hAnsi="Times New Roman" w:cs="Times New Roman"/>
          <w:sz w:val="20"/>
          <w:szCs w:val="20"/>
          <w:lang w:val="en-GB"/>
        </w:rPr>
        <w:t>exceptions</w:t>
      </w:r>
      <w:r w:rsidR="00AA0F5A" w:rsidRPr="003269B4">
        <w:rPr>
          <w:rFonts w:ascii="Times New Roman" w:hAnsi="Times New Roman" w:cs="Times New Roman"/>
          <w:sz w:val="20"/>
          <w:szCs w:val="20"/>
          <w:lang w:val="en-GB"/>
        </w:rPr>
        <w:t xml:space="preserve"> </w:t>
      </w:r>
      <w:r w:rsidR="00EE20D0" w:rsidRPr="003269B4">
        <w:rPr>
          <w:rFonts w:ascii="Times New Roman" w:hAnsi="Times New Roman" w:cs="Times New Roman"/>
          <w:sz w:val="20"/>
          <w:szCs w:val="20"/>
          <w:lang w:val="en-GB"/>
        </w:rPr>
        <w:t>probably</w:t>
      </w:r>
      <w:r w:rsidR="00A82476" w:rsidRPr="003269B4">
        <w:rPr>
          <w:rFonts w:ascii="Times New Roman" w:hAnsi="Times New Roman" w:cs="Times New Roman"/>
          <w:sz w:val="20"/>
          <w:szCs w:val="20"/>
          <w:lang w:val="en-GB"/>
        </w:rPr>
        <w:t xml:space="preserve"> depend</w:t>
      </w:r>
      <w:r w:rsidR="002173F5" w:rsidRPr="003269B4">
        <w:rPr>
          <w:rFonts w:ascii="Times New Roman" w:hAnsi="Times New Roman" w:cs="Times New Roman"/>
          <w:sz w:val="20"/>
          <w:szCs w:val="20"/>
          <w:lang w:val="en-GB"/>
        </w:rPr>
        <w:t>ed</w:t>
      </w:r>
      <w:r w:rsidR="00A82476" w:rsidRPr="003269B4">
        <w:rPr>
          <w:rFonts w:ascii="Times New Roman" w:hAnsi="Times New Roman" w:cs="Times New Roman"/>
          <w:sz w:val="20"/>
          <w:szCs w:val="20"/>
          <w:lang w:val="en-GB"/>
        </w:rPr>
        <w:t xml:space="preserve"> on </w:t>
      </w:r>
      <w:r w:rsidR="00CF357B" w:rsidRPr="003269B4">
        <w:rPr>
          <w:rFonts w:ascii="Times New Roman" w:hAnsi="Times New Roman" w:cs="Times New Roman"/>
          <w:sz w:val="20"/>
          <w:szCs w:val="20"/>
          <w:lang w:val="en-GB"/>
        </w:rPr>
        <w:t xml:space="preserve">the </w:t>
      </w:r>
      <w:r w:rsidR="00A82476" w:rsidRPr="003269B4">
        <w:rPr>
          <w:rFonts w:ascii="Times New Roman" w:hAnsi="Times New Roman" w:cs="Times New Roman"/>
          <w:sz w:val="20"/>
          <w:szCs w:val="20"/>
          <w:lang w:val="en-GB"/>
        </w:rPr>
        <w:t xml:space="preserve">strength of convection </w:t>
      </w:r>
      <w:r w:rsidR="002173F5" w:rsidRPr="003269B4">
        <w:rPr>
          <w:rFonts w:ascii="Times New Roman" w:hAnsi="Times New Roman" w:cs="Times New Roman"/>
          <w:sz w:val="20"/>
          <w:szCs w:val="20"/>
          <w:lang w:val="en-GB"/>
        </w:rPr>
        <w:t xml:space="preserve">(i.e. solar radiation) </w:t>
      </w:r>
      <w:r w:rsidR="00A82476" w:rsidRPr="003269B4">
        <w:rPr>
          <w:rFonts w:ascii="Times New Roman" w:hAnsi="Times New Roman" w:cs="Times New Roman"/>
          <w:sz w:val="20"/>
          <w:szCs w:val="20"/>
          <w:lang w:val="en-GB"/>
        </w:rPr>
        <w:t xml:space="preserve">at the moment of sampling. </w:t>
      </w:r>
      <w:r w:rsidRPr="003269B4">
        <w:rPr>
          <w:rFonts w:ascii="Times New Roman" w:hAnsi="Times New Roman" w:cs="Times New Roman"/>
          <w:sz w:val="20"/>
          <w:szCs w:val="20"/>
          <w:lang w:val="en-GB"/>
        </w:rPr>
        <w:t xml:space="preserve">In </w:t>
      </w:r>
      <w:r w:rsidR="00CF357B" w:rsidRPr="003269B4">
        <w:rPr>
          <w:rFonts w:ascii="Times New Roman" w:hAnsi="Times New Roman" w:cs="Times New Roman"/>
          <w:sz w:val="20"/>
          <w:szCs w:val="20"/>
          <w:lang w:val="en-GB"/>
        </w:rPr>
        <w:t xml:space="preserve">the </w:t>
      </w:r>
      <w:r w:rsidRPr="003269B4">
        <w:rPr>
          <w:rFonts w:ascii="Times New Roman" w:hAnsi="Times New Roman" w:cs="Times New Roman"/>
          <w:sz w:val="20"/>
          <w:szCs w:val="20"/>
          <w:lang w:val="en-GB"/>
        </w:rPr>
        <w:t xml:space="preserve">more than </w:t>
      </w:r>
      <w:r w:rsidR="00CF357B" w:rsidRPr="003269B4">
        <w:rPr>
          <w:rFonts w:ascii="Times New Roman" w:hAnsi="Times New Roman" w:cs="Times New Roman"/>
          <w:sz w:val="20"/>
          <w:szCs w:val="20"/>
          <w:lang w:val="en-GB"/>
        </w:rPr>
        <w:t>twice as</w:t>
      </w:r>
      <w:r w:rsidRPr="003269B4">
        <w:rPr>
          <w:rFonts w:ascii="Times New Roman" w:hAnsi="Times New Roman" w:cs="Times New Roman"/>
          <w:sz w:val="20"/>
          <w:szCs w:val="20"/>
          <w:lang w:val="en-GB"/>
        </w:rPr>
        <w:t xml:space="preserve"> deep</w:t>
      </w:r>
      <w:r w:rsidR="00CF357B" w:rsidRPr="003269B4">
        <w:rPr>
          <w:rFonts w:ascii="Times New Roman" w:hAnsi="Times New Roman" w:cs="Times New Roman"/>
          <w:sz w:val="20"/>
          <w:szCs w:val="20"/>
          <w:lang w:val="en-GB"/>
        </w:rPr>
        <w:t xml:space="preserve"> and</w:t>
      </w:r>
      <w:r w:rsidRPr="003269B4">
        <w:rPr>
          <w:rFonts w:ascii="Times New Roman" w:hAnsi="Times New Roman" w:cs="Times New Roman"/>
          <w:sz w:val="20"/>
          <w:szCs w:val="20"/>
          <w:lang w:val="en-GB"/>
        </w:rPr>
        <w:t xml:space="preserve"> oligo</w:t>
      </w:r>
      <w:r w:rsidR="00B71345" w:rsidRPr="003269B4">
        <w:rPr>
          <w:rFonts w:ascii="Times New Roman" w:hAnsi="Times New Roman" w:cs="Times New Roman"/>
          <w:sz w:val="20"/>
          <w:szCs w:val="20"/>
          <w:lang w:val="en-GB"/>
        </w:rPr>
        <w:t>–mesotrophic Lake Pääjärvi</w:t>
      </w:r>
      <w:r w:rsidR="008D4C9C" w:rsidRPr="003269B4">
        <w:rPr>
          <w:rFonts w:ascii="Times New Roman" w:hAnsi="Times New Roman" w:cs="Times New Roman"/>
          <w:sz w:val="20"/>
          <w:szCs w:val="20"/>
          <w:lang w:val="en-GB"/>
        </w:rPr>
        <w:t>,</w:t>
      </w:r>
      <w:r w:rsidRPr="003269B4">
        <w:rPr>
          <w:rFonts w:ascii="Times New Roman" w:hAnsi="Times New Roman" w:cs="Times New Roman"/>
          <w:sz w:val="20"/>
          <w:szCs w:val="20"/>
          <w:lang w:val="en-GB"/>
        </w:rPr>
        <w:t xml:space="preserve"> </w:t>
      </w:r>
      <w:r w:rsidR="008B69AC" w:rsidRPr="003269B4">
        <w:rPr>
          <w:rFonts w:ascii="Times New Roman" w:hAnsi="Times New Roman" w:cs="Times New Roman"/>
          <w:sz w:val="20"/>
          <w:szCs w:val="20"/>
          <w:lang w:val="en-GB"/>
        </w:rPr>
        <w:t>Vehma</w:t>
      </w:r>
      <w:r w:rsidR="004E5FFF" w:rsidRPr="003269B4">
        <w:rPr>
          <w:rFonts w:ascii="Times New Roman" w:hAnsi="Times New Roman" w:cs="Times New Roman"/>
          <w:sz w:val="20"/>
          <w:szCs w:val="20"/>
          <w:lang w:val="en-GB"/>
        </w:rPr>
        <w:t xml:space="preserve">a and Salonen (2009) found that </w:t>
      </w:r>
      <w:r w:rsidR="008B69AC" w:rsidRPr="003269B4">
        <w:rPr>
          <w:rFonts w:ascii="Times New Roman" w:hAnsi="Times New Roman" w:cs="Times New Roman"/>
          <w:sz w:val="20"/>
          <w:szCs w:val="20"/>
          <w:lang w:val="en-GB"/>
        </w:rPr>
        <w:t xml:space="preserve">cryptophytes and chrysophytes were partly able to </w:t>
      </w:r>
      <w:r w:rsidR="007F5DA3" w:rsidRPr="003269B4">
        <w:rPr>
          <w:rFonts w:ascii="Times New Roman" w:hAnsi="Times New Roman" w:cs="Times New Roman"/>
          <w:sz w:val="20"/>
          <w:szCs w:val="20"/>
          <w:lang w:val="en-GB"/>
        </w:rPr>
        <w:t xml:space="preserve">maintain </w:t>
      </w:r>
      <w:r w:rsidR="008B69AC" w:rsidRPr="003269B4">
        <w:rPr>
          <w:rFonts w:ascii="Times New Roman" w:hAnsi="Times New Roman" w:cs="Times New Roman"/>
          <w:sz w:val="20"/>
          <w:szCs w:val="20"/>
          <w:lang w:val="en-GB"/>
        </w:rPr>
        <w:t>their highest abundance in the uppermost water layers</w:t>
      </w:r>
      <w:r w:rsidR="007F5DA3" w:rsidRPr="003269B4">
        <w:rPr>
          <w:rFonts w:ascii="Times New Roman" w:hAnsi="Times New Roman" w:cs="Times New Roman"/>
          <w:sz w:val="20"/>
          <w:szCs w:val="20"/>
          <w:lang w:val="en-GB"/>
        </w:rPr>
        <w:t xml:space="preserve"> </w:t>
      </w:r>
      <w:r w:rsidR="00B50E2A" w:rsidRPr="003269B4">
        <w:rPr>
          <w:rFonts w:ascii="Times New Roman" w:hAnsi="Times New Roman" w:cs="Times New Roman"/>
          <w:sz w:val="20"/>
          <w:szCs w:val="20"/>
          <w:lang w:val="en-GB"/>
        </w:rPr>
        <w:t xml:space="preserve">(no samples above 1-m depth) </w:t>
      </w:r>
      <w:r w:rsidR="007F5DA3" w:rsidRPr="003269B4">
        <w:rPr>
          <w:rFonts w:ascii="Times New Roman" w:hAnsi="Times New Roman" w:cs="Times New Roman"/>
          <w:sz w:val="20"/>
          <w:szCs w:val="20"/>
          <w:lang w:val="en-GB"/>
        </w:rPr>
        <w:t>during vertical convection</w:t>
      </w:r>
      <w:r w:rsidR="00A82476" w:rsidRPr="003269B4">
        <w:rPr>
          <w:rFonts w:ascii="Times New Roman" w:hAnsi="Times New Roman" w:cs="Times New Roman"/>
          <w:sz w:val="20"/>
          <w:szCs w:val="20"/>
          <w:lang w:val="en-GB"/>
        </w:rPr>
        <w:t xml:space="preserve"> while diatoms were not</w:t>
      </w:r>
      <w:r w:rsidR="008B69AC" w:rsidRPr="003269B4">
        <w:rPr>
          <w:rFonts w:ascii="Times New Roman" w:hAnsi="Times New Roman" w:cs="Times New Roman"/>
          <w:sz w:val="20"/>
          <w:szCs w:val="20"/>
          <w:lang w:val="en-GB"/>
        </w:rPr>
        <w:t xml:space="preserve">. Instead, in </w:t>
      </w:r>
      <w:r w:rsidR="00E212D8" w:rsidRPr="003269B4">
        <w:rPr>
          <w:rFonts w:ascii="Times New Roman" w:hAnsi="Times New Roman" w:cs="Times New Roman"/>
          <w:sz w:val="20"/>
          <w:szCs w:val="20"/>
          <w:lang w:val="en-GB"/>
        </w:rPr>
        <w:t xml:space="preserve">even larger </w:t>
      </w:r>
      <w:r w:rsidR="008B69AC" w:rsidRPr="003269B4">
        <w:rPr>
          <w:rFonts w:ascii="Times New Roman" w:hAnsi="Times New Roman" w:cs="Times New Roman"/>
          <w:sz w:val="20"/>
          <w:szCs w:val="20"/>
          <w:lang w:val="en-GB"/>
        </w:rPr>
        <w:t>Lake Päijänne</w:t>
      </w:r>
      <w:r w:rsidR="007F5DA3" w:rsidRPr="003269B4">
        <w:rPr>
          <w:rFonts w:ascii="Times New Roman" w:hAnsi="Times New Roman" w:cs="Times New Roman"/>
          <w:sz w:val="20"/>
          <w:szCs w:val="20"/>
          <w:lang w:val="en-GB"/>
        </w:rPr>
        <w:t>, where horizontal convection dominat</w:t>
      </w:r>
      <w:r w:rsidR="00CF357B" w:rsidRPr="003269B4">
        <w:rPr>
          <w:rFonts w:ascii="Times New Roman" w:hAnsi="Times New Roman" w:cs="Times New Roman"/>
          <w:sz w:val="20"/>
          <w:szCs w:val="20"/>
          <w:lang w:val="en-GB"/>
        </w:rPr>
        <w:t>ed</w:t>
      </w:r>
      <w:r w:rsidR="00A97796" w:rsidRPr="003269B4">
        <w:rPr>
          <w:rFonts w:ascii="Times New Roman" w:hAnsi="Times New Roman" w:cs="Times New Roman"/>
          <w:sz w:val="20"/>
          <w:szCs w:val="20"/>
          <w:lang w:val="en-GB"/>
        </w:rPr>
        <w:t>,</w:t>
      </w:r>
      <w:r w:rsidR="00AC72D4" w:rsidRPr="003269B4">
        <w:rPr>
          <w:rFonts w:ascii="Times New Roman" w:hAnsi="Times New Roman" w:cs="Times New Roman"/>
          <w:sz w:val="20"/>
          <w:szCs w:val="20"/>
          <w:lang w:val="en-GB"/>
        </w:rPr>
        <w:t xml:space="preserve"> </w:t>
      </w:r>
      <w:r w:rsidR="007F5DA3" w:rsidRPr="003269B4">
        <w:rPr>
          <w:rFonts w:ascii="Times New Roman" w:hAnsi="Times New Roman" w:cs="Times New Roman"/>
          <w:sz w:val="20"/>
          <w:szCs w:val="20"/>
          <w:lang w:val="en-GB"/>
        </w:rPr>
        <w:t>water movements</w:t>
      </w:r>
      <w:r w:rsidR="00635519" w:rsidRPr="003269B4">
        <w:rPr>
          <w:rFonts w:ascii="Times New Roman" w:hAnsi="Times New Roman" w:cs="Times New Roman"/>
          <w:sz w:val="20"/>
          <w:szCs w:val="20"/>
          <w:lang w:val="en-GB"/>
        </w:rPr>
        <w:t xml:space="preserve"> </w:t>
      </w:r>
      <w:r w:rsidR="008B69AC" w:rsidRPr="003269B4">
        <w:rPr>
          <w:rFonts w:ascii="Times New Roman" w:hAnsi="Times New Roman" w:cs="Times New Roman"/>
          <w:sz w:val="20"/>
          <w:szCs w:val="20"/>
          <w:lang w:val="en-GB"/>
        </w:rPr>
        <w:t xml:space="preserve">were </w:t>
      </w:r>
      <w:r w:rsidR="007F5DA3" w:rsidRPr="003269B4">
        <w:rPr>
          <w:rFonts w:ascii="Times New Roman" w:hAnsi="Times New Roman" w:cs="Times New Roman"/>
          <w:sz w:val="20"/>
          <w:szCs w:val="20"/>
          <w:lang w:val="en-GB"/>
        </w:rPr>
        <w:t xml:space="preserve">evidently </w:t>
      </w:r>
      <w:r w:rsidR="008B69AC" w:rsidRPr="003269B4">
        <w:rPr>
          <w:rFonts w:ascii="Times New Roman" w:hAnsi="Times New Roman" w:cs="Times New Roman"/>
          <w:sz w:val="20"/>
          <w:szCs w:val="20"/>
          <w:lang w:val="en-GB"/>
        </w:rPr>
        <w:t xml:space="preserve">too </w:t>
      </w:r>
      <w:r w:rsidR="00273A9D" w:rsidRPr="003269B4">
        <w:rPr>
          <w:rFonts w:ascii="Times New Roman" w:hAnsi="Times New Roman" w:cs="Times New Roman"/>
          <w:sz w:val="20"/>
          <w:szCs w:val="20"/>
          <w:lang w:val="en-GB"/>
        </w:rPr>
        <w:t>st</w:t>
      </w:r>
      <w:r w:rsidR="00002052" w:rsidRPr="003269B4">
        <w:rPr>
          <w:rFonts w:ascii="Times New Roman" w:hAnsi="Times New Roman" w:cs="Times New Roman"/>
          <w:sz w:val="20"/>
          <w:szCs w:val="20"/>
          <w:lang w:val="en-GB"/>
        </w:rPr>
        <w:t>r</w:t>
      </w:r>
      <w:r w:rsidR="00273A9D" w:rsidRPr="003269B4">
        <w:rPr>
          <w:rFonts w:ascii="Times New Roman" w:hAnsi="Times New Roman" w:cs="Times New Roman"/>
          <w:sz w:val="20"/>
          <w:szCs w:val="20"/>
          <w:lang w:val="en-GB"/>
        </w:rPr>
        <w:t xml:space="preserve">ong </w:t>
      </w:r>
      <w:r w:rsidR="008B69AC" w:rsidRPr="003269B4">
        <w:rPr>
          <w:rFonts w:ascii="Times New Roman" w:hAnsi="Times New Roman" w:cs="Times New Roman"/>
          <w:sz w:val="20"/>
          <w:szCs w:val="20"/>
          <w:lang w:val="en-GB"/>
        </w:rPr>
        <w:t>and</w:t>
      </w:r>
      <w:r w:rsidR="007F5DA3" w:rsidRPr="003269B4">
        <w:rPr>
          <w:rFonts w:ascii="Times New Roman" w:hAnsi="Times New Roman" w:cs="Times New Roman"/>
          <w:sz w:val="20"/>
          <w:szCs w:val="20"/>
          <w:lang w:val="en-GB"/>
        </w:rPr>
        <w:t xml:space="preserve"> led to </w:t>
      </w:r>
      <w:r w:rsidR="002173F5" w:rsidRPr="003269B4">
        <w:rPr>
          <w:rFonts w:ascii="Times New Roman" w:hAnsi="Times New Roman" w:cs="Times New Roman"/>
          <w:sz w:val="20"/>
          <w:szCs w:val="20"/>
          <w:lang w:val="en-GB"/>
        </w:rPr>
        <w:t xml:space="preserve">uniform </w:t>
      </w:r>
      <w:r w:rsidR="007F5DA3" w:rsidRPr="003269B4">
        <w:rPr>
          <w:rFonts w:ascii="Times New Roman" w:hAnsi="Times New Roman" w:cs="Times New Roman"/>
          <w:sz w:val="20"/>
          <w:szCs w:val="20"/>
          <w:lang w:val="en-GB"/>
        </w:rPr>
        <w:t>distribution of</w:t>
      </w:r>
      <w:r w:rsidR="008B69AC" w:rsidRPr="003269B4">
        <w:rPr>
          <w:rFonts w:ascii="Times New Roman" w:hAnsi="Times New Roman" w:cs="Times New Roman"/>
          <w:sz w:val="20"/>
          <w:szCs w:val="20"/>
          <w:lang w:val="en-GB"/>
        </w:rPr>
        <w:t xml:space="preserve"> </w:t>
      </w:r>
      <w:r w:rsidR="00635519" w:rsidRPr="003269B4">
        <w:rPr>
          <w:rFonts w:ascii="Times New Roman" w:hAnsi="Times New Roman" w:cs="Times New Roman"/>
          <w:sz w:val="20"/>
          <w:szCs w:val="20"/>
          <w:lang w:val="en-GB"/>
        </w:rPr>
        <w:t>motile phytoplankton</w:t>
      </w:r>
      <w:r w:rsidR="00BA03A2" w:rsidRPr="003269B4">
        <w:rPr>
          <w:rFonts w:ascii="Times New Roman" w:hAnsi="Times New Roman" w:cs="Times New Roman"/>
          <w:sz w:val="20"/>
          <w:szCs w:val="20"/>
          <w:lang w:val="en-GB"/>
        </w:rPr>
        <w:t xml:space="preserve"> in the late phase of ice-cover</w:t>
      </w:r>
      <w:r w:rsidR="00273A9D" w:rsidRPr="003269B4">
        <w:rPr>
          <w:rFonts w:ascii="Times New Roman" w:hAnsi="Times New Roman" w:cs="Times New Roman"/>
          <w:sz w:val="20"/>
          <w:szCs w:val="20"/>
          <w:lang w:val="en-GB"/>
        </w:rPr>
        <w:t xml:space="preserve"> </w:t>
      </w:r>
      <w:r w:rsidR="00AC72D4" w:rsidRPr="003269B4">
        <w:rPr>
          <w:rFonts w:ascii="Times New Roman" w:hAnsi="Times New Roman" w:cs="Times New Roman"/>
          <w:sz w:val="20"/>
          <w:szCs w:val="20"/>
          <w:lang w:val="en-GB"/>
        </w:rPr>
        <w:t>(</w:t>
      </w:r>
      <w:r w:rsidR="00635519" w:rsidRPr="003269B4">
        <w:rPr>
          <w:rFonts w:ascii="Times New Roman" w:hAnsi="Times New Roman" w:cs="Times New Roman"/>
          <w:sz w:val="20"/>
          <w:szCs w:val="20"/>
          <w:lang w:val="en-GB"/>
        </w:rPr>
        <w:t>Kiili et al. 2009)</w:t>
      </w:r>
      <w:r w:rsidR="00AC72D4" w:rsidRPr="003269B4">
        <w:rPr>
          <w:rFonts w:ascii="Times New Roman" w:hAnsi="Times New Roman" w:cs="Times New Roman"/>
          <w:sz w:val="20"/>
          <w:szCs w:val="20"/>
          <w:lang w:val="en-GB"/>
        </w:rPr>
        <w:t>.</w:t>
      </w:r>
      <w:r w:rsidR="00635519" w:rsidRPr="003269B4">
        <w:rPr>
          <w:rFonts w:ascii="Times New Roman" w:hAnsi="Times New Roman" w:cs="Times New Roman"/>
          <w:sz w:val="20"/>
          <w:szCs w:val="20"/>
          <w:lang w:val="en-GB"/>
        </w:rPr>
        <w:t xml:space="preserve"> </w:t>
      </w:r>
      <w:r w:rsidR="00CF357B" w:rsidRPr="003269B4">
        <w:rPr>
          <w:rFonts w:ascii="Times New Roman" w:hAnsi="Times New Roman" w:cs="Times New Roman"/>
          <w:sz w:val="20"/>
          <w:szCs w:val="20"/>
          <w:lang w:val="en-GB"/>
        </w:rPr>
        <w:t>H</w:t>
      </w:r>
      <w:r w:rsidR="00107B1D" w:rsidRPr="003269B4">
        <w:rPr>
          <w:rFonts w:ascii="Times New Roman" w:hAnsi="Times New Roman" w:cs="Times New Roman"/>
          <w:sz w:val="20"/>
          <w:szCs w:val="20"/>
          <w:lang w:val="en-GB"/>
        </w:rPr>
        <w:t>orizontal convection</w:t>
      </w:r>
      <w:r w:rsidR="00CF357B" w:rsidRPr="003269B4">
        <w:rPr>
          <w:rFonts w:ascii="Times New Roman" w:hAnsi="Times New Roman" w:cs="Times New Roman"/>
          <w:sz w:val="20"/>
          <w:szCs w:val="20"/>
          <w:lang w:val="en-GB"/>
        </w:rPr>
        <w:t xml:space="preserve"> currents</w:t>
      </w:r>
      <w:r w:rsidR="000A5204" w:rsidRPr="003269B4">
        <w:rPr>
          <w:rFonts w:ascii="Times New Roman" w:hAnsi="Times New Roman" w:cs="Times New Roman"/>
          <w:sz w:val="20"/>
          <w:szCs w:val="20"/>
          <w:lang w:val="en-GB"/>
        </w:rPr>
        <w:t>,</w:t>
      </w:r>
      <w:r w:rsidR="00107B1D" w:rsidRPr="003269B4">
        <w:rPr>
          <w:rFonts w:ascii="Times New Roman" w:hAnsi="Times New Roman" w:cs="Times New Roman"/>
          <w:sz w:val="20"/>
          <w:szCs w:val="20"/>
          <w:lang w:val="en-GB"/>
        </w:rPr>
        <w:t xml:space="preserve"> </w:t>
      </w:r>
      <w:r w:rsidR="002173F5" w:rsidRPr="003269B4">
        <w:rPr>
          <w:rFonts w:ascii="Times New Roman" w:hAnsi="Times New Roman" w:cs="Times New Roman"/>
          <w:sz w:val="20"/>
          <w:szCs w:val="20"/>
          <w:lang w:val="en-GB"/>
        </w:rPr>
        <w:t xml:space="preserve">which </w:t>
      </w:r>
      <w:r w:rsidR="00CF357B" w:rsidRPr="003269B4">
        <w:rPr>
          <w:rFonts w:ascii="Times New Roman" w:hAnsi="Times New Roman" w:cs="Times New Roman"/>
          <w:sz w:val="20"/>
          <w:szCs w:val="20"/>
          <w:lang w:val="en-GB"/>
        </w:rPr>
        <w:t xml:space="preserve">prevailed </w:t>
      </w:r>
      <w:r w:rsidR="002173F5" w:rsidRPr="003269B4">
        <w:rPr>
          <w:rFonts w:ascii="Times New Roman" w:hAnsi="Times New Roman" w:cs="Times New Roman"/>
          <w:sz w:val="20"/>
          <w:szCs w:val="20"/>
          <w:lang w:val="en-GB"/>
        </w:rPr>
        <w:t xml:space="preserve">in the Enonselkä basin in 2014, </w:t>
      </w:r>
      <w:r w:rsidR="00107B1D" w:rsidRPr="003269B4">
        <w:rPr>
          <w:rFonts w:ascii="Times New Roman" w:hAnsi="Times New Roman" w:cs="Times New Roman"/>
          <w:sz w:val="20"/>
          <w:szCs w:val="20"/>
          <w:lang w:val="en-GB"/>
        </w:rPr>
        <w:t xml:space="preserve">are more continuous </w:t>
      </w:r>
      <w:r w:rsidR="00CF357B" w:rsidRPr="003269B4">
        <w:rPr>
          <w:rFonts w:ascii="Times New Roman" w:hAnsi="Times New Roman" w:cs="Times New Roman"/>
          <w:sz w:val="20"/>
          <w:szCs w:val="20"/>
          <w:lang w:val="en-GB"/>
        </w:rPr>
        <w:t>than</w:t>
      </w:r>
      <w:r w:rsidR="00107B1D" w:rsidRPr="003269B4">
        <w:rPr>
          <w:rFonts w:ascii="Times New Roman" w:hAnsi="Times New Roman" w:cs="Times New Roman"/>
          <w:sz w:val="20"/>
          <w:szCs w:val="20"/>
          <w:lang w:val="en-GB"/>
        </w:rPr>
        <w:t xml:space="preserve"> diurnal vertical convection </w:t>
      </w:r>
      <w:r w:rsidR="005363FF" w:rsidRPr="003269B4">
        <w:rPr>
          <w:rFonts w:ascii="Times New Roman" w:hAnsi="Times New Roman" w:cs="Times New Roman"/>
          <w:sz w:val="20"/>
          <w:szCs w:val="20"/>
          <w:lang w:val="en-GB"/>
        </w:rPr>
        <w:fldChar w:fldCharType="begin"/>
      </w:r>
      <w:r w:rsidR="005363FF" w:rsidRPr="003269B4">
        <w:rPr>
          <w:rFonts w:ascii="Times New Roman" w:hAnsi="Times New Roman" w:cs="Times New Roman"/>
          <w:sz w:val="20"/>
          <w:szCs w:val="20"/>
          <w:lang w:val="en-GB"/>
        </w:rPr>
        <w:instrText>ADDIN RW.CITE{{88 Salonen,Kalevi 2014}}</w:instrText>
      </w:r>
      <w:r w:rsidR="005363FF" w:rsidRPr="003269B4">
        <w:rPr>
          <w:rFonts w:ascii="Times New Roman" w:hAnsi="Times New Roman" w:cs="Times New Roman"/>
          <w:sz w:val="20"/>
          <w:szCs w:val="20"/>
          <w:lang w:val="en-GB"/>
        </w:rPr>
        <w:fldChar w:fldCharType="separate"/>
      </w:r>
      <w:r w:rsidR="00AD48C5" w:rsidRPr="003269B4">
        <w:rPr>
          <w:rFonts w:ascii="Times New Roman" w:hAnsi="Times New Roman" w:cs="Times New Roman"/>
          <w:sz w:val="20"/>
          <w:szCs w:val="20"/>
          <w:lang w:val="en-GB"/>
        </w:rPr>
        <w:t>(Salonen et al. 2014)</w:t>
      </w:r>
      <w:r w:rsidR="005363FF" w:rsidRPr="003269B4">
        <w:rPr>
          <w:rFonts w:ascii="Times New Roman" w:hAnsi="Times New Roman" w:cs="Times New Roman"/>
          <w:sz w:val="20"/>
          <w:szCs w:val="20"/>
          <w:lang w:val="en-GB"/>
        </w:rPr>
        <w:fldChar w:fldCharType="end"/>
      </w:r>
      <w:r w:rsidR="0067602E" w:rsidRPr="003269B4">
        <w:rPr>
          <w:rFonts w:ascii="Times New Roman" w:hAnsi="Times New Roman" w:cs="Times New Roman"/>
          <w:sz w:val="20"/>
          <w:szCs w:val="20"/>
          <w:lang w:val="en-GB"/>
        </w:rPr>
        <w:t xml:space="preserve"> and leave phytoplankton </w:t>
      </w:r>
      <w:r w:rsidR="00A97796" w:rsidRPr="003269B4">
        <w:rPr>
          <w:rFonts w:ascii="Times New Roman" w:hAnsi="Times New Roman" w:cs="Times New Roman"/>
          <w:sz w:val="20"/>
          <w:szCs w:val="20"/>
          <w:lang w:val="en-GB"/>
        </w:rPr>
        <w:t xml:space="preserve">no possibility </w:t>
      </w:r>
      <w:r w:rsidR="00F81E77" w:rsidRPr="003269B4">
        <w:rPr>
          <w:rFonts w:ascii="Times New Roman" w:hAnsi="Times New Roman" w:cs="Times New Roman"/>
          <w:sz w:val="20"/>
          <w:szCs w:val="20"/>
          <w:lang w:val="en-GB"/>
        </w:rPr>
        <w:t xml:space="preserve">to </w:t>
      </w:r>
      <w:r w:rsidR="0067602E" w:rsidRPr="003269B4">
        <w:rPr>
          <w:rFonts w:ascii="Times New Roman" w:hAnsi="Times New Roman" w:cs="Times New Roman"/>
          <w:sz w:val="20"/>
          <w:szCs w:val="20"/>
          <w:lang w:val="en-GB"/>
        </w:rPr>
        <w:t>recover their vertical distribution</w:t>
      </w:r>
      <w:r w:rsidR="00A97796" w:rsidRPr="003269B4">
        <w:rPr>
          <w:rFonts w:ascii="Times New Roman" w:hAnsi="Times New Roman" w:cs="Times New Roman"/>
          <w:sz w:val="20"/>
          <w:szCs w:val="20"/>
          <w:lang w:val="en-GB"/>
        </w:rPr>
        <w:t xml:space="preserve"> during night</w:t>
      </w:r>
      <w:r w:rsidR="00107B1D" w:rsidRPr="003269B4">
        <w:rPr>
          <w:rFonts w:ascii="Times New Roman" w:hAnsi="Times New Roman" w:cs="Times New Roman"/>
          <w:sz w:val="20"/>
          <w:szCs w:val="20"/>
          <w:lang w:val="en-GB"/>
        </w:rPr>
        <w:t>.</w:t>
      </w:r>
      <w:r w:rsidR="00957D67" w:rsidRPr="003269B4">
        <w:rPr>
          <w:rFonts w:ascii="Times New Roman" w:hAnsi="Times New Roman" w:cs="Times New Roman"/>
          <w:sz w:val="20"/>
          <w:szCs w:val="20"/>
          <w:lang w:val="en-GB"/>
        </w:rPr>
        <w:t xml:space="preserve"> Thus vertical distributions of different phytoplankton species may </w:t>
      </w:r>
      <w:r w:rsidR="00CF357B" w:rsidRPr="003269B4">
        <w:rPr>
          <w:rFonts w:ascii="Times New Roman" w:hAnsi="Times New Roman" w:cs="Times New Roman"/>
          <w:sz w:val="20"/>
          <w:szCs w:val="20"/>
          <w:lang w:val="en-GB"/>
        </w:rPr>
        <w:t xml:space="preserve">vary </w:t>
      </w:r>
      <w:r w:rsidR="00957D67" w:rsidRPr="003269B4">
        <w:rPr>
          <w:rFonts w:ascii="Times New Roman" w:hAnsi="Times New Roman" w:cs="Times New Roman"/>
          <w:sz w:val="20"/>
          <w:szCs w:val="20"/>
          <w:lang w:val="en-GB"/>
        </w:rPr>
        <w:t xml:space="preserve">greatly according to </w:t>
      </w:r>
      <w:r w:rsidR="00E212D8" w:rsidRPr="003269B4">
        <w:rPr>
          <w:rFonts w:ascii="Times New Roman" w:hAnsi="Times New Roman" w:cs="Times New Roman"/>
          <w:sz w:val="20"/>
          <w:szCs w:val="20"/>
          <w:lang w:val="en-GB"/>
        </w:rPr>
        <w:t xml:space="preserve">momentary conditions and </w:t>
      </w:r>
      <w:r w:rsidR="00CF357B" w:rsidRPr="003269B4">
        <w:rPr>
          <w:rFonts w:ascii="Times New Roman" w:hAnsi="Times New Roman" w:cs="Times New Roman"/>
          <w:sz w:val="20"/>
          <w:szCs w:val="20"/>
          <w:lang w:val="en-GB"/>
        </w:rPr>
        <w:t xml:space="preserve">the </w:t>
      </w:r>
      <w:r w:rsidR="00172DF6" w:rsidRPr="003269B4">
        <w:rPr>
          <w:rFonts w:ascii="Times New Roman" w:hAnsi="Times New Roman" w:cs="Times New Roman"/>
          <w:sz w:val="20"/>
          <w:szCs w:val="20"/>
          <w:lang w:val="en-GB"/>
        </w:rPr>
        <w:t>mixing regime</w:t>
      </w:r>
      <w:r w:rsidR="00957D67" w:rsidRPr="003269B4">
        <w:rPr>
          <w:rFonts w:ascii="Times New Roman" w:hAnsi="Times New Roman" w:cs="Times New Roman"/>
          <w:sz w:val="20"/>
          <w:szCs w:val="20"/>
          <w:lang w:val="en-GB"/>
        </w:rPr>
        <w:t>.</w:t>
      </w:r>
    </w:p>
    <w:p w14:paraId="7608953C" w14:textId="7592A7C4" w:rsidR="00C54B13" w:rsidRPr="003269B4" w:rsidRDefault="00C54B13" w:rsidP="003269B4">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 xml:space="preserve">Compared to wind–induced turbulent mixing, </w:t>
      </w:r>
      <w:r w:rsidR="00900FE5">
        <w:rPr>
          <w:rFonts w:ascii="Times New Roman" w:hAnsi="Times New Roman" w:cs="Times New Roman"/>
          <w:sz w:val="20"/>
          <w:szCs w:val="20"/>
          <w:lang w:val="en-GB"/>
        </w:rPr>
        <w:t>under-ice</w:t>
      </w:r>
      <w:r w:rsidRPr="003269B4">
        <w:rPr>
          <w:rFonts w:ascii="Times New Roman" w:hAnsi="Times New Roman" w:cs="Times New Roman"/>
          <w:sz w:val="20"/>
          <w:szCs w:val="20"/>
          <w:lang w:val="en-GB"/>
        </w:rPr>
        <w:t xml:space="preserve"> convective mixing is weak and (with the exception of horizontal convection) diurnally intermittent, which may provide an advantage to small diatoms over larger ones in avoidance of sedimentation. </w:t>
      </w:r>
      <w:r w:rsidR="00C45907" w:rsidRPr="003269B4">
        <w:rPr>
          <w:rFonts w:ascii="Times New Roman" w:hAnsi="Times New Roman" w:cs="Times New Roman"/>
          <w:sz w:val="20"/>
          <w:szCs w:val="20"/>
          <w:lang w:val="en-GB"/>
        </w:rPr>
        <w:t>L</w:t>
      </w:r>
      <w:r w:rsidRPr="003269B4">
        <w:rPr>
          <w:rFonts w:ascii="Times New Roman" w:hAnsi="Times New Roman" w:cs="Times New Roman"/>
          <w:sz w:val="20"/>
          <w:szCs w:val="20"/>
          <w:lang w:val="en-GB"/>
        </w:rPr>
        <w:t xml:space="preserve">arge </w:t>
      </w:r>
      <w:r w:rsidRPr="003269B4">
        <w:rPr>
          <w:rFonts w:ascii="Times New Roman" w:hAnsi="Times New Roman" w:cs="Times New Roman"/>
          <w:i/>
          <w:sz w:val="20"/>
          <w:szCs w:val="20"/>
          <w:lang w:val="en-GB"/>
        </w:rPr>
        <w:t xml:space="preserve">Aulacoseira baikalensis </w:t>
      </w:r>
      <w:r w:rsidRPr="003269B4">
        <w:rPr>
          <w:rFonts w:ascii="Times New Roman" w:hAnsi="Times New Roman" w:cs="Times New Roman"/>
          <w:sz w:val="20"/>
          <w:szCs w:val="20"/>
          <w:lang w:val="en-GB"/>
        </w:rPr>
        <w:t>can</w:t>
      </w:r>
      <w:r w:rsidRPr="003269B4">
        <w:rPr>
          <w:rFonts w:ascii="Times New Roman" w:hAnsi="Times New Roman" w:cs="Times New Roman"/>
          <w:i/>
          <w:sz w:val="20"/>
          <w:szCs w:val="20"/>
          <w:lang w:val="en-GB"/>
        </w:rPr>
        <w:t xml:space="preserve"> </w:t>
      </w:r>
      <w:r w:rsidRPr="003269B4">
        <w:rPr>
          <w:rFonts w:ascii="Times New Roman" w:hAnsi="Times New Roman" w:cs="Times New Roman"/>
          <w:sz w:val="20"/>
          <w:szCs w:val="20"/>
          <w:lang w:val="en-GB"/>
        </w:rPr>
        <w:t>dominate under ice</w:t>
      </w:r>
      <w:r w:rsidR="00420E51" w:rsidRPr="003269B4">
        <w:rPr>
          <w:rFonts w:ascii="Times New Roman" w:hAnsi="Times New Roman" w:cs="Times New Roman"/>
          <w:sz w:val="20"/>
          <w:szCs w:val="20"/>
          <w:lang w:val="en-GB"/>
        </w:rPr>
        <w:t xml:space="preserve"> in Lake Baikal</w:t>
      </w:r>
      <w:r w:rsidRPr="003269B4">
        <w:rPr>
          <w:rFonts w:ascii="Times New Roman" w:hAnsi="Times New Roman" w:cs="Times New Roman"/>
          <w:sz w:val="20"/>
          <w:szCs w:val="20"/>
          <w:lang w:val="en-GB"/>
        </w:rPr>
        <w:t xml:space="preserve"> </w:t>
      </w:r>
      <w:r w:rsidR="00B45852" w:rsidRPr="003269B4">
        <w:rPr>
          <w:rFonts w:ascii="Times New Roman" w:hAnsi="Times New Roman" w:cs="Times New Roman"/>
          <w:sz w:val="20"/>
          <w:szCs w:val="20"/>
          <w:lang w:val="en-GB"/>
        </w:rPr>
        <w:fldChar w:fldCharType="begin"/>
      </w:r>
      <w:r w:rsidR="00B45852" w:rsidRPr="003269B4">
        <w:rPr>
          <w:rFonts w:ascii="Times New Roman" w:hAnsi="Times New Roman" w:cs="Times New Roman"/>
          <w:sz w:val="20"/>
          <w:szCs w:val="20"/>
          <w:lang w:val="en-GB"/>
        </w:rPr>
        <w:instrText>ADDIN RW.CITE{{150 Kozova,O 1987}}</w:instrText>
      </w:r>
      <w:r w:rsidR="00B45852" w:rsidRPr="003269B4">
        <w:rPr>
          <w:rFonts w:ascii="Times New Roman" w:hAnsi="Times New Roman" w:cs="Times New Roman"/>
          <w:sz w:val="20"/>
          <w:szCs w:val="20"/>
          <w:lang w:val="en-GB"/>
        </w:rPr>
        <w:fldChar w:fldCharType="separate"/>
      </w:r>
      <w:r w:rsidR="002D698F" w:rsidRPr="003269B4">
        <w:rPr>
          <w:rFonts w:ascii="Times New Roman" w:hAnsi="Times New Roman" w:cs="Times New Roman"/>
          <w:sz w:val="20"/>
          <w:szCs w:val="20"/>
          <w:lang w:val="en-GB"/>
        </w:rPr>
        <w:t>(Kozova 1987)</w:t>
      </w:r>
      <w:r w:rsidR="00B45852" w:rsidRPr="003269B4">
        <w:rPr>
          <w:rFonts w:ascii="Times New Roman" w:hAnsi="Times New Roman" w:cs="Times New Roman"/>
          <w:sz w:val="20"/>
          <w:szCs w:val="20"/>
          <w:lang w:val="en-GB"/>
        </w:rPr>
        <w:fldChar w:fldCharType="end"/>
      </w:r>
      <w:r w:rsidRPr="003269B4">
        <w:rPr>
          <w:rFonts w:ascii="Times New Roman" w:hAnsi="Times New Roman" w:cs="Times New Roman"/>
          <w:sz w:val="20"/>
          <w:szCs w:val="20"/>
          <w:lang w:val="en-GB"/>
        </w:rPr>
        <w:t xml:space="preserve"> </w:t>
      </w:r>
      <w:r w:rsidR="00C45907" w:rsidRPr="003269B4">
        <w:rPr>
          <w:rFonts w:ascii="Times New Roman" w:hAnsi="Times New Roman" w:cs="Times New Roman"/>
          <w:sz w:val="20"/>
          <w:szCs w:val="20"/>
          <w:lang w:val="en-GB"/>
        </w:rPr>
        <w:t>w</w:t>
      </w:r>
      <w:r w:rsidRPr="003269B4">
        <w:rPr>
          <w:rFonts w:ascii="Times New Roman" w:hAnsi="Times New Roman" w:cs="Times New Roman"/>
          <w:sz w:val="20"/>
          <w:szCs w:val="20"/>
          <w:lang w:val="en-GB"/>
        </w:rPr>
        <w:t xml:space="preserve">here it may </w:t>
      </w:r>
      <w:r w:rsidR="00BC671C" w:rsidRPr="003269B4">
        <w:rPr>
          <w:rFonts w:ascii="Times New Roman" w:hAnsi="Times New Roman" w:cs="Times New Roman"/>
          <w:sz w:val="20"/>
          <w:szCs w:val="20"/>
          <w:lang w:val="en-GB"/>
        </w:rPr>
        <w:t>be</w:t>
      </w:r>
      <w:r w:rsidRPr="003269B4">
        <w:rPr>
          <w:rFonts w:ascii="Times New Roman" w:hAnsi="Times New Roman" w:cs="Times New Roman"/>
          <w:sz w:val="20"/>
          <w:szCs w:val="20"/>
          <w:lang w:val="en-GB"/>
        </w:rPr>
        <w:t xml:space="preserve"> favoured by wind</w:t>
      </w:r>
      <w:r w:rsidR="00BC671C" w:rsidRPr="003269B4">
        <w:rPr>
          <w:rFonts w:ascii="Times New Roman" w:hAnsi="Times New Roman" w:cs="Times New Roman"/>
          <w:sz w:val="20"/>
          <w:szCs w:val="20"/>
          <w:lang w:val="en-GB"/>
        </w:rPr>
        <w:t>, which</w:t>
      </w:r>
      <w:r w:rsidRPr="003269B4">
        <w:rPr>
          <w:rFonts w:ascii="Times New Roman" w:hAnsi="Times New Roman" w:cs="Times New Roman"/>
          <w:sz w:val="20"/>
          <w:szCs w:val="20"/>
          <w:lang w:val="en-GB"/>
        </w:rPr>
        <w:t xml:space="preserve"> often drives snow away so that increased light penetration into the lake amplifies under-ice convection currents. Because little is known about under-ice horizontal convection in late winter, its consequences </w:t>
      </w:r>
      <w:r w:rsidR="00420E51" w:rsidRPr="003269B4">
        <w:rPr>
          <w:rFonts w:ascii="Times New Roman" w:hAnsi="Times New Roman" w:cs="Times New Roman"/>
          <w:sz w:val="20"/>
          <w:szCs w:val="20"/>
          <w:lang w:val="en-GB"/>
        </w:rPr>
        <w:t xml:space="preserve">for </w:t>
      </w:r>
      <w:r w:rsidRPr="003269B4">
        <w:rPr>
          <w:rFonts w:ascii="Times New Roman" w:hAnsi="Times New Roman" w:cs="Times New Roman"/>
          <w:sz w:val="20"/>
          <w:szCs w:val="20"/>
          <w:lang w:val="en-GB"/>
        </w:rPr>
        <w:t xml:space="preserve">phytoplankton and particularly </w:t>
      </w:r>
      <w:r w:rsidR="00420E51" w:rsidRPr="003269B4">
        <w:rPr>
          <w:rFonts w:ascii="Times New Roman" w:hAnsi="Times New Roman" w:cs="Times New Roman"/>
          <w:sz w:val="20"/>
          <w:szCs w:val="20"/>
          <w:lang w:val="en-GB"/>
        </w:rPr>
        <w:t xml:space="preserve">for </w:t>
      </w:r>
      <w:r w:rsidRPr="003269B4">
        <w:rPr>
          <w:rFonts w:ascii="Times New Roman" w:hAnsi="Times New Roman" w:cs="Times New Roman"/>
          <w:sz w:val="20"/>
          <w:szCs w:val="20"/>
          <w:lang w:val="en-GB"/>
        </w:rPr>
        <w:t xml:space="preserve">diatoms are </w:t>
      </w:r>
      <w:r w:rsidR="00420E51" w:rsidRPr="003269B4">
        <w:rPr>
          <w:rFonts w:ascii="Times New Roman" w:hAnsi="Times New Roman" w:cs="Times New Roman"/>
          <w:sz w:val="20"/>
          <w:szCs w:val="20"/>
          <w:lang w:val="en-GB"/>
        </w:rPr>
        <w:t>un</w:t>
      </w:r>
      <w:r w:rsidR="00BC671C" w:rsidRPr="003269B4">
        <w:rPr>
          <w:rFonts w:ascii="Times New Roman" w:hAnsi="Times New Roman" w:cs="Times New Roman"/>
          <w:sz w:val="20"/>
          <w:szCs w:val="20"/>
          <w:lang w:val="en-GB"/>
        </w:rPr>
        <w:t>clear</w:t>
      </w:r>
      <w:r w:rsidRPr="003269B4">
        <w:rPr>
          <w:rFonts w:ascii="Times New Roman" w:hAnsi="Times New Roman" w:cs="Times New Roman"/>
          <w:sz w:val="20"/>
          <w:szCs w:val="20"/>
          <w:lang w:val="en-GB"/>
        </w:rPr>
        <w:t xml:space="preserve">. Under the ice of Enonselkä, the transport </w:t>
      </w:r>
      <w:r w:rsidR="00BC671C" w:rsidRPr="003269B4">
        <w:rPr>
          <w:rFonts w:ascii="Times New Roman" w:hAnsi="Times New Roman" w:cs="Times New Roman"/>
          <w:sz w:val="20"/>
          <w:szCs w:val="20"/>
          <w:lang w:val="en-GB"/>
        </w:rPr>
        <w:t>mechanism mov</w:t>
      </w:r>
      <w:r w:rsidR="00420E51" w:rsidRPr="003269B4">
        <w:rPr>
          <w:rFonts w:ascii="Times New Roman" w:hAnsi="Times New Roman" w:cs="Times New Roman"/>
          <w:sz w:val="20"/>
          <w:szCs w:val="20"/>
          <w:lang w:val="en-GB"/>
        </w:rPr>
        <w:t>ing</w:t>
      </w:r>
      <w:r w:rsidR="00BC671C" w:rsidRPr="003269B4">
        <w:rPr>
          <w:rFonts w:ascii="Times New Roman" w:hAnsi="Times New Roman" w:cs="Times New Roman"/>
          <w:sz w:val="20"/>
          <w:szCs w:val="20"/>
          <w:lang w:val="en-GB"/>
        </w:rPr>
        <w:t xml:space="preserve"> </w:t>
      </w:r>
      <w:r w:rsidRPr="003269B4">
        <w:rPr>
          <w:rFonts w:ascii="Times New Roman" w:hAnsi="Times New Roman" w:cs="Times New Roman"/>
          <w:sz w:val="20"/>
          <w:szCs w:val="20"/>
          <w:lang w:val="en-GB"/>
        </w:rPr>
        <w:t xml:space="preserve">diatoms </w:t>
      </w:r>
      <w:r w:rsidR="00BC671C" w:rsidRPr="003269B4">
        <w:rPr>
          <w:rFonts w:ascii="Times New Roman" w:hAnsi="Times New Roman" w:cs="Times New Roman"/>
          <w:sz w:val="20"/>
          <w:szCs w:val="20"/>
          <w:lang w:val="en-GB"/>
        </w:rPr>
        <w:t>to</w:t>
      </w:r>
      <w:r w:rsidRPr="003269B4">
        <w:rPr>
          <w:rFonts w:ascii="Times New Roman" w:hAnsi="Times New Roman" w:cs="Times New Roman"/>
          <w:sz w:val="20"/>
          <w:szCs w:val="20"/>
          <w:lang w:val="en-GB"/>
        </w:rPr>
        <w:t xml:space="preserve"> the pelagial </w:t>
      </w:r>
      <w:r w:rsidR="00BC671C" w:rsidRPr="003269B4">
        <w:rPr>
          <w:rFonts w:ascii="Times New Roman" w:hAnsi="Times New Roman" w:cs="Times New Roman"/>
          <w:sz w:val="20"/>
          <w:szCs w:val="20"/>
          <w:lang w:val="en-GB"/>
        </w:rPr>
        <w:t>can</w:t>
      </w:r>
      <w:r w:rsidRPr="003269B4">
        <w:rPr>
          <w:rFonts w:ascii="Times New Roman" w:hAnsi="Times New Roman" w:cs="Times New Roman"/>
          <w:sz w:val="20"/>
          <w:szCs w:val="20"/>
          <w:lang w:val="en-GB"/>
        </w:rPr>
        <w:t xml:space="preserve">not be simply vertical convection, </w:t>
      </w:r>
      <w:r w:rsidR="00420E51" w:rsidRPr="003269B4">
        <w:rPr>
          <w:rFonts w:ascii="Times New Roman" w:hAnsi="Times New Roman" w:cs="Times New Roman"/>
          <w:sz w:val="20"/>
          <w:szCs w:val="20"/>
          <w:lang w:val="en-GB"/>
        </w:rPr>
        <w:t xml:space="preserve">as </w:t>
      </w:r>
      <w:r w:rsidRPr="003269B4">
        <w:rPr>
          <w:rFonts w:ascii="Times New Roman" w:hAnsi="Times New Roman" w:cs="Times New Roman"/>
          <w:sz w:val="20"/>
          <w:szCs w:val="20"/>
          <w:lang w:val="en-GB"/>
        </w:rPr>
        <w:t xml:space="preserve">diatoms appeared before vertical convection </w:t>
      </w:r>
      <w:r w:rsidR="00420E51" w:rsidRPr="003269B4">
        <w:rPr>
          <w:rFonts w:ascii="Times New Roman" w:hAnsi="Times New Roman" w:cs="Times New Roman"/>
          <w:sz w:val="20"/>
          <w:szCs w:val="20"/>
          <w:lang w:val="en-GB"/>
        </w:rPr>
        <w:t xml:space="preserve">had </w:t>
      </w:r>
      <w:r w:rsidRPr="003269B4">
        <w:rPr>
          <w:rFonts w:ascii="Times New Roman" w:hAnsi="Times New Roman" w:cs="Times New Roman"/>
          <w:sz w:val="20"/>
          <w:szCs w:val="20"/>
          <w:lang w:val="en-GB"/>
        </w:rPr>
        <w:t>reached the deepest water layers.</w:t>
      </w:r>
      <w:r w:rsidR="00AD7C84" w:rsidRPr="003269B4">
        <w:rPr>
          <w:rFonts w:ascii="Times New Roman" w:hAnsi="Times New Roman" w:cs="Times New Roman"/>
          <w:sz w:val="20"/>
          <w:szCs w:val="20"/>
          <w:lang w:val="en-GB"/>
        </w:rPr>
        <w:t xml:space="preserve"> </w:t>
      </w:r>
      <w:r w:rsidR="00416E80" w:rsidRPr="003269B4">
        <w:rPr>
          <w:rFonts w:ascii="Times New Roman" w:hAnsi="Times New Roman" w:cs="Times New Roman"/>
          <w:sz w:val="20"/>
          <w:szCs w:val="20"/>
          <w:lang w:val="en-GB"/>
        </w:rPr>
        <w:t xml:space="preserve">As many diatoms, including </w:t>
      </w:r>
      <w:r w:rsidR="00416E80" w:rsidRPr="003269B4">
        <w:rPr>
          <w:rFonts w:ascii="Times New Roman" w:hAnsi="Times New Roman" w:cs="Times New Roman"/>
          <w:i/>
          <w:sz w:val="20"/>
          <w:szCs w:val="20"/>
          <w:lang w:val="en-GB"/>
        </w:rPr>
        <w:t>Stephanodiscus</w:t>
      </w:r>
      <w:r w:rsidR="00416E80" w:rsidRPr="003269B4">
        <w:rPr>
          <w:rFonts w:ascii="Times New Roman" w:hAnsi="Times New Roman" w:cs="Times New Roman"/>
          <w:sz w:val="20"/>
          <w:szCs w:val="20"/>
          <w:lang w:val="en-GB"/>
        </w:rPr>
        <w:t xml:space="preserve">, have been suggested to be meroplanktonic </w:t>
      </w:r>
      <w:r w:rsidR="00416E80" w:rsidRPr="003269B4">
        <w:rPr>
          <w:rFonts w:ascii="Times New Roman" w:hAnsi="Times New Roman" w:cs="Times New Roman"/>
          <w:sz w:val="20"/>
          <w:szCs w:val="20"/>
          <w:lang w:val="en-GB"/>
        </w:rPr>
        <w:fldChar w:fldCharType="begin"/>
      </w:r>
      <w:r w:rsidR="00416E80" w:rsidRPr="003269B4">
        <w:rPr>
          <w:rFonts w:ascii="Times New Roman" w:hAnsi="Times New Roman" w:cs="Times New Roman"/>
          <w:sz w:val="20"/>
          <w:szCs w:val="20"/>
          <w:lang w:val="en-GB"/>
        </w:rPr>
        <w:instrText>ADDIN RW.CITE{{109 Sicko-Goad,L 1989}}</w:instrText>
      </w:r>
      <w:r w:rsidR="00416E80" w:rsidRPr="003269B4">
        <w:rPr>
          <w:rFonts w:ascii="Times New Roman" w:hAnsi="Times New Roman" w:cs="Times New Roman"/>
          <w:sz w:val="20"/>
          <w:szCs w:val="20"/>
          <w:lang w:val="en-GB"/>
        </w:rPr>
        <w:fldChar w:fldCharType="separate"/>
      </w:r>
      <w:r w:rsidR="00AD48C5" w:rsidRPr="003269B4">
        <w:rPr>
          <w:rFonts w:ascii="Times New Roman" w:hAnsi="Times New Roman" w:cs="Times New Roman"/>
          <w:sz w:val="20"/>
          <w:szCs w:val="20"/>
          <w:lang w:val="en-GB"/>
        </w:rPr>
        <w:t>(Sicko-Goad et al. 1989)</w:t>
      </w:r>
      <w:r w:rsidR="00416E80" w:rsidRPr="003269B4">
        <w:rPr>
          <w:rFonts w:ascii="Times New Roman" w:hAnsi="Times New Roman" w:cs="Times New Roman"/>
          <w:sz w:val="20"/>
          <w:szCs w:val="20"/>
          <w:lang w:val="en-GB"/>
        </w:rPr>
        <w:fldChar w:fldCharType="end"/>
      </w:r>
      <w:r w:rsidR="00A76ED9" w:rsidRPr="003269B4">
        <w:rPr>
          <w:rFonts w:ascii="Times New Roman" w:hAnsi="Times New Roman" w:cs="Times New Roman"/>
          <w:sz w:val="20"/>
          <w:szCs w:val="20"/>
          <w:lang w:val="en-GB"/>
        </w:rPr>
        <w:t>,</w:t>
      </w:r>
      <w:r w:rsidR="00416E80" w:rsidRPr="003269B4">
        <w:rPr>
          <w:rFonts w:ascii="Times New Roman" w:hAnsi="Times New Roman" w:cs="Times New Roman"/>
          <w:sz w:val="20"/>
          <w:szCs w:val="20"/>
          <w:lang w:val="en-GB"/>
        </w:rPr>
        <w:t xml:space="preserve"> horizontal convective currents likely </w:t>
      </w:r>
      <w:r w:rsidR="00420E51" w:rsidRPr="003269B4">
        <w:rPr>
          <w:rFonts w:ascii="Times New Roman" w:hAnsi="Times New Roman" w:cs="Times New Roman"/>
          <w:sz w:val="20"/>
          <w:szCs w:val="20"/>
          <w:lang w:val="en-GB"/>
        </w:rPr>
        <w:t xml:space="preserve">have </w:t>
      </w:r>
      <w:r w:rsidR="00416E80" w:rsidRPr="003269B4">
        <w:rPr>
          <w:rFonts w:ascii="Times New Roman" w:hAnsi="Times New Roman" w:cs="Times New Roman"/>
          <w:sz w:val="20"/>
          <w:szCs w:val="20"/>
          <w:lang w:val="en-GB"/>
        </w:rPr>
        <w:t>a key role in the development of under-ice diatoms (</w:t>
      </w:r>
      <w:r w:rsidRPr="003269B4">
        <w:rPr>
          <w:rFonts w:ascii="Times New Roman" w:hAnsi="Times New Roman" w:cs="Times New Roman"/>
          <w:sz w:val="20"/>
          <w:szCs w:val="20"/>
          <w:lang w:val="en-GB"/>
        </w:rPr>
        <w:t xml:space="preserve">Vehmaa and Salonen </w:t>
      </w:r>
      <w:r w:rsidR="00DE645D" w:rsidRPr="003269B4">
        <w:rPr>
          <w:rFonts w:ascii="Times New Roman" w:hAnsi="Times New Roman" w:cs="Times New Roman"/>
          <w:sz w:val="20"/>
          <w:szCs w:val="20"/>
          <w:lang w:val="en-GB"/>
        </w:rPr>
        <w:t>2009)</w:t>
      </w:r>
      <w:r w:rsidRPr="003269B4">
        <w:rPr>
          <w:rFonts w:ascii="Times New Roman" w:hAnsi="Times New Roman" w:cs="Times New Roman"/>
          <w:sz w:val="20"/>
          <w:szCs w:val="20"/>
          <w:lang w:val="en-GB"/>
        </w:rPr>
        <w:t>.</w:t>
      </w:r>
    </w:p>
    <w:p w14:paraId="33D3F85A" w14:textId="229D8D04" w:rsidR="00056E3E" w:rsidRDefault="00EE49E8" w:rsidP="003269B4">
      <w:pPr>
        <w:spacing w:line="240" w:lineRule="auto"/>
        <w:jc w:val="both"/>
        <w:rPr>
          <w:rFonts w:ascii="Times New Roman" w:hAnsi="Times New Roman" w:cs="Times New Roman"/>
          <w:sz w:val="20"/>
          <w:szCs w:val="20"/>
          <w:lang w:val="en-GB"/>
        </w:rPr>
      </w:pPr>
      <w:r w:rsidRPr="003269B4">
        <w:rPr>
          <w:rFonts w:ascii="Times New Roman" w:hAnsi="Times New Roman" w:cs="Times New Roman"/>
          <w:sz w:val="20"/>
          <w:szCs w:val="20"/>
          <w:lang w:val="en-GB"/>
        </w:rPr>
        <w:t>Because w</w:t>
      </w:r>
      <w:r w:rsidR="00C54B13" w:rsidRPr="003269B4">
        <w:rPr>
          <w:rFonts w:ascii="Times New Roman" w:hAnsi="Times New Roman" w:cs="Times New Roman"/>
          <w:sz w:val="20"/>
          <w:szCs w:val="20"/>
          <w:lang w:val="en-GB"/>
        </w:rPr>
        <w:t xml:space="preserve">e have no horizontal phytoplankton data from </w:t>
      </w:r>
      <w:r w:rsidRPr="003269B4">
        <w:rPr>
          <w:rFonts w:ascii="Times New Roman" w:hAnsi="Times New Roman" w:cs="Times New Roman"/>
          <w:sz w:val="20"/>
          <w:szCs w:val="20"/>
          <w:lang w:val="en-GB"/>
        </w:rPr>
        <w:t xml:space="preserve">under the ice of </w:t>
      </w:r>
      <w:r w:rsidR="00C54B13" w:rsidRPr="003269B4">
        <w:rPr>
          <w:rFonts w:ascii="Times New Roman" w:hAnsi="Times New Roman" w:cs="Times New Roman"/>
          <w:sz w:val="20"/>
          <w:szCs w:val="20"/>
          <w:lang w:val="en-GB"/>
        </w:rPr>
        <w:t xml:space="preserve">Enonselkä </w:t>
      </w:r>
      <w:r w:rsidR="00C54B13" w:rsidRPr="003269B4">
        <w:rPr>
          <w:rFonts w:ascii="Times New Roman" w:eastAsia="Calibri" w:hAnsi="Times New Roman" w:cs="Times New Roman"/>
          <w:sz w:val="20"/>
          <w:szCs w:val="20"/>
          <w:lang w:val="en-GB"/>
        </w:rPr>
        <w:t>the occurrence of higher deep</w:t>
      </w:r>
      <w:r w:rsidR="00420E51" w:rsidRPr="003269B4">
        <w:rPr>
          <w:rFonts w:ascii="Times New Roman" w:eastAsia="Calibri" w:hAnsi="Times New Roman" w:cs="Times New Roman"/>
          <w:sz w:val="20"/>
          <w:szCs w:val="20"/>
          <w:lang w:val="en-GB"/>
        </w:rPr>
        <w:t>-</w:t>
      </w:r>
      <w:r w:rsidR="00C54B13" w:rsidRPr="003269B4">
        <w:rPr>
          <w:rFonts w:ascii="Times New Roman" w:eastAsia="Calibri" w:hAnsi="Times New Roman" w:cs="Times New Roman"/>
          <w:sz w:val="20"/>
          <w:szCs w:val="20"/>
          <w:lang w:val="en-GB"/>
        </w:rPr>
        <w:t xml:space="preserve">water biomasses might </w:t>
      </w:r>
      <w:r w:rsidR="00420E51" w:rsidRPr="003269B4">
        <w:rPr>
          <w:rFonts w:ascii="Times New Roman" w:eastAsia="Calibri" w:hAnsi="Times New Roman" w:cs="Times New Roman"/>
          <w:sz w:val="20"/>
          <w:szCs w:val="20"/>
          <w:lang w:val="en-GB"/>
        </w:rPr>
        <w:t xml:space="preserve">in isolation </w:t>
      </w:r>
      <w:r w:rsidR="00C54B13" w:rsidRPr="003269B4">
        <w:rPr>
          <w:rFonts w:ascii="Times New Roman" w:eastAsia="Calibri" w:hAnsi="Times New Roman" w:cs="Times New Roman"/>
          <w:sz w:val="20"/>
          <w:szCs w:val="20"/>
          <w:lang w:val="en-GB"/>
        </w:rPr>
        <w:t>be interpreted as</w:t>
      </w:r>
      <w:r w:rsidR="00420E51" w:rsidRPr="003269B4">
        <w:rPr>
          <w:rFonts w:ascii="Times New Roman" w:eastAsia="Calibri" w:hAnsi="Times New Roman" w:cs="Times New Roman"/>
          <w:sz w:val="20"/>
          <w:szCs w:val="20"/>
          <w:lang w:val="en-GB"/>
        </w:rPr>
        <w:t xml:space="preserve"> simply</w:t>
      </w:r>
      <w:r w:rsidR="00C54B13" w:rsidRPr="003269B4">
        <w:rPr>
          <w:rFonts w:ascii="Times New Roman" w:eastAsia="Calibri" w:hAnsi="Times New Roman" w:cs="Times New Roman"/>
          <w:sz w:val="20"/>
          <w:szCs w:val="20"/>
          <w:lang w:val="en-GB"/>
        </w:rPr>
        <w:t xml:space="preserve"> random variation</w:t>
      </w:r>
      <w:r w:rsidR="00DE645D" w:rsidRPr="003269B4">
        <w:rPr>
          <w:rFonts w:ascii="Times New Roman" w:eastAsia="Calibri" w:hAnsi="Times New Roman" w:cs="Times New Roman"/>
          <w:sz w:val="20"/>
          <w:szCs w:val="20"/>
          <w:lang w:val="en-GB"/>
        </w:rPr>
        <w:t xml:space="preserve">. </w:t>
      </w:r>
      <w:r w:rsidRPr="003269B4">
        <w:rPr>
          <w:rFonts w:ascii="Times New Roman" w:eastAsia="Calibri" w:hAnsi="Times New Roman" w:cs="Times New Roman"/>
          <w:sz w:val="20"/>
          <w:szCs w:val="20"/>
          <w:lang w:val="en-GB"/>
        </w:rPr>
        <w:t>However,</w:t>
      </w:r>
      <w:r w:rsidR="00C54B13" w:rsidRPr="003269B4">
        <w:rPr>
          <w:rFonts w:ascii="Times New Roman" w:eastAsia="Calibri" w:hAnsi="Times New Roman" w:cs="Times New Roman"/>
          <w:sz w:val="20"/>
          <w:szCs w:val="20"/>
          <w:lang w:val="en-GB"/>
        </w:rPr>
        <w:t xml:space="preserve"> the coincidence with temperature and oxygen results (Fig. 4)</w:t>
      </w:r>
      <w:r w:rsidR="00420E51" w:rsidRPr="003269B4">
        <w:rPr>
          <w:rFonts w:ascii="Times New Roman" w:eastAsia="Calibri" w:hAnsi="Times New Roman" w:cs="Times New Roman"/>
          <w:sz w:val="20"/>
          <w:szCs w:val="20"/>
          <w:lang w:val="en-GB"/>
        </w:rPr>
        <w:t xml:space="preserve"> makes interpretation more convincing</w:t>
      </w:r>
      <w:r w:rsidR="00C54B13" w:rsidRPr="003269B4">
        <w:rPr>
          <w:rFonts w:ascii="Times New Roman" w:eastAsia="Calibri" w:hAnsi="Times New Roman" w:cs="Times New Roman"/>
          <w:sz w:val="20"/>
          <w:szCs w:val="20"/>
          <w:lang w:val="en-GB"/>
        </w:rPr>
        <w:t>. Particularly in 2012</w:t>
      </w:r>
      <w:r w:rsidR="00420E51" w:rsidRPr="003269B4">
        <w:rPr>
          <w:rFonts w:ascii="Times New Roman" w:eastAsia="Calibri" w:hAnsi="Times New Roman" w:cs="Times New Roman"/>
          <w:sz w:val="20"/>
          <w:szCs w:val="20"/>
          <w:lang w:val="en-GB"/>
        </w:rPr>
        <w:t>,</w:t>
      </w:r>
      <w:r w:rsidR="00C54B13" w:rsidRPr="003269B4">
        <w:rPr>
          <w:rFonts w:ascii="Times New Roman" w:eastAsia="Calibri" w:hAnsi="Times New Roman" w:cs="Times New Roman"/>
          <w:sz w:val="20"/>
          <w:szCs w:val="20"/>
          <w:lang w:val="en-GB"/>
        </w:rPr>
        <w:t xml:space="preserve"> when mechanical mixing was already </w:t>
      </w:r>
      <w:r w:rsidRPr="003269B4">
        <w:rPr>
          <w:rFonts w:ascii="Times New Roman" w:eastAsia="Calibri" w:hAnsi="Times New Roman" w:cs="Times New Roman"/>
          <w:sz w:val="20"/>
          <w:szCs w:val="20"/>
          <w:lang w:val="en-GB"/>
        </w:rPr>
        <w:lastRenderedPageBreak/>
        <w:t>switched off</w:t>
      </w:r>
      <w:r w:rsidR="00C54B13" w:rsidRPr="003269B4">
        <w:rPr>
          <w:rFonts w:ascii="Times New Roman" w:eastAsia="Calibri" w:hAnsi="Times New Roman" w:cs="Times New Roman"/>
          <w:sz w:val="20"/>
          <w:szCs w:val="20"/>
          <w:lang w:val="en-GB"/>
        </w:rPr>
        <w:t xml:space="preserve">, </w:t>
      </w:r>
      <w:r w:rsidR="00420E51" w:rsidRPr="003269B4">
        <w:rPr>
          <w:rFonts w:ascii="Times New Roman" w:eastAsia="Calibri" w:hAnsi="Times New Roman" w:cs="Times New Roman"/>
          <w:sz w:val="20"/>
          <w:szCs w:val="20"/>
          <w:lang w:val="en-GB"/>
        </w:rPr>
        <w:t xml:space="preserve">the </w:t>
      </w:r>
      <w:r w:rsidR="00C54B13" w:rsidRPr="003269B4">
        <w:rPr>
          <w:rFonts w:ascii="Times New Roman" w:eastAsia="Calibri" w:hAnsi="Times New Roman" w:cs="Times New Roman"/>
          <w:sz w:val="20"/>
          <w:szCs w:val="20"/>
          <w:lang w:val="en-GB"/>
        </w:rPr>
        <w:t xml:space="preserve">remarkable increase </w:t>
      </w:r>
      <w:r w:rsidR="00420E51" w:rsidRPr="003269B4">
        <w:rPr>
          <w:rFonts w:ascii="Times New Roman" w:eastAsia="Calibri" w:hAnsi="Times New Roman" w:cs="Times New Roman"/>
          <w:sz w:val="20"/>
          <w:szCs w:val="20"/>
          <w:lang w:val="en-GB"/>
        </w:rPr>
        <w:t xml:space="preserve">in </w:t>
      </w:r>
      <w:r w:rsidR="00C54B13" w:rsidRPr="003269B4">
        <w:rPr>
          <w:rFonts w:ascii="Times New Roman" w:eastAsia="Calibri" w:hAnsi="Times New Roman" w:cs="Times New Roman"/>
          <w:sz w:val="20"/>
          <w:szCs w:val="20"/>
          <w:lang w:val="en-GB"/>
        </w:rPr>
        <w:t>deep</w:t>
      </w:r>
      <w:r w:rsidR="00420E51" w:rsidRPr="003269B4">
        <w:rPr>
          <w:rFonts w:ascii="Times New Roman" w:eastAsia="Calibri" w:hAnsi="Times New Roman" w:cs="Times New Roman"/>
          <w:sz w:val="20"/>
          <w:szCs w:val="20"/>
          <w:lang w:val="en-GB"/>
        </w:rPr>
        <w:t>-</w:t>
      </w:r>
      <w:r w:rsidR="00C54B13" w:rsidRPr="003269B4">
        <w:rPr>
          <w:rFonts w:ascii="Times New Roman" w:eastAsia="Calibri" w:hAnsi="Times New Roman" w:cs="Times New Roman"/>
          <w:sz w:val="20"/>
          <w:szCs w:val="20"/>
          <w:lang w:val="en-GB"/>
        </w:rPr>
        <w:t xml:space="preserve">water phytoplankton biomass must have been due to horizontal convection (Fig. 7). The similarity of </w:t>
      </w:r>
      <w:r w:rsidR="00420E51" w:rsidRPr="003269B4">
        <w:rPr>
          <w:rFonts w:ascii="Times New Roman" w:eastAsia="Calibri" w:hAnsi="Times New Roman" w:cs="Times New Roman"/>
          <w:sz w:val="20"/>
          <w:szCs w:val="20"/>
          <w:lang w:val="en-GB"/>
        </w:rPr>
        <w:t xml:space="preserve">the </w:t>
      </w:r>
      <w:r w:rsidR="00C54B13" w:rsidRPr="003269B4">
        <w:rPr>
          <w:rFonts w:ascii="Times New Roman" w:eastAsia="Calibri" w:hAnsi="Times New Roman" w:cs="Times New Roman"/>
          <w:sz w:val="20"/>
          <w:szCs w:val="20"/>
          <w:lang w:val="en-GB"/>
        </w:rPr>
        <w:t xml:space="preserve">species composition with that in </w:t>
      </w:r>
      <w:r w:rsidR="00420E51" w:rsidRPr="003269B4">
        <w:rPr>
          <w:rFonts w:ascii="Times New Roman" w:eastAsia="Calibri" w:hAnsi="Times New Roman" w:cs="Times New Roman"/>
          <w:sz w:val="20"/>
          <w:szCs w:val="20"/>
          <w:lang w:val="en-GB"/>
        </w:rPr>
        <w:t xml:space="preserve">the </w:t>
      </w:r>
      <w:r w:rsidR="00C54B13" w:rsidRPr="003269B4">
        <w:rPr>
          <w:rFonts w:ascii="Times New Roman" w:eastAsia="Calibri" w:hAnsi="Times New Roman" w:cs="Times New Roman"/>
          <w:sz w:val="20"/>
          <w:szCs w:val="20"/>
          <w:lang w:val="en-GB"/>
        </w:rPr>
        <w:t xml:space="preserve">upper water layers does not support a possibility that warmer water </w:t>
      </w:r>
      <w:r w:rsidR="000B0F2B" w:rsidRPr="003269B4">
        <w:rPr>
          <w:rFonts w:ascii="Times New Roman" w:eastAsia="Calibri" w:hAnsi="Times New Roman" w:cs="Times New Roman"/>
          <w:sz w:val="20"/>
          <w:szCs w:val="20"/>
          <w:lang w:val="en-GB"/>
        </w:rPr>
        <w:t xml:space="preserve">originated </w:t>
      </w:r>
      <w:r w:rsidR="00C54B13" w:rsidRPr="003269B4">
        <w:rPr>
          <w:rFonts w:ascii="Times New Roman" w:eastAsia="Calibri" w:hAnsi="Times New Roman" w:cs="Times New Roman"/>
          <w:sz w:val="20"/>
          <w:szCs w:val="20"/>
          <w:lang w:val="en-GB"/>
        </w:rPr>
        <w:t xml:space="preserve">from </w:t>
      </w:r>
      <w:r w:rsidR="00420E51" w:rsidRPr="003269B4">
        <w:rPr>
          <w:rFonts w:ascii="Times New Roman" w:eastAsia="Calibri" w:hAnsi="Times New Roman" w:cs="Times New Roman"/>
          <w:sz w:val="20"/>
          <w:szCs w:val="20"/>
          <w:lang w:val="en-GB"/>
        </w:rPr>
        <w:t>the R</w:t>
      </w:r>
      <w:r w:rsidR="00C54B13" w:rsidRPr="003269B4">
        <w:rPr>
          <w:rFonts w:ascii="Times New Roman" w:eastAsia="Calibri" w:hAnsi="Times New Roman" w:cs="Times New Roman"/>
          <w:sz w:val="20"/>
          <w:szCs w:val="20"/>
          <w:lang w:val="en-GB"/>
        </w:rPr>
        <w:t xml:space="preserve">iver Joutjoki. Instead, because water heated by solar radiation </w:t>
      </w:r>
      <w:r w:rsidR="00C54B13" w:rsidRPr="003269B4">
        <w:rPr>
          <w:rFonts w:ascii="Times New Roman" w:hAnsi="Times New Roman" w:cs="Times New Roman"/>
          <w:sz w:val="20"/>
          <w:szCs w:val="20"/>
          <w:lang w:val="en-GB"/>
        </w:rPr>
        <w:t xml:space="preserve">is mixed by convection through a smaller depth in the shallow than </w:t>
      </w:r>
      <w:r w:rsidR="00420E51" w:rsidRPr="003269B4">
        <w:rPr>
          <w:rFonts w:ascii="Times New Roman" w:hAnsi="Times New Roman" w:cs="Times New Roman"/>
          <w:sz w:val="20"/>
          <w:szCs w:val="20"/>
          <w:lang w:val="en-GB"/>
        </w:rPr>
        <w:t>in the</w:t>
      </w:r>
      <w:r w:rsidR="0043796D" w:rsidRPr="003269B4">
        <w:rPr>
          <w:rFonts w:ascii="Times New Roman" w:hAnsi="Times New Roman" w:cs="Times New Roman"/>
          <w:sz w:val="20"/>
          <w:szCs w:val="20"/>
          <w:lang w:val="en-GB"/>
        </w:rPr>
        <w:t xml:space="preserve"> </w:t>
      </w:r>
      <w:r w:rsidR="00C54B13" w:rsidRPr="003269B4">
        <w:rPr>
          <w:rFonts w:ascii="Times New Roman" w:hAnsi="Times New Roman" w:cs="Times New Roman"/>
          <w:sz w:val="20"/>
          <w:szCs w:val="20"/>
          <w:lang w:val="en-GB"/>
        </w:rPr>
        <w:t>offshore regions,</w:t>
      </w:r>
      <w:r w:rsidR="00C54B13" w:rsidRPr="003269B4">
        <w:rPr>
          <w:rFonts w:ascii="Times New Roman" w:eastAsia="Calibri" w:hAnsi="Times New Roman" w:cs="Times New Roman"/>
          <w:sz w:val="20"/>
          <w:szCs w:val="20"/>
          <w:lang w:val="en-GB"/>
        </w:rPr>
        <w:t xml:space="preserve"> it warms more rapidly (Fig. 4) and tends to intrude below the </w:t>
      </w:r>
      <w:r w:rsidR="004B26E8" w:rsidRPr="003269B4">
        <w:rPr>
          <w:rFonts w:ascii="Times New Roman" w:eastAsia="Calibri" w:hAnsi="Times New Roman" w:cs="Times New Roman"/>
          <w:sz w:val="20"/>
          <w:szCs w:val="20"/>
          <w:lang w:val="en-GB"/>
        </w:rPr>
        <w:t xml:space="preserve">vertical </w:t>
      </w:r>
      <w:r w:rsidR="00C54B13" w:rsidRPr="003269B4">
        <w:rPr>
          <w:rFonts w:ascii="Times New Roman" w:eastAsia="Calibri" w:hAnsi="Times New Roman" w:cs="Times New Roman"/>
          <w:sz w:val="20"/>
          <w:szCs w:val="20"/>
          <w:lang w:val="en-GB"/>
        </w:rPr>
        <w:t xml:space="preserve">convection layer of the pelagial </w:t>
      </w:r>
      <w:r w:rsidR="00AD7C84" w:rsidRPr="003269B4">
        <w:rPr>
          <w:rFonts w:ascii="Times New Roman" w:eastAsia="Calibri" w:hAnsi="Times New Roman" w:cs="Times New Roman"/>
          <w:sz w:val="20"/>
          <w:szCs w:val="20"/>
          <w:lang w:val="en-GB"/>
        </w:rPr>
        <w:fldChar w:fldCharType="begin"/>
      </w:r>
      <w:r w:rsidR="00AD7C84" w:rsidRPr="003269B4">
        <w:rPr>
          <w:rFonts w:ascii="Times New Roman" w:eastAsia="Calibri" w:hAnsi="Times New Roman" w:cs="Times New Roman"/>
          <w:sz w:val="20"/>
          <w:szCs w:val="20"/>
          <w:lang w:val="en-GB"/>
        </w:rPr>
        <w:instrText>ADDIN RW.CITE{{88 Salonen,Kalevi 2014}}</w:instrText>
      </w:r>
      <w:r w:rsidR="00AD7C84" w:rsidRPr="003269B4">
        <w:rPr>
          <w:rFonts w:ascii="Times New Roman" w:eastAsia="Calibri" w:hAnsi="Times New Roman" w:cs="Times New Roman"/>
          <w:sz w:val="20"/>
          <w:szCs w:val="20"/>
          <w:lang w:val="en-GB"/>
        </w:rPr>
        <w:fldChar w:fldCharType="separate"/>
      </w:r>
      <w:r w:rsidR="00AD48C5" w:rsidRPr="003269B4">
        <w:rPr>
          <w:rFonts w:ascii="Times New Roman" w:eastAsia="Calibri" w:hAnsi="Times New Roman" w:cs="Times New Roman"/>
          <w:sz w:val="20"/>
          <w:szCs w:val="20"/>
          <w:lang w:val="en-GB"/>
        </w:rPr>
        <w:t>(Salonen et al. 2014)</w:t>
      </w:r>
      <w:r w:rsidR="00AD7C84" w:rsidRPr="003269B4">
        <w:rPr>
          <w:rFonts w:ascii="Times New Roman" w:eastAsia="Calibri" w:hAnsi="Times New Roman" w:cs="Times New Roman"/>
          <w:sz w:val="20"/>
          <w:szCs w:val="20"/>
          <w:lang w:val="en-GB"/>
        </w:rPr>
        <w:fldChar w:fldCharType="end"/>
      </w:r>
      <w:r w:rsidR="00C54B13" w:rsidRPr="003269B4">
        <w:rPr>
          <w:rFonts w:ascii="Times New Roman" w:eastAsia="Calibri" w:hAnsi="Times New Roman" w:cs="Times New Roman"/>
          <w:sz w:val="20"/>
          <w:szCs w:val="20"/>
          <w:lang w:val="en-GB"/>
        </w:rPr>
        <w:t>. At the same time higher oxygen concentrations in the shallower areas indicated higher primary production</w:t>
      </w:r>
      <w:r w:rsidR="00420E51" w:rsidRPr="003269B4">
        <w:rPr>
          <w:rFonts w:ascii="Times New Roman" w:eastAsia="Calibri" w:hAnsi="Times New Roman" w:cs="Times New Roman"/>
          <w:sz w:val="20"/>
          <w:szCs w:val="20"/>
          <w:lang w:val="en-GB"/>
        </w:rPr>
        <w:t>,</w:t>
      </w:r>
      <w:r w:rsidR="00C54B13" w:rsidRPr="003269B4">
        <w:rPr>
          <w:rFonts w:ascii="Times New Roman" w:eastAsia="Calibri" w:hAnsi="Times New Roman" w:cs="Times New Roman"/>
          <w:sz w:val="20"/>
          <w:szCs w:val="20"/>
          <w:lang w:val="en-GB"/>
        </w:rPr>
        <w:t xml:space="preserve"> and consequently also phytoplankton biomass</w:t>
      </w:r>
      <w:r w:rsidR="00420E51" w:rsidRPr="003269B4">
        <w:rPr>
          <w:rFonts w:ascii="Times New Roman" w:eastAsia="Calibri" w:hAnsi="Times New Roman" w:cs="Times New Roman"/>
          <w:sz w:val="20"/>
          <w:szCs w:val="20"/>
          <w:lang w:val="en-GB"/>
        </w:rPr>
        <w:t>,</w:t>
      </w:r>
      <w:r w:rsidR="00C54B13" w:rsidRPr="003269B4">
        <w:rPr>
          <w:rFonts w:ascii="Times New Roman" w:eastAsia="Calibri" w:hAnsi="Times New Roman" w:cs="Times New Roman"/>
          <w:sz w:val="20"/>
          <w:szCs w:val="20"/>
          <w:lang w:val="en-GB"/>
        </w:rPr>
        <w:t xml:space="preserve"> than in the middle of the basin (Fig. 5). Further</w:t>
      </w:r>
      <w:r w:rsidR="00420E51" w:rsidRPr="003269B4">
        <w:rPr>
          <w:rFonts w:ascii="Times New Roman" w:eastAsia="Calibri" w:hAnsi="Times New Roman" w:cs="Times New Roman"/>
          <w:sz w:val="20"/>
          <w:szCs w:val="20"/>
          <w:lang w:val="en-GB"/>
        </w:rPr>
        <w:t>more</w:t>
      </w:r>
      <w:r w:rsidR="00C54B13" w:rsidRPr="003269B4">
        <w:rPr>
          <w:rFonts w:ascii="Times New Roman" w:eastAsia="Calibri" w:hAnsi="Times New Roman" w:cs="Times New Roman"/>
          <w:sz w:val="20"/>
          <w:szCs w:val="20"/>
          <w:lang w:val="en-GB"/>
        </w:rPr>
        <w:t>,</w:t>
      </w:r>
      <w:r w:rsidR="00420E51" w:rsidRPr="003269B4">
        <w:rPr>
          <w:rFonts w:ascii="Times New Roman" w:eastAsia="Calibri" w:hAnsi="Times New Roman" w:cs="Times New Roman"/>
          <w:sz w:val="20"/>
          <w:szCs w:val="20"/>
          <w:lang w:val="en-GB"/>
        </w:rPr>
        <w:t xml:space="preserve"> there was</w:t>
      </w:r>
      <w:r w:rsidR="00C54B13" w:rsidRPr="003269B4">
        <w:rPr>
          <w:rFonts w:ascii="Times New Roman" w:eastAsia="Calibri" w:hAnsi="Times New Roman" w:cs="Times New Roman"/>
          <w:sz w:val="20"/>
          <w:szCs w:val="20"/>
          <w:lang w:val="en-GB"/>
        </w:rPr>
        <w:t xml:space="preserve"> no increase in biomass at 30 m depth (Fig. 7)</w:t>
      </w:r>
      <w:r w:rsidR="00420E51" w:rsidRPr="003269B4">
        <w:rPr>
          <w:rFonts w:ascii="Times New Roman" w:eastAsia="Calibri" w:hAnsi="Times New Roman" w:cs="Times New Roman"/>
          <w:sz w:val="20"/>
          <w:szCs w:val="20"/>
          <w:lang w:val="en-GB"/>
        </w:rPr>
        <w:t>,</w:t>
      </w:r>
      <w:r w:rsidR="00C54B13" w:rsidRPr="003269B4">
        <w:rPr>
          <w:rFonts w:ascii="Times New Roman" w:eastAsia="Calibri" w:hAnsi="Times New Roman" w:cs="Times New Roman"/>
          <w:sz w:val="20"/>
          <w:szCs w:val="20"/>
          <w:lang w:val="en-GB"/>
        </w:rPr>
        <w:t xml:space="preserve"> </w:t>
      </w:r>
      <w:r w:rsidR="00420E51" w:rsidRPr="003269B4">
        <w:rPr>
          <w:rFonts w:ascii="Times New Roman" w:eastAsia="Calibri" w:hAnsi="Times New Roman" w:cs="Times New Roman"/>
          <w:sz w:val="20"/>
          <w:szCs w:val="20"/>
          <w:lang w:val="en-GB"/>
        </w:rPr>
        <w:t xml:space="preserve">which </w:t>
      </w:r>
      <w:r w:rsidR="00C54B13" w:rsidRPr="003269B4">
        <w:rPr>
          <w:rFonts w:ascii="Times New Roman" w:eastAsia="Calibri" w:hAnsi="Times New Roman" w:cs="Times New Roman"/>
          <w:sz w:val="20"/>
          <w:szCs w:val="20"/>
          <w:lang w:val="en-GB"/>
        </w:rPr>
        <w:t>excludes the possibility that increased deep</w:t>
      </w:r>
      <w:r w:rsidR="00420E51" w:rsidRPr="003269B4">
        <w:rPr>
          <w:rFonts w:ascii="Times New Roman" w:eastAsia="Calibri" w:hAnsi="Times New Roman" w:cs="Times New Roman"/>
          <w:sz w:val="20"/>
          <w:szCs w:val="20"/>
          <w:lang w:val="en-GB"/>
        </w:rPr>
        <w:t>-</w:t>
      </w:r>
      <w:r w:rsidR="00C54B13" w:rsidRPr="003269B4">
        <w:rPr>
          <w:rFonts w:ascii="Times New Roman" w:eastAsia="Calibri" w:hAnsi="Times New Roman" w:cs="Times New Roman"/>
          <w:sz w:val="20"/>
          <w:szCs w:val="20"/>
          <w:lang w:val="en-GB"/>
        </w:rPr>
        <w:t xml:space="preserve">water biomass was due to sedimentation. </w:t>
      </w:r>
      <w:r w:rsidR="00C54B13" w:rsidRPr="003269B4">
        <w:rPr>
          <w:rFonts w:ascii="Times New Roman" w:hAnsi="Times New Roman" w:cs="Times New Roman"/>
          <w:sz w:val="20"/>
          <w:szCs w:val="20"/>
          <w:lang w:val="en-GB"/>
        </w:rPr>
        <w:t xml:space="preserve">Thus, variation in the melting of ice and snow over the shallow areas (Salonen et al. 2014) </w:t>
      </w:r>
      <w:r w:rsidR="004B26E8" w:rsidRPr="003269B4">
        <w:rPr>
          <w:rFonts w:ascii="Times New Roman" w:hAnsi="Times New Roman" w:cs="Times New Roman"/>
          <w:sz w:val="20"/>
          <w:szCs w:val="20"/>
          <w:lang w:val="en-GB"/>
        </w:rPr>
        <w:t xml:space="preserve">can </w:t>
      </w:r>
      <w:r w:rsidR="00C54B13" w:rsidRPr="003269B4">
        <w:rPr>
          <w:rFonts w:ascii="Times New Roman" w:hAnsi="Times New Roman" w:cs="Times New Roman"/>
          <w:sz w:val="20"/>
          <w:szCs w:val="20"/>
          <w:lang w:val="en-GB"/>
        </w:rPr>
        <w:t xml:space="preserve">significantly contribute to the interannual differences </w:t>
      </w:r>
      <w:r w:rsidR="00420E51" w:rsidRPr="003269B4">
        <w:rPr>
          <w:rFonts w:ascii="Times New Roman" w:hAnsi="Times New Roman" w:cs="Times New Roman"/>
          <w:sz w:val="20"/>
          <w:szCs w:val="20"/>
          <w:lang w:val="en-GB"/>
        </w:rPr>
        <w:t xml:space="preserve">in </w:t>
      </w:r>
      <w:r w:rsidR="00C54B13" w:rsidRPr="003269B4">
        <w:rPr>
          <w:rFonts w:ascii="Times New Roman" w:hAnsi="Times New Roman" w:cs="Times New Roman"/>
          <w:sz w:val="20"/>
          <w:szCs w:val="20"/>
          <w:lang w:val="en-GB"/>
        </w:rPr>
        <w:t xml:space="preserve">diatom biomass </w:t>
      </w:r>
      <w:r w:rsidR="004B26E8" w:rsidRPr="003269B4">
        <w:rPr>
          <w:rFonts w:ascii="Times New Roman" w:hAnsi="Times New Roman" w:cs="Times New Roman"/>
          <w:sz w:val="20"/>
          <w:szCs w:val="20"/>
          <w:lang w:val="en-GB"/>
        </w:rPr>
        <w:t>in the middle of the basin</w:t>
      </w:r>
      <w:r w:rsidR="00DE645D" w:rsidRPr="003269B4">
        <w:rPr>
          <w:rFonts w:ascii="Times New Roman" w:hAnsi="Times New Roman" w:cs="Times New Roman"/>
          <w:sz w:val="20"/>
          <w:szCs w:val="20"/>
          <w:lang w:val="en-GB"/>
        </w:rPr>
        <w:t>.</w:t>
      </w:r>
    </w:p>
    <w:p w14:paraId="06B198A7" w14:textId="77777777" w:rsidR="006D26E0" w:rsidRPr="003269B4" w:rsidRDefault="006D26E0" w:rsidP="003269B4">
      <w:pPr>
        <w:spacing w:line="240" w:lineRule="auto"/>
        <w:jc w:val="both"/>
        <w:rPr>
          <w:rFonts w:ascii="Times New Roman" w:hAnsi="Times New Roman" w:cs="Times New Roman"/>
          <w:sz w:val="20"/>
          <w:szCs w:val="20"/>
          <w:lang w:val="en-GB"/>
        </w:rPr>
      </w:pPr>
    </w:p>
    <w:p w14:paraId="2AE6D8ED" w14:textId="20FEE90D" w:rsidR="00555711" w:rsidRPr="003269B4" w:rsidRDefault="00DC4B85" w:rsidP="003269B4">
      <w:pPr>
        <w:spacing w:line="240" w:lineRule="auto"/>
        <w:jc w:val="both"/>
        <w:rPr>
          <w:rFonts w:ascii="Times New Roman" w:eastAsia="Calibri" w:hAnsi="Times New Roman" w:cs="Times New Roman"/>
          <w:b/>
          <w:sz w:val="20"/>
          <w:szCs w:val="20"/>
          <w:lang w:val="en-GB"/>
        </w:rPr>
      </w:pPr>
      <w:r w:rsidRPr="003269B4">
        <w:rPr>
          <w:rFonts w:ascii="Times New Roman" w:eastAsia="Calibri" w:hAnsi="Times New Roman" w:cs="Times New Roman"/>
          <w:b/>
          <w:sz w:val="20"/>
          <w:szCs w:val="20"/>
          <w:lang w:val="en-GB"/>
        </w:rPr>
        <w:t>C</w:t>
      </w:r>
      <w:r w:rsidR="00995271" w:rsidRPr="003269B4">
        <w:rPr>
          <w:rFonts w:ascii="Times New Roman" w:eastAsia="Calibri" w:hAnsi="Times New Roman" w:cs="Times New Roman"/>
          <w:b/>
          <w:sz w:val="20"/>
          <w:szCs w:val="20"/>
          <w:lang w:val="en-GB"/>
        </w:rPr>
        <w:t>onclusions</w:t>
      </w:r>
    </w:p>
    <w:p w14:paraId="751CCDFE" w14:textId="223557F7" w:rsidR="00C51E39" w:rsidRPr="003269B4" w:rsidRDefault="00771842" w:rsidP="003269B4">
      <w:pPr>
        <w:spacing w:line="240" w:lineRule="auto"/>
        <w:jc w:val="both"/>
        <w:rPr>
          <w:rFonts w:ascii="Times New Roman" w:eastAsia="Calibri" w:hAnsi="Times New Roman" w:cs="Times New Roman"/>
          <w:sz w:val="20"/>
          <w:szCs w:val="20"/>
          <w:lang w:val="en-GB"/>
        </w:rPr>
      </w:pPr>
      <w:r w:rsidRPr="003269B4">
        <w:rPr>
          <w:rFonts w:ascii="Times New Roman" w:eastAsia="Calibri" w:hAnsi="Times New Roman" w:cs="Times New Roman"/>
          <w:sz w:val="20"/>
          <w:szCs w:val="20"/>
          <w:lang w:val="en-GB"/>
        </w:rPr>
        <w:t xml:space="preserve">During </w:t>
      </w:r>
      <w:r w:rsidR="00420E51" w:rsidRPr="003269B4">
        <w:rPr>
          <w:rFonts w:ascii="Times New Roman" w:eastAsia="Calibri" w:hAnsi="Times New Roman" w:cs="Times New Roman"/>
          <w:sz w:val="20"/>
          <w:szCs w:val="20"/>
          <w:lang w:val="en-GB"/>
        </w:rPr>
        <w:t xml:space="preserve">the </w:t>
      </w:r>
      <w:r w:rsidRPr="003269B4">
        <w:rPr>
          <w:rFonts w:ascii="Times New Roman" w:eastAsia="Calibri" w:hAnsi="Times New Roman" w:cs="Times New Roman"/>
          <w:sz w:val="20"/>
          <w:szCs w:val="20"/>
          <w:lang w:val="en-GB"/>
        </w:rPr>
        <w:t>last</w:t>
      </w:r>
      <w:r w:rsidR="00420E51" w:rsidRPr="003269B4">
        <w:rPr>
          <w:rFonts w:ascii="Times New Roman" w:eastAsia="Calibri" w:hAnsi="Times New Roman" w:cs="Times New Roman"/>
          <w:sz w:val="20"/>
          <w:szCs w:val="20"/>
          <w:lang w:val="en-GB"/>
        </w:rPr>
        <w:t xml:space="preserve"> few</w:t>
      </w:r>
      <w:r w:rsidRPr="003269B4">
        <w:rPr>
          <w:rFonts w:ascii="Times New Roman" w:eastAsia="Calibri" w:hAnsi="Times New Roman" w:cs="Times New Roman"/>
          <w:sz w:val="20"/>
          <w:szCs w:val="20"/>
          <w:lang w:val="en-GB"/>
        </w:rPr>
        <w:t xml:space="preserve"> weeks of ice</w:t>
      </w:r>
      <w:r w:rsidR="00420E51" w:rsidRPr="003269B4">
        <w:rPr>
          <w:rFonts w:ascii="Times New Roman" w:eastAsia="Calibri" w:hAnsi="Times New Roman" w:cs="Times New Roman"/>
          <w:sz w:val="20"/>
          <w:szCs w:val="20"/>
          <w:lang w:val="en-GB"/>
        </w:rPr>
        <w:t xml:space="preserve"> cover,</w:t>
      </w:r>
      <w:r w:rsidRPr="003269B4">
        <w:rPr>
          <w:rFonts w:ascii="Times New Roman" w:eastAsia="Calibri" w:hAnsi="Times New Roman" w:cs="Times New Roman"/>
          <w:sz w:val="20"/>
          <w:szCs w:val="20"/>
          <w:lang w:val="en-GB"/>
        </w:rPr>
        <w:t xml:space="preserve"> phytoplankton</w:t>
      </w:r>
      <w:r w:rsidR="00420E51" w:rsidRPr="003269B4">
        <w:rPr>
          <w:rFonts w:ascii="Times New Roman" w:eastAsia="Calibri" w:hAnsi="Times New Roman" w:cs="Times New Roman"/>
          <w:sz w:val="20"/>
          <w:szCs w:val="20"/>
          <w:lang w:val="en-GB"/>
        </w:rPr>
        <w:t xml:space="preserve"> in Enonselkä</w:t>
      </w:r>
      <w:r w:rsidR="0043796D" w:rsidRPr="003269B4">
        <w:rPr>
          <w:rFonts w:ascii="Times New Roman" w:eastAsia="Calibri" w:hAnsi="Times New Roman" w:cs="Times New Roman"/>
          <w:sz w:val="20"/>
          <w:szCs w:val="20"/>
          <w:lang w:val="en-GB"/>
        </w:rPr>
        <w:t xml:space="preserve"> undergoes rapid growth</w:t>
      </w:r>
      <w:r w:rsidRPr="003269B4">
        <w:rPr>
          <w:rFonts w:ascii="Times New Roman" w:eastAsia="Calibri" w:hAnsi="Times New Roman" w:cs="Times New Roman"/>
          <w:sz w:val="20"/>
          <w:szCs w:val="20"/>
          <w:lang w:val="en-GB"/>
        </w:rPr>
        <w:t xml:space="preserve">, which is closely coupled with the development of vertical and horizontal convection typical </w:t>
      </w:r>
      <w:r w:rsidR="00420E51" w:rsidRPr="003269B4">
        <w:rPr>
          <w:rFonts w:ascii="Times New Roman" w:eastAsia="Calibri" w:hAnsi="Times New Roman" w:cs="Times New Roman"/>
          <w:sz w:val="20"/>
          <w:szCs w:val="20"/>
          <w:lang w:val="en-GB"/>
        </w:rPr>
        <w:t xml:space="preserve">of </w:t>
      </w:r>
      <w:r w:rsidRPr="003269B4">
        <w:rPr>
          <w:rFonts w:ascii="Times New Roman" w:eastAsia="Calibri" w:hAnsi="Times New Roman" w:cs="Times New Roman"/>
          <w:sz w:val="20"/>
          <w:szCs w:val="20"/>
          <w:lang w:val="en-GB"/>
        </w:rPr>
        <w:t xml:space="preserve">lakes </w:t>
      </w:r>
      <w:r w:rsidR="00420E51" w:rsidRPr="003269B4">
        <w:rPr>
          <w:rFonts w:ascii="Times New Roman" w:eastAsia="Calibri" w:hAnsi="Times New Roman" w:cs="Times New Roman"/>
          <w:sz w:val="20"/>
          <w:szCs w:val="20"/>
          <w:lang w:val="en-GB"/>
        </w:rPr>
        <w:t xml:space="preserve">in which </w:t>
      </w:r>
      <w:r w:rsidRPr="003269B4">
        <w:rPr>
          <w:rFonts w:ascii="Times New Roman" w:eastAsia="Calibri" w:hAnsi="Times New Roman" w:cs="Times New Roman"/>
          <w:sz w:val="20"/>
          <w:szCs w:val="20"/>
          <w:lang w:val="en-GB"/>
        </w:rPr>
        <w:t xml:space="preserve">water temperature </w:t>
      </w:r>
      <w:r w:rsidR="00420E51" w:rsidRPr="003269B4">
        <w:rPr>
          <w:rFonts w:ascii="Times New Roman" w:eastAsia="Calibri" w:hAnsi="Times New Roman" w:cs="Times New Roman"/>
          <w:sz w:val="20"/>
          <w:szCs w:val="20"/>
          <w:lang w:val="en-GB"/>
        </w:rPr>
        <w:t xml:space="preserve">drops </w:t>
      </w:r>
      <w:r w:rsidRPr="003269B4">
        <w:rPr>
          <w:rFonts w:ascii="Times New Roman" w:eastAsia="Calibri" w:hAnsi="Times New Roman" w:cs="Times New Roman"/>
          <w:sz w:val="20"/>
          <w:szCs w:val="20"/>
          <w:lang w:val="en-GB"/>
        </w:rPr>
        <w:t>well below 4</w:t>
      </w:r>
      <w:r w:rsidR="005C752D">
        <w:rPr>
          <w:rFonts w:ascii="Book Antiqua" w:eastAsia="Calibri" w:hAnsi="Book Antiqua" w:cs="Times New Roman"/>
          <w:kern w:val="24"/>
          <w:sz w:val="20"/>
          <w:szCs w:val="20"/>
          <w:vertAlign w:val="superscript"/>
          <w:lang w:val="en-GB"/>
        </w:rPr>
        <w:t xml:space="preserve"> </w:t>
      </w:r>
      <w:r w:rsidR="005C752D" w:rsidRPr="001C4014">
        <w:rPr>
          <w:rFonts w:ascii="Book Antiqua" w:eastAsia="Calibri" w:hAnsi="Book Antiqua" w:cs="Times New Roman"/>
          <w:kern w:val="24"/>
          <w:sz w:val="20"/>
          <w:szCs w:val="20"/>
          <w:lang w:val="en-GB"/>
        </w:rPr>
        <w:t>°C</w:t>
      </w:r>
      <w:r w:rsidRPr="003269B4">
        <w:rPr>
          <w:rFonts w:ascii="Times New Roman" w:eastAsia="Calibri" w:hAnsi="Times New Roman" w:cs="Times New Roman"/>
          <w:sz w:val="20"/>
          <w:szCs w:val="20"/>
          <w:lang w:val="en-GB"/>
        </w:rPr>
        <w:t xml:space="preserve"> before freezing.</w:t>
      </w:r>
      <w:r w:rsidR="00F34739" w:rsidRPr="003269B4">
        <w:rPr>
          <w:rFonts w:ascii="Times New Roman" w:eastAsia="Calibri" w:hAnsi="Times New Roman" w:cs="Times New Roman"/>
          <w:sz w:val="20"/>
          <w:szCs w:val="20"/>
          <w:lang w:val="en-GB"/>
        </w:rPr>
        <w:t xml:space="preserve"> </w:t>
      </w:r>
      <w:r w:rsidRPr="003269B4">
        <w:rPr>
          <w:rFonts w:ascii="Times New Roman" w:eastAsia="Calibri" w:hAnsi="Times New Roman" w:cs="Times New Roman"/>
          <w:sz w:val="20"/>
          <w:szCs w:val="20"/>
          <w:lang w:val="en-GB"/>
        </w:rPr>
        <w:t xml:space="preserve">Because the </w:t>
      </w:r>
      <w:r w:rsidR="001B4AB7" w:rsidRPr="003269B4">
        <w:rPr>
          <w:rFonts w:ascii="Times New Roman" w:eastAsia="Calibri" w:hAnsi="Times New Roman" w:cs="Times New Roman"/>
          <w:sz w:val="20"/>
          <w:szCs w:val="20"/>
          <w:lang w:val="en-GB"/>
        </w:rPr>
        <w:t xml:space="preserve">development </w:t>
      </w:r>
      <w:r w:rsidRPr="003269B4">
        <w:rPr>
          <w:rFonts w:ascii="Times New Roman" w:eastAsia="Calibri" w:hAnsi="Times New Roman" w:cs="Times New Roman"/>
          <w:sz w:val="20"/>
          <w:szCs w:val="20"/>
          <w:lang w:val="en-GB"/>
        </w:rPr>
        <w:t>is coupled with highly stochastic, mainly weather</w:t>
      </w:r>
      <w:r w:rsidR="00420E51" w:rsidRPr="003269B4">
        <w:rPr>
          <w:rFonts w:ascii="Times New Roman" w:eastAsia="Calibri" w:hAnsi="Times New Roman" w:cs="Times New Roman"/>
          <w:sz w:val="20"/>
          <w:szCs w:val="20"/>
          <w:lang w:val="en-GB"/>
        </w:rPr>
        <w:t>-</w:t>
      </w:r>
      <w:r w:rsidRPr="003269B4">
        <w:rPr>
          <w:rFonts w:ascii="Times New Roman" w:eastAsia="Calibri" w:hAnsi="Times New Roman" w:cs="Times New Roman"/>
          <w:sz w:val="20"/>
          <w:szCs w:val="20"/>
          <w:lang w:val="en-GB"/>
        </w:rPr>
        <w:t xml:space="preserve">related, factors, </w:t>
      </w:r>
      <w:r w:rsidR="00900FE5">
        <w:rPr>
          <w:rFonts w:ascii="Times New Roman" w:eastAsia="Calibri" w:hAnsi="Times New Roman" w:cs="Times New Roman"/>
          <w:sz w:val="20"/>
          <w:szCs w:val="20"/>
          <w:lang w:val="en-GB"/>
        </w:rPr>
        <w:t>under-ice</w:t>
      </w:r>
      <w:r w:rsidR="001B4AB7" w:rsidRPr="003269B4">
        <w:rPr>
          <w:rFonts w:ascii="Times New Roman" w:eastAsia="Calibri" w:hAnsi="Times New Roman" w:cs="Times New Roman"/>
          <w:sz w:val="20"/>
          <w:szCs w:val="20"/>
          <w:lang w:val="en-GB"/>
        </w:rPr>
        <w:t xml:space="preserve"> </w:t>
      </w:r>
      <w:r w:rsidRPr="003269B4">
        <w:rPr>
          <w:rFonts w:ascii="Times New Roman" w:eastAsia="Calibri" w:hAnsi="Times New Roman" w:cs="Times New Roman"/>
          <w:sz w:val="20"/>
          <w:szCs w:val="20"/>
          <w:lang w:val="en-GB"/>
        </w:rPr>
        <w:t>phytoplankton</w:t>
      </w:r>
      <w:r w:rsidR="001B4AB7" w:rsidRPr="003269B4">
        <w:rPr>
          <w:rFonts w:ascii="Times New Roman" w:eastAsia="Calibri" w:hAnsi="Times New Roman" w:cs="Times New Roman"/>
          <w:sz w:val="20"/>
          <w:szCs w:val="20"/>
          <w:lang w:val="en-GB"/>
        </w:rPr>
        <w:t xml:space="preserve"> </w:t>
      </w:r>
      <w:r w:rsidR="00E806D9" w:rsidRPr="003269B4">
        <w:rPr>
          <w:rFonts w:ascii="Times New Roman" w:eastAsia="Calibri" w:hAnsi="Times New Roman" w:cs="Times New Roman"/>
          <w:sz w:val="20"/>
          <w:szCs w:val="20"/>
          <w:lang w:val="en-GB"/>
        </w:rPr>
        <w:t>can be</w:t>
      </w:r>
      <w:r w:rsidR="001B4AB7" w:rsidRPr="003269B4">
        <w:rPr>
          <w:rFonts w:ascii="Times New Roman" w:eastAsia="Calibri" w:hAnsi="Times New Roman" w:cs="Times New Roman"/>
          <w:sz w:val="20"/>
          <w:szCs w:val="20"/>
          <w:lang w:val="en-GB"/>
        </w:rPr>
        <w:t xml:space="preserve"> interannually variable. </w:t>
      </w:r>
      <w:r w:rsidR="009A764F" w:rsidRPr="003269B4">
        <w:rPr>
          <w:rFonts w:ascii="Times New Roman" w:eastAsia="Calibri" w:hAnsi="Times New Roman" w:cs="Times New Roman"/>
          <w:sz w:val="20"/>
          <w:szCs w:val="20"/>
          <w:lang w:val="en-GB"/>
        </w:rPr>
        <w:t xml:space="preserve">It seems that </w:t>
      </w:r>
      <w:r w:rsidR="00E806D9" w:rsidRPr="003269B4">
        <w:rPr>
          <w:rFonts w:ascii="Times New Roman" w:eastAsia="Calibri" w:hAnsi="Times New Roman" w:cs="Times New Roman"/>
          <w:sz w:val="20"/>
          <w:szCs w:val="20"/>
          <w:lang w:val="en-GB"/>
        </w:rPr>
        <w:t>the bulk</w:t>
      </w:r>
      <w:r w:rsidR="009A764F" w:rsidRPr="003269B4">
        <w:rPr>
          <w:rFonts w:ascii="Times New Roman" w:eastAsia="Calibri" w:hAnsi="Times New Roman" w:cs="Times New Roman"/>
          <w:sz w:val="20"/>
          <w:szCs w:val="20"/>
          <w:lang w:val="en-GB"/>
        </w:rPr>
        <w:t xml:space="preserve"> of phytoplankton </w:t>
      </w:r>
      <w:r w:rsidR="004447FD" w:rsidRPr="003269B4">
        <w:rPr>
          <w:rFonts w:ascii="Times New Roman" w:eastAsia="Calibri" w:hAnsi="Times New Roman" w:cs="Times New Roman"/>
          <w:sz w:val="20"/>
          <w:szCs w:val="20"/>
          <w:lang w:val="en-GB"/>
        </w:rPr>
        <w:t>spring maximum</w:t>
      </w:r>
      <w:r w:rsidR="004B55EE" w:rsidRPr="003269B4">
        <w:rPr>
          <w:rFonts w:ascii="Times New Roman" w:eastAsia="Calibri" w:hAnsi="Times New Roman" w:cs="Times New Roman"/>
          <w:sz w:val="20"/>
          <w:szCs w:val="20"/>
          <w:lang w:val="en-GB"/>
        </w:rPr>
        <w:t xml:space="preserve"> </w:t>
      </w:r>
      <w:r w:rsidR="00420E51" w:rsidRPr="003269B4">
        <w:rPr>
          <w:rFonts w:ascii="Times New Roman" w:eastAsia="Calibri" w:hAnsi="Times New Roman" w:cs="Times New Roman"/>
          <w:sz w:val="20"/>
          <w:szCs w:val="20"/>
          <w:lang w:val="en-GB"/>
        </w:rPr>
        <w:t xml:space="preserve">often </w:t>
      </w:r>
      <w:r w:rsidR="009A764F" w:rsidRPr="003269B4">
        <w:rPr>
          <w:rFonts w:ascii="Times New Roman" w:eastAsia="Calibri" w:hAnsi="Times New Roman" w:cs="Times New Roman"/>
          <w:sz w:val="20"/>
          <w:szCs w:val="20"/>
          <w:lang w:val="en-GB"/>
        </w:rPr>
        <w:t>develop</w:t>
      </w:r>
      <w:r w:rsidR="00E806D9" w:rsidRPr="003269B4">
        <w:rPr>
          <w:rFonts w:ascii="Times New Roman" w:eastAsia="Calibri" w:hAnsi="Times New Roman" w:cs="Times New Roman"/>
          <w:sz w:val="20"/>
          <w:szCs w:val="20"/>
          <w:lang w:val="en-GB"/>
        </w:rPr>
        <w:t>s</w:t>
      </w:r>
      <w:r w:rsidR="009A764F" w:rsidRPr="003269B4">
        <w:rPr>
          <w:rFonts w:ascii="Times New Roman" w:eastAsia="Calibri" w:hAnsi="Times New Roman" w:cs="Times New Roman"/>
          <w:sz w:val="20"/>
          <w:szCs w:val="20"/>
          <w:lang w:val="en-GB"/>
        </w:rPr>
        <w:t xml:space="preserve"> under ice and</w:t>
      </w:r>
      <w:r w:rsidR="004B55EE" w:rsidRPr="003269B4">
        <w:rPr>
          <w:rFonts w:ascii="Times New Roman" w:eastAsia="Calibri" w:hAnsi="Times New Roman" w:cs="Times New Roman"/>
          <w:sz w:val="20"/>
          <w:szCs w:val="20"/>
          <w:lang w:val="en-GB"/>
        </w:rPr>
        <w:t xml:space="preserve"> may </w:t>
      </w:r>
      <w:r w:rsidR="00F35F88" w:rsidRPr="003269B4">
        <w:rPr>
          <w:rFonts w:ascii="Times New Roman" w:eastAsia="Calibri" w:hAnsi="Times New Roman" w:cs="Times New Roman"/>
          <w:sz w:val="20"/>
          <w:szCs w:val="20"/>
          <w:lang w:val="en-GB"/>
        </w:rPr>
        <w:t>reach</w:t>
      </w:r>
      <w:r w:rsidR="00C70F1B" w:rsidRPr="003269B4">
        <w:rPr>
          <w:rFonts w:ascii="Times New Roman" w:eastAsia="Calibri" w:hAnsi="Times New Roman" w:cs="Times New Roman"/>
          <w:sz w:val="20"/>
          <w:szCs w:val="20"/>
          <w:lang w:val="en-GB"/>
        </w:rPr>
        <w:t xml:space="preserve"> </w:t>
      </w:r>
      <w:r w:rsidR="001F6B21" w:rsidRPr="003269B4">
        <w:rPr>
          <w:rFonts w:ascii="Times New Roman" w:eastAsia="Calibri" w:hAnsi="Times New Roman" w:cs="Times New Roman"/>
          <w:sz w:val="20"/>
          <w:szCs w:val="20"/>
          <w:lang w:val="en-GB"/>
        </w:rPr>
        <w:t xml:space="preserve">values </w:t>
      </w:r>
      <w:r w:rsidR="00A55087" w:rsidRPr="003269B4">
        <w:rPr>
          <w:rFonts w:ascii="Times New Roman" w:eastAsia="Calibri" w:hAnsi="Times New Roman" w:cs="Times New Roman"/>
          <w:sz w:val="20"/>
          <w:szCs w:val="20"/>
          <w:lang w:val="en-GB"/>
        </w:rPr>
        <w:t>corresponding</w:t>
      </w:r>
      <w:r w:rsidR="00420E51" w:rsidRPr="003269B4">
        <w:rPr>
          <w:rFonts w:ascii="Times New Roman" w:eastAsia="Calibri" w:hAnsi="Times New Roman" w:cs="Times New Roman"/>
          <w:sz w:val="20"/>
          <w:szCs w:val="20"/>
          <w:lang w:val="en-GB"/>
        </w:rPr>
        <w:t xml:space="preserve"> to</w:t>
      </w:r>
      <w:r w:rsidR="00A55087" w:rsidRPr="003269B4">
        <w:rPr>
          <w:rFonts w:ascii="Times New Roman" w:eastAsia="Calibri" w:hAnsi="Times New Roman" w:cs="Times New Roman"/>
          <w:sz w:val="20"/>
          <w:szCs w:val="20"/>
          <w:lang w:val="en-GB"/>
        </w:rPr>
        <w:t xml:space="preserve"> </w:t>
      </w:r>
      <w:r w:rsidR="004B55EE" w:rsidRPr="003269B4">
        <w:rPr>
          <w:rFonts w:ascii="Times New Roman" w:eastAsia="Calibri" w:hAnsi="Times New Roman" w:cs="Times New Roman"/>
          <w:sz w:val="20"/>
          <w:szCs w:val="20"/>
          <w:lang w:val="en-GB"/>
        </w:rPr>
        <w:t xml:space="preserve">or even exceeding </w:t>
      </w:r>
      <w:r w:rsidR="008E05DA" w:rsidRPr="003269B4">
        <w:rPr>
          <w:rFonts w:ascii="Times New Roman" w:eastAsia="Calibri" w:hAnsi="Times New Roman" w:cs="Times New Roman"/>
          <w:sz w:val="20"/>
          <w:szCs w:val="20"/>
          <w:lang w:val="en-GB"/>
        </w:rPr>
        <w:t xml:space="preserve">the highest </w:t>
      </w:r>
      <w:r w:rsidR="00F35F88" w:rsidRPr="003269B4">
        <w:rPr>
          <w:rFonts w:ascii="Times New Roman" w:eastAsia="Calibri" w:hAnsi="Times New Roman" w:cs="Times New Roman"/>
          <w:sz w:val="20"/>
          <w:szCs w:val="20"/>
          <w:lang w:val="en-GB"/>
        </w:rPr>
        <w:t>summer</w:t>
      </w:r>
      <w:r w:rsidR="005F22FD" w:rsidRPr="003269B4">
        <w:rPr>
          <w:rFonts w:ascii="Times New Roman" w:eastAsia="Calibri" w:hAnsi="Times New Roman" w:cs="Times New Roman"/>
          <w:sz w:val="20"/>
          <w:szCs w:val="20"/>
          <w:lang w:val="en-GB"/>
        </w:rPr>
        <w:t xml:space="preserve"> </w:t>
      </w:r>
      <w:r w:rsidRPr="003269B4">
        <w:rPr>
          <w:rFonts w:ascii="Times New Roman" w:eastAsia="Calibri" w:hAnsi="Times New Roman" w:cs="Times New Roman"/>
          <w:sz w:val="20"/>
          <w:szCs w:val="20"/>
          <w:lang w:val="en-GB"/>
        </w:rPr>
        <w:t>valu</w:t>
      </w:r>
      <w:r w:rsidR="001F6B21" w:rsidRPr="003269B4">
        <w:rPr>
          <w:rFonts w:ascii="Times New Roman" w:eastAsia="Calibri" w:hAnsi="Times New Roman" w:cs="Times New Roman"/>
          <w:sz w:val="20"/>
          <w:szCs w:val="20"/>
          <w:lang w:val="en-GB"/>
        </w:rPr>
        <w:t>es</w:t>
      </w:r>
      <w:r w:rsidR="004447FD" w:rsidRPr="003269B4">
        <w:rPr>
          <w:rFonts w:ascii="Times New Roman" w:eastAsia="Calibri" w:hAnsi="Times New Roman" w:cs="Times New Roman"/>
          <w:sz w:val="20"/>
          <w:szCs w:val="20"/>
          <w:lang w:val="en-GB"/>
        </w:rPr>
        <w:t>.</w:t>
      </w:r>
      <w:r w:rsidR="00F35F88" w:rsidRPr="003269B4">
        <w:rPr>
          <w:rFonts w:ascii="Times New Roman" w:eastAsia="Calibri" w:hAnsi="Times New Roman" w:cs="Times New Roman"/>
          <w:sz w:val="20"/>
          <w:szCs w:val="20"/>
          <w:lang w:val="en-GB"/>
        </w:rPr>
        <w:t xml:space="preserve"> </w:t>
      </w:r>
      <w:r w:rsidR="00C70F1B" w:rsidRPr="003269B4">
        <w:rPr>
          <w:rFonts w:ascii="Times New Roman" w:eastAsia="Calibri" w:hAnsi="Times New Roman" w:cs="Times New Roman"/>
          <w:sz w:val="20"/>
          <w:szCs w:val="20"/>
          <w:lang w:val="en-GB"/>
        </w:rPr>
        <w:t>During the last few weeks of ice-cover</w:t>
      </w:r>
      <w:r w:rsidR="0063101E" w:rsidRPr="003269B4">
        <w:rPr>
          <w:rFonts w:ascii="Times New Roman" w:eastAsia="Calibri" w:hAnsi="Times New Roman" w:cs="Times New Roman"/>
          <w:sz w:val="20"/>
          <w:szCs w:val="20"/>
          <w:lang w:val="en-GB"/>
        </w:rPr>
        <w:t>,</w:t>
      </w:r>
      <w:r w:rsidR="00C70F1B" w:rsidRPr="003269B4">
        <w:rPr>
          <w:rFonts w:ascii="Times New Roman" w:eastAsia="Calibri" w:hAnsi="Times New Roman" w:cs="Times New Roman"/>
          <w:sz w:val="20"/>
          <w:szCs w:val="20"/>
          <w:lang w:val="en-GB"/>
        </w:rPr>
        <w:t xml:space="preserve"> </w:t>
      </w:r>
      <w:r w:rsidR="00D756D8" w:rsidRPr="003269B4">
        <w:rPr>
          <w:rFonts w:ascii="Times New Roman" w:eastAsia="Calibri" w:hAnsi="Times New Roman" w:cs="Times New Roman"/>
          <w:sz w:val="20"/>
          <w:szCs w:val="20"/>
          <w:lang w:val="en-GB"/>
        </w:rPr>
        <w:t>circulation</w:t>
      </w:r>
      <w:r w:rsidR="00420E51" w:rsidRPr="003269B4">
        <w:rPr>
          <w:rFonts w:ascii="Times New Roman" w:eastAsia="Calibri" w:hAnsi="Times New Roman" w:cs="Times New Roman"/>
          <w:sz w:val="20"/>
          <w:szCs w:val="20"/>
          <w:lang w:val="en-GB"/>
        </w:rPr>
        <w:t xml:space="preserve"> induced by solar radiation is</w:t>
      </w:r>
      <w:r w:rsidR="00D756D8" w:rsidRPr="003269B4">
        <w:rPr>
          <w:rFonts w:ascii="Times New Roman" w:eastAsia="Calibri" w:hAnsi="Times New Roman" w:cs="Times New Roman"/>
          <w:sz w:val="20"/>
          <w:szCs w:val="20"/>
          <w:lang w:val="en-GB"/>
        </w:rPr>
        <w:t xml:space="preserve"> so strong that </w:t>
      </w:r>
      <w:r w:rsidR="00420E51" w:rsidRPr="003269B4">
        <w:rPr>
          <w:rFonts w:ascii="Times New Roman" w:eastAsia="Calibri" w:hAnsi="Times New Roman" w:cs="Times New Roman"/>
          <w:sz w:val="20"/>
          <w:szCs w:val="20"/>
          <w:lang w:val="en-GB"/>
        </w:rPr>
        <w:t xml:space="preserve">it </w:t>
      </w:r>
      <w:r w:rsidR="00D756D8" w:rsidRPr="003269B4">
        <w:rPr>
          <w:rFonts w:ascii="Times New Roman" w:eastAsia="Calibri" w:hAnsi="Times New Roman" w:cs="Times New Roman"/>
          <w:sz w:val="20"/>
          <w:szCs w:val="20"/>
          <w:lang w:val="en-GB"/>
        </w:rPr>
        <w:t>mask</w:t>
      </w:r>
      <w:r w:rsidR="00420E51" w:rsidRPr="003269B4">
        <w:rPr>
          <w:rFonts w:ascii="Times New Roman" w:eastAsia="Calibri" w:hAnsi="Times New Roman" w:cs="Times New Roman"/>
          <w:sz w:val="20"/>
          <w:szCs w:val="20"/>
          <w:lang w:val="en-GB"/>
        </w:rPr>
        <w:t>s</w:t>
      </w:r>
      <w:r w:rsidR="00D756D8" w:rsidRPr="003269B4">
        <w:rPr>
          <w:rFonts w:ascii="Times New Roman" w:eastAsia="Calibri" w:hAnsi="Times New Roman" w:cs="Times New Roman"/>
          <w:sz w:val="20"/>
          <w:szCs w:val="20"/>
          <w:lang w:val="en-GB"/>
        </w:rPr>
        <w:t xml:space="preserve"> the </w:t>
      </w:r>
      <w:r w:rsidR="003F347D" w:rsidRPr="003269B4">
        <w:rPr>
          <w:rFonts w:ascii="Times New Roman" w:eastAsia="Calibri" w:hAnsi="Times New Roman" w:cs="Times New Roman"/>
          <w:sz w:val="20"/>
          <w:szCs w:val="20"/>
          <w:lang w:val="en-GB"/>
        </w:rPr>
        <w:t xml:space="preserve">effects of </w:t>
      </w:r>
      <w:r w:rsidR="00D756D8" w:rsidRPr="003269B4">
        <w:rPr>
          <w:rFonts w:ascii="Times New Roman" w:eastAsia="Calibri" w:hAnsi="Times New Roman" w:cs="Times New Roman"/>
          <w:sz w:val="20"/>
          <w:szCs w:val="20"/>
          <w:lang w:val="en-GB"/>
        </w:rPr>
        <w:t>mechanical mixing.</w:t>
      </w:r>
      <w:r w:rsidR="005F22FD" w:rsidRPr="003269B4">
        <w:rPr>
          <w:rFonts w:ascii="Times New Roman" w:eastAsia="Calibri" w:hAnsi="Times New Roman" w:cs="Times New Roman"/>
          <w:sz w:val="20"/>
          <w:szCs w:val="20"/>
          <w:lang w:val="en-GB"/>
        </w:rPr>
        <w:t xml:space="preserve"> </w:t>
      </w:r>
      <w:r w:rsidR="003B32C6" w:rsidRPr="003269B4">
        <w:rPr>
          <w:rFonts w:ascii="Times New Roman" w:eastAsia="Calibri" w:hAnsi="Times New Roman" w:cs="Times New Roman"/>
          <w:sz w:val="20"/>
          <w:szCs w:val="20"/>
          <w:lang w:val="en-GB"/>
        </w:rPr>
        <w:t>V</w:t>
      </w:r>
      <w:r w:rsidR="005F22FD" w:rsidRPr="003269B4">
        <w:rPr>
          <w:rFonts w:ascii="Times New Roman" w:eastAsia="Calibri" w:hAnsi="Times New Roman" w:cs="Times New Roman"/>
          <w:sz w:val="20"/>
          <w:szCs w:val="20"/>
          <w:lang w:val="en-GB"/>
        </w:rPr>
        <w:t>ariation</w:t>
      </w:r>
      <w:r w:rsidR="00030BE4" w:rsidRPr="003269B4">
        <w:rPr>
          <w:rFonts w:ascii="Times New Roman" w:eastAsia="Calibri" w:hAnsi="Times New Roman" w:cs="Times New Roman"/>
          <w:sz w:val="20"/>
          <w:szCs w:val="20"/>
          <w:lang w:val="en-GB"/>
        </w:rPr>
        <w:t xml:space="preserve"> </w:t>
      </w:r>
      <w:r w:rsidR="00D95093" w:rsidRPr="003269B4">
        <w:rPr>
          <w:rFonts w:ascii="Times New Roman" w:eastAsia="Calibri" w:hAnsi="Times New Roman" w:cs="Times New Roman"/>
          <w:sz w:val="20"/>
          <w:szCs w:val="20"/>
          <w:lang w:val="en-GB"/>
        </w:rPr>
        <w:t xml:space="preserve">in the development of </w:t>
      </w:r>
      <w:r w:rsidR="00420E51" w:rsidRPr="003269B4">
        <w:rPr>
          <w:rFonts w:ascii="Times New Roman" w:eastAsia="Calibri" w:hAnsi="Times New Roman" w:cs="Times New Roman"/>
          <w:sz w:val="20"/>
          <w:szCs w:val="20"/>
          <w:lang w:val="en-GB"/>
        </w:rPr>
        <w:t xml:space="preserve">the </w:t>
      </w:r>
      <w:r w:rsidR="00D95093" w:rsidRPr="003269B4">
        <w:rPr>
          <w:rFonts w:ascii="Times New Roman" w:eastAsia="Calibri" w:hAnsi="Times New Roman" w:cs="Times New Roman"/>
          <w:sz w:val="20"/>
          <w:szCs w:val="20"/>
          <w:lang w:val="en-GB"/>
        </w:rPr>
        <w:t xml:space="preserve">phytoplankton spring maximum </w:t>
      </w:r>
      <w:r w:rsidR="004B55EE" w:rsidRPr="003269B4">
        <w:rPr>
          <w:rFonts w:ascii="Times New Roman" w:eastAsia="Calibri" w:hAnsi="Times New Roman" w:cs="Times New Roman"/>
          <w:sz w:val="20"/>
          <w:szCs w:val="20"/>
          <w:lang w:val="en-GB"/>
        </w:rPr>
        <w:t>is likely</w:t>
      </w:r>
      <w:r w:rsidR="008E05DA" w:rsidRPr="003269B4">
        <w:rPr>
          <w:rFonts w:ascii="Times New Roman" w:eastAsia="Calibri" w:hAnsi="Times New Roman" w:cs="Times New Roman"/>
          <w:sz w:val="20"/>
          <w:szCs w:val="20"/>
          <w:lang w:val="en-GB"/>
        </w:rPr>
        <w:t xml:space="preserve"> </w:t>
      </w:r>
      <w:r w:rsidR="00D95093" w:rsidRPr="003269B4">
        <w:rPr>
          <w:rFonts w:ascii="Times New Roman" w:eastAsia="Calibri" w:hAnsi="Times New Roman" w:cs="Times New Roman"/>
          <w:sz w:val="20"/>
          <w:szCs w:val="20"/>
          <w:lang w:val="en-GB"/>
        </w:rPr>
        <w:t>important</w:t>
      </w:r>
      <w:r w:rsidR="000F4D53" w:rsidRPr="003269B4">
        <w:rPr>
          <w:rFonts w:ascii="Times New Roman" w:eastAsia="Calibri" w:hAnsi="Times New Roman" w:cs="Times New Roman"/>
          <w:sz w:val="20"/>
          <w:szCs w:val="20"/>
          <w:lang w:val="en-GB"/>
        </w:rPr>
        <w:t xml:space="preserve"> for trophic dynamics of </w:t>
      </w:r>
      <w:r w:rsidR="004B55EE" w:rsidRPr="003269B4">
        <w:rPr>
          <w:rFonts w:ascii="Times New Roman" w:eastAsia="Calibri" w:hAnsi="Times New Roman" w:cs="Times New Roman"/>
          <w:sz w:val="20"/>
          <w:szCs w:val="20"/>
          <w:lang w:val="en-GB"/>
        </w:rPr>
        <w:t>lake ecosystems</w:t>
      </w:r>
      <w:r w:rsidR="008E74A3" w:rsidRPr="003269B4">
        <w:rPr>
          <w:rFonts w:ascii="Times New Roman" w:eastAsia="Calibri" w:hAnsi="Times New Roman" w:cs="Times New Roman"/>
          <w:sz w:val="20"/>
          <w:szCs w:val="20"/>
          <w:lang w:val="en-GB"/>
        </w:rPr>
        <w:t xml:space="preserve"> </w:t>
      </w:r>
      <w:r w:rsidR="004B55EE" w:rsidRPr="003269B4">
        <w:rPr>
          <w:rFonts w:ascii="Times New Roman" w:eastAsia="Calibri" w:hAnsi="Times New Roman" w:cs="Times New Roman"/>
          <w:sz w:val="20"/>
          <w:szCs w:val="20"/>
          <w:lang w:val="en-GB"/>
        </w:rPr>
        <w:t xml:space="preserve">in </w:t>
      </w:r>
      <w:r w:rsidR="000F4D53" w:rsidRPr="003269B4">
        <w:rPr>
          <w:rFonts w:ascii="Times New Roman" w:eastAsia="Calibri" w:hAnsi="Times New Roman" w:cs="Times New Roman"/>
          <w:sz w:val="20"/>
          <w:szCs w:val="20"/>
          <w:lang w:val="en-GB"/>
        </w:rPr>
        <w:t>the following summer</w:t>
      </w:r>
      <w:r w:rsidR="00235F8E" w:rsidRPr="003269B4">
        <w:rPr>
          <w:rFonts w:ascii="Times New Roman" w:eastAsia="Calibri" w:hAnsi="Times New Roman" w:cs="Times New Roman"/>
          <w:sz w:val="20"/>
          <w:szCs w:val="20"/>
          <w:lang w:val="en-GB"/>
        </w:rPr>
        <w:t>.</w:t>
      </w:r>
      <w:r w:rsidR="00E806D9" w:rsidRPr="003269B4">
        <w:rPr>
          <w:rFonts w:ascii="Times New Roman" w:hAnsi="Times New Roman" w:cs="Times New Roman"/>
          <w:sz w:val="20"/>
          <w:szCs w:val="20"/>
          <w:lang w:val="en-GB"/>
        </w:rPr>
        <w:t xml:space="preserve"> </w:t>
      </w:r>
      <w:r w:rsidR="003B32C6" w:rsidRPr="003269B4">
        <w:rPr>
          <w:rFonts w:ascii="Times New Roman" w:hAnsi="Times New Roman" w:cs="Times New Roman"/>
          <w:sz w:val="20"/>
          <w:szCs w:val="20"/>
          <w:lang w:val="en-GB"/>
        </w:rPr>
        <w:t>B</w:t>
      </w:r>
      <w:r w:rsidR="00E806D9" w:rsidRPr="003269B4">
        <w:rPr>
          <w:rFonts w:ascii="Times New Roman" w:hAnsi="Times New Roman" w:cs="Times New Roman"/>
          <w:sz w:val="20"/>
          <w:szCs w:val="20"/>
          <w:lang w:val="en-GB"/>
        </w:rPr>
        <w:t>etter understanding of spring phytoplankton</w:t>
      </w:r>
      <w:r w:rsidR="003B32C6" w:rsidRPr="003269B4">
        <w:rPr>
          <w:rFonts w:ascii="Times New Roman" w:hAnsi="Times New Roman" w:cs="Times New Roman"/>
          <w:sz w:val="20"/>
          <w:szCs w:val="20"/>
          <w:lang w:val="en-GB"/>
        </w:rPr>
        <w:t xml:space="preserve"> requires</w:t>
      </w:r>
      <w:r w:rsidR="00E806D9" w:rsidRPr="003269B4">
        <w:rPr>
          <w:rFonts w:ascii="Times New Roman" w:hAnsi="Times New Roman" w:cs="Times New Roman"/>
          <w:sz w:val="20"/>
          <w:szCs w:val="20"/>
          <w:lang w:val="en-GB"/>
        </w:rPr>
        <w:t xml:space="preserve"> high frequency areal observations of temperature, oxygen, photosynthetic pigments and sedimentation over the transition period between winter and summer</w:t>
      </w:r>
      <w:r w:rsidR="00AA5C9C" w:rsidRPr="003269B4">
        <w:rPr>
          <w:rFonts w:ascii="Times New Roman" w:hAnsi="Times New Roman" w:cs="Times New Roman"/>
          <w:sz w:val="20"/>
          <w:szCs w:val="20"/>
          <w:lang w:val="en-GB"/>
        </w:rPr>
        <w:t>.</w:t>
      </w:r>
    </w:p>
    <w:p w14:paraId="6D177791" w14:textId="77777777" w:rsidR="00504995" w:rsidRPr="003269B4" w:rsidRDefault="00504995" w:rsidP="003269B4">
      <w:pPr>
        <w:spacing w:line="240" w:lineRule="auto"/>
        <w:jc w:val="both"/>
        <w:rPr>
          <w:rFonts w:ascii="Times New Roman" w:eastAsia="Calibri" w:hAnsi="Times New Roman" w:cs="Times New Roman"/>
          <w:sz w:val="20"/>
          <w:szCs w:val="20"/>
          <w:lang w:val="en-GB"/>
        </w:rPr>
      </w:pPr>
    </w:p>
    <w:p w14:paraId="3F45849C" w14:textId="5A4647D6" w:rsidR="007C7798" w:rsidRPr="00056E3E" w:rsidRDefault="00995271" w:rsidP="00056E3E">
      <w:pPr>
        <w:spacing w:line="240" w:lineRule="auto"/>
        <w:jc w:val="both"/>
        <w:rPr>
          <w:rFonts w:ascii="Times New Roman" w:hAnsi="Times New Roman" w:cs="Times New Roman"/>
          <w:b/>
          <w:sz w:val="19"/>
          <w:szCs w:val="19"/>
          <w:lang w:val="en-GB"/>
        </w:rPr>
      </w:pPr>
      <w:r w:rsidRPr="00056E3E">
        <w:rPr>
          <w:rFonts w:ascii="Times New Roman" w:hAnsi="Times New Roman" w:cs="Times New Roman"/>
          <w:b/>
          <w:sz w:val="19"/>
          <w:szCs w:val="19"/>
          <w:lang w:val="en-GB"/>
        </w:rPr>
        <w:t>Refe</w:t>
      </w:r>
      <w:r w:rsidR="00056E3E" w:rsidRPr="00056E3E">
        <w:rPr>
          <w:rFonts w:ascii="Times New Roman" w:hAnsi="Times New Roman" w:cs="Times New Roman"/>
          <w:b/>
          <w:sz w:val="19"/>
          <w:szCs w:val="19"/>
          <w:lang w:val="en-GB"/>
        </w:rPr>
        <w:t>re</w:t>
      </w:r>
      <w:r w:rsidRPr="00056E3E">
        <w:rPr>
          <w:rFonts w:ascii="Times New Roman" w:hAnsi="Times New Roman" w:cs="Times New Roman"/>
          <w:b/>
          <w:sz w:val="19"/>
          <w:szCs w:val="19"/>
          <w:lang w:val="en-GB"/>
        </w:rPr>
        <w:t>nc</w:t>
      </w:r>
      <w:r w:rsidR="00056E3E" w:rsidRPr="00056E3E">
        <w:rPr>
          <w:rFonts w:ascii="Times New Roman" w:hAnsi="Times New Roman" w:cs="Times New Roman"/>
          <w:b/>
          <w:sz w:val="19"/>
          <w:szCs w:val="19"/>
          <w:lang w:val="en-GB"/>
        </w:rPr>
        <w:t>es</w:t>
      </w:r>
      <w:r w:rsidR="00765A48" w:rsidRPr="00056E3E">
        <w:rPr>
          <w:sz w:val="19"/>
          <w:szCs w:val="19"/>
          <w:lang w:val="en-GB"/>
        </w:rPr>
        <w:fldChar w:fldCharType="begin"/>
      </w:r>
      <w:r w:rsidR="007C7798" w:rsidRPr="00056E3E">
        <w:rPr>
          <w:sz w:val="19"/>
          <w:szCs w:val="19"/>
          <w:lang w:val="en-GB"/>
        </w:rPr>
        <w:instrText>ADDIN RW.BIB</w:instrText>
      </w:r>
      <w:r w:rsidR="00765A48" w:rsidRPr="00056E3E">
        <w:rPr>
          <w:sz w:val="19"/>
          <w:szCs w:val="19"/>
          <w:lang w:val="en-GB"/>
        </w:rPr>
        <w:fldChar w:fldCharType="separate"/>
      </w:r>
    </w:p>
    <w:p w14:paraId="68FD3254" w14:textId="52928B3D" w:rsidR="007C7798" w:rsidRPr="00056E3E" w:rsidRDefault="007C7798" w:rsidP="003269B4">
      <w:pPr>
        <w:pStyle w:val="NormaaliWWW"/>
        <w:jc w:val="both"/>
        <w:rPr>
          <w:sz w:val="19"/>
          <w:szCs w:val="19"/>
          <w:lang w:val="en-GB"/>
        </w:rPr>
      </w:pPr>
      <w:r w:rsidRPr="00056E3E">
        <w:rPr>
          <w:sz w:val="19"/>
          <w:szCs w:val="19"/>
          <w:lang w:val="en-GB"/>
        </w:rPr>
        <w:t xml:space="preserve">Adrian, R., N. Walz, T. Hintze, S. Hoeg and R. Rusche. 1999. Effects of ice duration on plankton succession </w:t>
      </w:r>
      <w:r w:rsidRPr="00056E3E">
        <w:rPr>
          <w:sz w:val="19"/>
          <w:szCs w:val="19"/>
          <w:lang w:val="en-GB"/>
        </w:rPr>
        <w:lastRenderedPageBreak/>
        <w:t xml:space="preserve">during spring in a shallow polymictic lake. Freshwat. Biol. </w:t>
      </w:r>
      <w:r w:rsidRPr="00056E3E">
        <w:rPr>
          <w:bCs/>
          <w:sz w:val="19"/>
          <w:szCs w:val="19"/>
          <w:lang w:val="en-GB"/>
        </w:rPr>
        <w:t>41</w:t>
      </w:r>
      <w:r w:rsidRPr="00056E3E">
        <w:rPr>
          <w:b/>
          <w:bCs/>
          <w:sz w:val="19"/>
          <w:szCs w:val="19"/>
          <w:lang w:val="en-GB"/>
        </w:rPr>
        <w:t xml:space="preserve">: </w:t>
      </w:r>
      <w:r w:rsidR="007804E7" w:rsidRPr="00056E3E">
        <w:rPr>
          <w:sz w:val="19"/>
          <w:szCs w:val="19"/>
          <w:lang w:val="en-GB"/>
        </w:rPr>
        <w:t>621-634, doi: 10.1046/j.1365-2427.1999.00411.x</w:t>
      </w:r>
    </w:p>
    <w:p w14:paraId="5480C2AA" w14:textId="4A2DD275" w:rsidR="007C7798" w:rsidRPr="00056E3E" w:rsidRDefault="007C7798" w:rsidP="003269B4">
      <w:pPr>
        <w:pStyle w:val="NormaaliWWW"/>
        <w:jc w:val="both"/>
        <w:rPr>
          <w:sz w:val="19"/>
          <w:szCs w:val="19"/>
          <w:lang w:val="en-GB"/>
        </w:rPr>
      </w:pPr>
      <w:r w:rsidRPr="00056E3E">
        <w:rPr>
          <w:sz w:val="19"/>
          <w:szCs w:val="19"/>
          <w:lang w:val="en-GB"/>
        </w:rPr>
        <w:t>Anderson, N. 1989. A whole-basin diatom accumulation rate for a small eutrophic lake in Northern Ireland and its palaeoecological implications.</w:t>
      </w:r>
      <w:r w:rsidR="003B400A" w:rsidRPr="00056E3E">
        <w:rPr>
          <w:sz w:val="19"/>
          <w:szCs w:val="19"/>
          <w:lang w:val="en-GB"/>
        </w:rPr>
        <w:t xml:space="preserve"> J. Ecol. 77:</w:t>
      </w:r>
      <w:r w:rsidRPr="00056E3E">
        <w:rPr>
          <w:sz w:val="19"/>
          <w:szCs w:val="19"/>
          <w:lang w:val="en-GB"/>
        </w:rPr>
        <w:t xml:space="preserve"> 926-946.</w:t>
      </w:r>
    </w:p>
    <w:p w14:paraId="6AB8E127" w14:textId="3C1B7295" w:rsidR="007C7798" w:rsidRPr="00056E3E" w:rsidRDefault="007C7798" w:rsidP="003269B4">
      <w:pPr>
        <w:pStyle w:val="NormaaliWWW"/>
        <w:jc w:val="both"/>
        <w:rPr>
          <w:sz w:val="19"/>
          <w:szCs w:val="19"/>
          <w:lang w:val="en-GB"/>
        </w:rPr>
      </w:pPr>
      <w:r w:rsidRPr="00056E3E">
        <w:rPr>
          <w:sz w:val="19"/>
          <w:szCs w:val="19"/>
          <w:lang w:val="en-GB"/>
        </w:rPr>
        <w:t xml:space="preserve">Babanazarova, O., S. Sidelev and S. Schischeleva. 2013. The structure of winter phytoplankton in Lake Nero, Russia, a hypertrophic lake dominated by Planktothrix-like Cyanobacteria. Aquat. Biosyst. </w:t>
      </w:r>
      <w:r w:rsidRPr="00056E3E">
        <w:rPr>
          <w:bCs/>
          <w:sz w:val="19"/>
          <w:szCs w:val="19"/>
          <w:lang w:val="en-GB"/>
        </w:rPr>
        <w:t>9</w:t>
      </w:r>
      <w:r w:rsidRPr="00056E3E">
        <w:rPr>
          <w:b/>
          <w:bCs/>
          <w:sz w:val="19"/>
          <w:szCs w:val="19"/>
          <w:lang w:val="en-GB"/>
        </w:rPr>
        <w:t xml:space="preserve">: </w:t>
      </w:r>
      <w:r w:rsidRPr="00056E3E">
        <w:rPr>
          <w:sz w:val="19"/>
          <w:szCs w:val="19"/>
          <w:lang w:val="en-GB"/>
        </w:rPr>
        <w:t xml:space="preserve">18-9063-9-18, </w:t>
      </w:r>
      <w:r w:rsidR="003B400A" w:rsidRPr="00056E3E">
        <w:rPr>
          <w:sz w:val="19"/>
          <w:szCs w:val="19"/>
          <w:lang w:val="en-GB"/>
        </w:rPr>
        <w:t>doi:10.1186/2046-9063-9-18</w:t>
      </w:r>
    </w:p>
    <w:p w14:paraId="51A27680" w14:textId="56F917DE" w:rsidR="007C7798" w:rsidRPr="00056E3E" w:rsidRDefault="007C7798" w:rsidP="003269B4">
      <w:pPr>
        <w:pStyle w:val="NormaaliWWW"/>
        <w:jc w:val="both"/>
        <w:rPr>
          <w:sz w:val="19"/>
          <w:szCs w:val="19"/>
          <w:lang w:val="en-GB"/>
        </w:rPr>
      </w:pPr>
      <w:r w:rsidRPr="00056E3E">
        <w:rPr>
          <w:sz w:val="19"/>
          <w:szCs w:val="19"/>
          <w:lang w:val="en-GB"/>
        </w:rPr>
        <w:t xml:space="preserve">Belykh, O. and E. Sorokovikova. 2003. Autotrophic picoplankton in Lake Baikal: abundance, dynamics, and distribution. Aquat. Ecosyst. Health Manage. </w:t>
      </w:r>
      <w:r w:rsidRPr="00056E3E">
        <w:rPr>
          <w:bCs/>
          <w:sz w:val="19"/>
          <w:szCs w:val="19"/>
          <w:lang w:val="en-GB"/>
        </w:rPr>
        <w:t>6</w:t>
      </w:r>
      <w:r w:rsidRPr="00056E3E">
        <w:rPr>
          <w:b/>
          <w:bCs/>
          <w:sz w:val="19"/>
          <w:szCs w:val="19"/>
          <w:lang w:val="en-GB"/>
        </w:rPr>
        <w:t xml:space="preserve">: </w:t>
      </w:r>
      <w:r w:rsidR="007804E7" w:rsidRPr="00056E3E">
        <w:rPr>
          <w:sz w:val="19"/>
          <w:szCs w:val="19"/>
          <w:lang w:val="en-GB"/>
        </w:rPr>
        <w:t>251-261, doi: 10.1080/14634980301489</w:t>
      </w:r>
    </w:p>
    <w:p w14:paraId="60A8E477" w14:textId="4F08A13A" w:rsidR="007C7798" w:rsidRPr="00056E3E" w:rsidRDefault="007C7798" w:rsidP="003269B4">
      <w:pPr>
        <w:pStyle w:val="NormaaliWWW"/>
        <w:jc w:val="both"/>
        <w:rPr>
          <w:sz w:val="19"/>
          <w:szCs w:val="19"/>
          <w:lang w:val="en-GB"/>
        </w:rPr>
      </w:pPr>
      <w:r w:rsidRPr="00056E3E">
        <w:rPr>
          <w:sz w:val="19"/>
          <w:szCs w:val="19"/>
          <w:lang w:val="en-GB"/>
        </w:rPr>
        <w:t xml:space="preserve">Bendtsen, J., K. E. Gustafsson, J. Lehtoranta, E. Saarijärvi, K. Rasmus and H. Pitkänen. 2013. Modeling and tracer release experiment on forced buoyant plume convection from coastal oxygenation. Boreal Environ. Res. </w:t>
      </w:r>
      <w:r w:rsidRPr="00056E3E">
        <w:rPr>
          <w:bCs/>
          <w:sz w:val="19"/>
          <w:szCs w:val="19"/>
          <w:lang w:val="en-GB"/>
        </w:rPr>
        <w:t>18</w:t>
      </w:r>
      <w:r w:rsidRPr="00056E3E">
        <w:rPr>
          <w:b/>
          <w:bCs/>
          <w:sz w:val="19"/>
          <w:szCs w:val="19"/>
          <w:lang w:val="en-GB"/>
        </w:rPr>
        <w:t xml:space="preserve">: </w:t>
      </w:r>
      <w:r w:rsidR="007804E7" w:rsidRPr="00056E3E">
        <w:rPr>
          <w:sz w:val="19"/>
          <w:szCs w:val="19"/>
          <w:lang w:val="en-GB"/>
        </w:rPr>
        <w:t>37-52,</w:t>
      </w:r>
    </w:p>
    <w:p w14:paraId="4A518C83" w14:textId="77777777" w:rsidR="007C7798" w:rsidRPr="00056E3E" w:rsidRDefault="007C7798" w:rsidP="003269B4">
      <w:pPr>
        <w:pStyle w:val="NormaaliWWW"/>
        <w:jc w:val="both"/>
        <w:rPr>
          <w:sz w:val="19"/>
          <w:szCs w:val="19"/>
          <w:lang w:val="en-GB"/>
        </w:rPr>
      </w:pPr>
      <w:r w:rsidRPr="00056E3E">
        <w:rPr>
          <w:sz w:val="19"/>
          <w:szCs w:val="19"/>
          <w:lang w:val="en-GB"/>
        </w:rPr>
        <w:t xml:space="preserve">Bengtsson, L. 1996. Mixing in ice-covered lakes. Hydrobiologia. </w:t>
      </w:r>
      <w:r w:rsidRPr="00056E3E">
        <w:rPr>
          <w:bCs/>
          <w:sz w:val="19"/>
          <w:szCs w:val="19"/>
          <w:lang w:val="en-GB"/>
        </w:rPr>
        <w:t>322</w:t>
      </w:r>
      <w:r w:rsidRPr="00056E3E">
        <w:rPr>
          <w:b/>
          <w:bCs/>
          <w:sz w:val="19"/>
          <w:szCs w:val="19"/>
          <w:lang w:val="en-GB"/>
        </w:rPr>
        <w:t xml:space="preserve">: </w:t>
      </w:r>
      <w:r w:rsidRPr="00056E3E">
        <w:rPr>
          <w:sz w:val="19"/>
          <w:szCs w:val="19"/>
          <w:lang w:val="en-GB"/>
        </w:rPr>
        <w:t>91-97.</w:t>
      </w:r>
    </w:p>
    <w:p w14:paraId="35884AEB" w14:textId="7123AE14" w:rsidR="007C7798" w:rsidRPr="00056E3E" w:rsidRDefault="007C7798" w:rsidP="003269B4">
      <w:pPr>
        <w:pStyle w:val="NormaaliWWW"/>
        <w:jc w:val="both"/>
        <w:rPr>
          <w:sz w:val="19"/>
          <w:szCs w:val="19"/>
          <w:lang w:val="en-GB"/>
        </w:rPr>
      </w:pPr>
      <w:r w:rsidRPr="00056E3E">
        <w:rPr>
          <w:sz w:val="19"/>
          <w:szCs w:val="19"/>
          <w:lang w:val="en-GB"/>
        </w:rPr>
        <w:t xml:space="preserve">Bertilsson, S., A. Burgin, C. C. Carey, S. B. Fey, H. Grossart, L. M. Grubisic, I. D. Jones, G. Kirillin, J. T. Lennon and A. Shade. 2013. The under-ice microbiome of seasonally frozen lakes. Limnol. Oceanogr. </w:t>
      </w:r>
      <w:r w:rsidRPr="00056E3E">
        <w:rPr>
          <w:bCs/>
          <w:sz w:val="19"/>
          <w:szCs w:val="19"/>
          <w:lang w:val="en-GB"/>
        </w:rPr>
        <w:t>58</w:t>
      </w:r>
      <w:r w:rsidRPr="00056E3E">
        <w:rPr>
          <w:b/>
          <w:bCs/>
          <w:sz w:val="19"/>
          <w:szCs w:val="19"/>
          <w:lang w:val="en-GB"/>
        </w:rPr>
        <w:t xml:space="preserve">: </w:t>
      </w:r>
      <w:r w:rsidR="009C3B01" w:rsidRPr="00056E3E">
        <w:rPr>
          <w:sz w:val="19"/>
          <w:szCs w:val="19"/>
          <w:lang w:val="en-GB"/>
        </w:rPr>
        <w:t>1998-2012, doi: 10.4319/lo.2013.58.6.1998</w:t>
      </w:r>
    </w:p>
    <w:p w14:paraId="48AEDE3B" w14:textId="4A1AB4F2" w:rsidR="007C7798" w:rsidRPr="00056E3E" w:rsidRDefault="007C7798" w:rsidP="003269B4">
      <w:pPr>
        <w:pStyle w:val="NormaaliWWW"/>
        <w:jc w:val="both"/>
        <w:rPr>
          <w:rStyle w:val="Hyperlinkki"/>
          <w:color w:val="auto"/>
          <w:sz w:val="19"/>
          <w:szCs w:val="19"/>
          <w:u w:val="none"/>
          <w:lang w:val="en-GB"/>
        </w:rPr>
      </w:pPr>
      <w:r w:rsidRPr="00056E3E">
        <w:rPr>
          <w:sz w:val="19"/>
          <w:szCs w:val="19"/>
          <w:lang w:val="en-GB"/>
        </w:rPr>
        <w:t>Callieri, C. 2008. Picophytoplankton in freshwater ecosystems: the importance of small-sized phototrophs.</w:t>
      </w:r>
      <w:r w:rsidR="003B400A" w:rsidRPr="00056E3E">
        <w:rPr>
          <w:sz w:val="19"/>
          <w:szCs w:val="19"/>
          <w:lang w:val="en-GB"/>
        </w:rPr>
        <w:t xml:space="preserve"> Freshw. Rev.</w:t>
      </w:r>
      <w:r w:rsidRPr="00056E3E">
        <w:rPr>
          <w:sz w:val="19"/>
          <w:szCs w:val="19"/>
          <w:lang w:val="en-GB"/>
        </w:rPr>
        <w:t xml:space="preserve"> </w:t>
      </w:r>
      <w:r w:rsidRPr="00056E3E">
        <w:rPr>
          <w:bCs/>
          <w:sz w:val="19"/>
          <w:szCs w:val="19"/>
          <w:lang w:val="en-GB"/>
        </w:rPr>
        <w:t>1</w:t>
      </w:r>
      <w:r w:rsidRPr="00056E3E">
        <w:rPr>
          <w:b/>
          <w:bCs/>
          <w:sz w:val="19"/>
          <w:szCs w:val="19"/>
          <w:lang w:val="en-GB"/>
        </w:rPr>
        <w:t xml:space="preserve">: </w:t>
      </w:r>
      <w:r w:rsidR="009C3B01" w:rsidRPr="00056E3E">
        <w:rPr>
          <w:sz w:val="19"/>
          <w:szCs w:val="19"/>
          <w:lang w:val="en-GB"/>
        </w:rPr>
        <w:t xml:space="preserve">1-28, doi: </w:t>
      </w:r>
      <w:hyperlink r:id="rId28" w:history="1">
        <w:r w:rsidR="009C3B01" w:rsidRPr="00056E3E">
          <w:rPr>
            <w:rStyle w:val="Hyperlinkki"/>
            <w:color w:val="auto"/>
            <w:sz w:val="19"/>
            <w:szCs w:val="19"/>
            <w:u w:val="none"/>
            <w:lang w:val="en-GB"/>
          </w:rPr>
          <w:t>http://dx.doi.org/10.1608/FRJ-1.1.1</w:t>
        </w:r>
      </w:hyperlink>
    </w:p>
    <w:p w14:paraId="33EA413D" w14:textId="3B0495A5" w:rsidR="00763A86" w:rsidRPr="00056E3E" w:rsidRDefault="00763A86" w:rsidP="003269B4">
      <w:pPr>
        <w:pStyle w:val="NormaaliWWW"/>
        <w:jc w:val="both"/>
        <w:rPr>
          <w:sz w:val="19"/>
          <w:szCs w:val="19"/>
          <w:lang w:val="en-GB"/>
        </w:rPr>
      </w:pPr>
      <w:r w:rsidRPr="00056E3E">
        <w:rPr>
          <w:rStyle w:val="Hyperlinkki"/>
          <w:color w:val="auto"/>
          <w:sz w:val="19"/>
          <w:szCs w:val="19"/>
          <w:u w:val="none"/>
          <w:lang w:val="en-GB"/>
        </w:rPr>
        <w:t>EN 15204. 2006. Water quality. Guidance standard on the enumeration of phytoplankton using inverted microscopy (Utermöhl technique). 1-42.</w:t>
      </w:r>
    </w:p>
    <w:p w14:paraId="7790547F" w14:textId="55BCF6F9" w:rsidR="007C7798" w:rsidRPr="00056E3E" w:rsidRDefault="007C7798" w:rsidP="003269B4">
      <w:pPr>
        <w:pStyle w:val="NormaaliWWW"/>
        <w:jc w:val="both"/>
        <w:rPr>
          <w:sz w:val="19"/>
          <w:szCs w:val="19"/>
          <w:lang w:val="en-GB"/>
        </w:rPr>
      </w:pPr>
      <w:r w:rsidRPr="00056E3E">
        <w:rPr>
          <w:sz w:val="19"/>
          <w:szCs w:val="19"/>
          <w:lang w:val="en-GB"/>
        </w:rPr>
        <w:t>Eloranta, P. 1982. Seasonal succession of phytoplankton in an ice-free pond war</w:t>
      </w:r>
      <w:r w:rsidR="00473DFA" w:rsidRPr="00056E3E">
        <w:rPr>
          <w:sz w:val="19"/>
          <w:szCs w:val="19"/>
          <w:lang w:val="en-GB"/>
        </w:rPr>
        <w:t>med by a thermal power plant. Dev. Hydrobiol. 7:</w:t>
      </w:r>
      <w:r w:rsidRPr="00056E3E">
        <w:rPr>
          <w:sz w:val="19"/>
          <w:szCs w:val="19"/>
          <w:lang w:val="en-GB"/>
        </w:rPr>
        <w:t xml:space="preserve"> 87-91</w:t>
      </w:r>
      <w:r w:rsidRPr="00056E3E">
        <w:rPr>
          <w:i/>
          <w:iCs/>
          <w:sz w:val="19"/>
          <w:szCs w:val="19"/>
          <w:lang w:val="en-GB"/>
        </w:rPr>
        <w:t>.</w:t>
      </w:r>
    </w:p>
    <w:p w14:paraId="77068EE2" w14:textId="77777777" w:rsidR="007C7798" w:rsidRPr="00056E3E" w:rsidRDefault="007C7798" w:rsidP="003269B4">
      <w:pPr>
        <w:pStyle w:val="NormaaliWWW"/>
        <w:jc w:val="both"/>
        <w:rPr>
          <w:sz w:val="19"/>
          <w:szCs w:val="19"/>
          <w:lang w:val="en-GB"/>
        </w:rPr>
      </w:pPr>
      <w:r w:rsidRPr="00056E3E">
        <w:rPr>
          <w:sz w:val="19"/>
          <w:szCs w:val="19"/>
          <w:lang w:val="en-GB"/>
        </w:rPr>
        <w:t xml:space="preserve">Fiala, M. and L. Oriol. 1990. Light-temperature interactions on the growth of Antarctic diatoms. Polar Biol. </w:t>
      </w:r>
      <w:r w:rsidRPr="00056E3E">
        <w:rPr>
          <w:bCs/>
          <w:sz w:val="19"/>
          <w:szCs w:val="19"/>
          <w:lang w:val="en-GB"/>
        </w:rPr>
        <w:t>10</w:t>
      </w:r>
      <w:r w:rsidRPr="00056E3E">
        <w:rPr>
          <w:b/>
          <w:bCs/>
          <w:sz w:val="19"/>
          <w:szCs w:val="19"/>
          <w:lang w:val="en-GB"/>
        </w:rPr>
        <w:t xml:space="preserve">: </w:t>
      </w:r>
      <w:r w:rsidRPr="00056E3E">
        <w:rPr>
          <w:sz w:val="19"/>
          <w:szCs w:val="19"/>
          <w:lang w:val="en-GB"/>
        </w:rPr>
        <w:t>629-636.</w:t>
      </w:r>
    </w:p>
    <w:p w14:paraId="51A472F4" w14:textId="2E205320" w:rsidR="007C7798" w:rsidRPr="00056E3E" w:rsidRDefault="007C7798" w:rsidP="003269B4">
      <w:pPr>
        <w:pStyle w:val="NormaaliWWW"/>
        <w:jc w:val="both"/>
        <w:rPr>
          <w:sz w:val="19"/>
          <w:szCs w:val="19"/>
          <w:lang w:val="en-GB"/>
        </w:rPr>
      </w:pPr>
      <w:r w:rsidRPr="00056E3E">
        <w:rPr>
          <w:sz w:val="19"/>
          <w:szCs w:val="19"/>
          <w:lang w:val="en-GB"/>
        </w:rPr>
        <w:t xml:space="preserve">Forrest, A. L., B. E. Laval, R. Pieters and D. S. Lim. 2008. Convectively driven transport in temperate lakes. </w:t>
      </w:r>
      <w:r w:rsidRPr="00056E3E">
        <w:rPr>
          <w:sz w:val="19"/>
          <w:szCs w:val="19"/>
          <w:lang w:val="en-GB"/>
        </w:rPr>
        <w:lastRenderedPageBreak/>
        <w:t xml:space="preserve">Limnol. Oceanogr. </w:t>
      </w:r>
      <w:r w:rsidRPr="00056E3E">
        <w:rPr>
          <w:bCs/>
          <w:sz w:val="19"/>
          <w:szCs w:val="19"/>
          <w:lang w:val="en-GB"/>
        </w:rPr>
        <w:t>53</w:t>
      </w:r>
      <w:r w:rsidRPr="00056E3E">
        <w:rPr>
          <w:b/>
          <w:bCs/>
          <w:sz w:val="19"/>
          <w:szCs w:val="19"/>
          <w:lang w:val="en-GB"/>
        </w:rPr>
        <w:t xml:space="preserve">: </w:t>
      </w:r>
      <w:r w:rsidR="009C3B01" w:rsidRPr="00056E3E">
        <w:rPr>
          <w:sz w:val="19"/>
          <w:szCs w:val="19"/>
          <w:lang w:val="en-GB"/>
        </w:rPr>
        <w:t>2321, doi: 10.4319/lo.2008.53.5_part_2.2321</w:t>
      </w:r>
    </w:p>
    <w:p w14:paraId="2CDAE869" w14:textId="7FBBFED7" w:rsidR="007C7798" w:rsidRPr="00056E3E" w:rsidRDefault="007C7798" w:rsidP="003269B4">
      <w:pPr>
        <w:pStyle w:val="NormaaliWWW"/>
        <w:jc w:val="both"/>
        <w:rPr>
          <w:sz w:val="19"/>
          <w:szCs w:val="19"/>
          <w:lang w:val="en-GB"/>
        </w:rPr>
      </w:pPr>
      <w:r w:rsidRPr="00056E3E">
        <w:rPr>
          <w:sz w:val="19"/>
          <w:szCs w:val="19"/>
          <w:lang w:val="en-GB"/>
        </w:rPr>
        <w:t xml:space="preserve">Foy, R. and C. Gibson. 1993. The influence of irradiance, photoperiod and temperature on the growth kinetics of three planktonic diatoms. Eur. J. Phycol. </w:t>
      </w:r>
      <w:r w:rsidRPr="00056E3E">
        <w:rPr>
          <w:bCs/>
          <w:sz w:val="19"/>
          <w:szCs w:val="19"/>
          <w:lang w:val="en-GB"/>
        </w:rPr>
        <w:t>28</w:t>
      </w:r>
      <w:r w:rsidRPr="00056E3E">
        <w:rPr>
          <w:b/>
          <w:bCs/>
          <w:sz w:val="19"/>
          <w:szCs w:val="19"/>
          <w:lang w:val="en-GB"/>
        </w:rPr>
        <w:t xml:space="preserve">: </w:t>
      </w:r>
      <w:r w:rsidR="009C3B01" w:rsidRPr="00056E3E">
        <w:rPr>
          <w:sz w:val="19"/>
          <w:szCs w:val="19"/>
          <w:lang w:val="en-GB"/>
        </w:rPr>
        <w:t>203-212, doi: 10.1080/09670269300650311</w:t>
      </w:r>
    </w:p>
    <w:p w14:paraId="6512E1F4" w14:textId="7C7A74F2" w:rsidR="007C7798" w:rsidRPr="00056E3E" w:rsidRDefault="007C7798" w:rsidP="003269B4">
      <w:pPr>
        <w:pStyle w:val="NormaaliWWW"/>
        <w:jc w:val="both"/>
        <w:rPr>
          <w:sz w:val="19"/>
          <w:szCs w:val="19"/>
          <w:lang w:val="en-GB"/>
        </w:rPr>
      </w:pPr>
      <w:r w:rsidRPr="001C3971">
        <w:rPr>
          <w:sz w:val="19"/>
          <w:szCs w:val="19"/>
          <w:lang w:val="sv-SE"/>
        </w:rPr>
        <w:t xml:space="preserve">Hessen, D. O., P. J. Færøvig and T. Andersen. </w:t>
      </w:r>
      <w:r w:rsidRPr="00056E3E">
        <w:rPr>
          <w:sz w:val="19"/>
          <w:szCs w:val="19"/>
          <w:lang w:val="en-GB"/>
        </w:rPr>
        <w:t xml:space="preserve">2002. Light, nutrients, and P: C ratios in algae: grazer performance related to food quality and quantity. Ecology. </w:t>
      </w:r>
      <w:r w:rsidRPr="00056E3E">
        <w:rPr>
          <w:bCs/>
          <w:sz w:val="19"/>
          <w:szCs w:val="19"/>
          <w:lang w:val="en-GB"/>
        </w:rPr>
        <w:t>83</w:t>
      </w:r>
      <w:r w:rsidRPr="00056E3E">
        <w:rPr>
          <w:b/>
          <w:bCs/>
          <w:sz w:val="19"/>
          <w:szCs w:val="19"/>
          <w:lang w:val="en-GB"/>
        </w:rPr>
        <w:t xml:space="preserve">: </w:t>
      </w:r>
      <w:r w:rsidR="00850975">
        <w:rPr>
          <w:sz w:val="19"/>
          <w:szCs w:val="19"/>
          <w:lang w:val="en-GB"/>
        </w:rPr>
        <w:t xml:space="preserve">1886-1898, </w:t>
      </w:r>
      <w:r w:rsidR="009C3B01" w:rsidRPr="00056E3E">
        <w:rPr>
          <w:sz w:val="19"/>
          <w:szCs w:val="19"/>
          <w:lang w:val="en-GB"/>
        </w:rPr>
        <w:t xml:space="preserve">doi: </w:t>
      </w:r>
      <w:hyperlink r:id="rId29" w:history="1">
        <w:r w:rsidR="009C3B01" w:rsidRPr="00056E3E">
          <w:rPr>
            <w:rStyle w:val="Hyperlinkki"/>
            <w:color w:val="auto"/>
            <w:sz w:val="19"/>
            <w:szCs w:val="19"/>
            <w:u w:val="none"/>
            <w:lang w:val="en-GB"/>
          </w:rPr>
          <w:t>http://dx.doi.org/10.1890/0012-9658(2002)083[1886:LNAPCR]2.0.CO;2</w:t>
        </w:r>
      </w:hyperlink>
    </w:p>
    <w:p w14:paraId="2073375E" w14:textId="2BA1F2B9" w:rsidR="007C7798" w:rsidRPr="00056E3E" w:rsidRDefault="007C7798" w:rsidP="003269B4">
      <w:pPr>
        <w:pStyle w:val="NormaaliWWW"/>
        <w:jc w:val="both"/>
        <w:rPr>
          <w:sz w:val="19"/>
          <w:szCs w:val="19"/>
          <w:lang w:val="en-GB"/>
        </w:rPr>
      </w:pPr>
      <w:r w:rsidRPr="00056E3E">
        <w:rPr>
          <w:sz w:val="19"/>
          <w:szCs w:val="19"/>
          <w:lang w:val="en-GB"/>
        </w:rPr>
        <w:t xml:space="preserve">Jewson, D. H., N. G. Granin, A. A. Zhdanov and R. Y. Gnatovsky. 2009. Effect of snow depth on under-ice irradiance and growth of Aulacoseira baicalensis in Lake Baikal. Aquat. Ecol. </w:t>
      </w:r>
      <w:r w:rsidRPr="00056E3E">
        <w:rPr>
          <w:bCs/>
          <w:sz w:val="19"/>
          <w:szCs w:val="19"/>
          <w:lang w:val="en-GB"/>
        </w:rPr>
        <w:t>43</w:t>
      </w:r>
      <w:r w:rsidRPr="00056E3E">
        <w:rPr>
          <w:b/>
          <w:bCs/>
          <w:sz w:val="19"/>
          <w:szCs w:val="19"/>
          <w:lang w:val="en-GB"/>
        </w:rPr>
        <w:t xml:space="preserve">: </w:t>
      </w:r>
      <w:r w:rsidR="009C3B01" w:rsidRPr="00056E3E">
        <w:rPr>
          <w:sz w:val="19"/>
          <w:szCs w:val="19"/>
          <w:lang w:val="en-GB"/>
        </w:rPr>
        <w:t>673-679, doi: 10.1007/s10452-009-9267-2</w:t>
      </w:r>
    </w:p>
    <w:p w14:paraId="7F1FCFEF" w14:textId="77777777" w:rsidR="007C7798" w:rsidRPr="00056E3E" w:rsidRDefault="007C7798" w:rsidP="003269B4">
      <w:pPr>
        <w:pStyle w:val="NormaaliWWW"/>
        <w:jc w:val="both"/>
        <w:rPr>
          <w:sz w:val="19"/>
          <w:szCs w:val="19"/>
          <w:lang w:val="en-GB"/>
        </w:rPr>
      </w:pPr>
      <w:r w:rsidRPr="00056E3E">
        <w:rPr>
          <w:sz w:val="19"/>
          <w:szCs w:val="19"/>
          <w:lang w:val="en-GB"/>
        </w:rPr>
        <w:t xml:space="preserve">Johnson, N., J. Eaton, and J. Richey. 1978. Analysis of five North American lake ecosystems. II. Thermal energy and mechanical stability. </w:t>
      </w:r>
    </w:p>
    <w:p w14:paraId="02790C46" w14:textId="483AFAA8" w:rsidR="007C7798" w:rsidRPr="00056E3E" w:rsidRDefault="007C7798" w:rsidP="003269B4">
      <w:pPr>
        <w:pStyle w:val="NormaaliWWW"/>
        <w:jc w:val="both"/>
        <w:rPr>
          <w:sz w:val="19"/>
          <w:szCs w:val="19"/>
          <w:lang w:val="en-GB"/>
        </w:rPr>
      </w:pPr>
      <w:r w:rsidRPr="00056E3E">
        <w:rPr>
          <w:sz w:val="19"/>
          <w:szCs w:val="19"/>
          <w:lang w:val="en-GB"/>
        </w:rPr>
        <w:t xml:space="preserve">Kalff, J. and R. Knoechel. 1978. Phytoplankton and their dynamics in oligotrophic and eutrophic lakes. Annu. Rev. Ecol. Syst. </w:t>
      </w:r>
      <w:r w:rsidR="001A5253" w:rsidRPr="00056E3E">
        <w:rPr>
          <w:sz w:val="19"/>
          <w:szCs w:val="19"/>
          <w:lang w:val="en-GB"/>
        </w:rPr>
        <w:t xml:space="preserve">9: </w:t>
      </w:r>
      <w:r w:rsidRPr="00056E3E">
        <w:rPr>
          <w:sz w:val="19"/>
          <w:szCs w:val="19"/>
          <w:lang w:val="en-GB"/>
        </w:rPr>
        <w:t>475-495.</w:t>
      </w:r>
    </w:p>
    <w:p w14:paraId="78D88410" w14:textId="49949410" w:rsidR="007C7798" w:rsidRPr="002416AF" w:rsidRDefault="007C7798" w:rsidP="003269B4">
      <w:pPr>
        <w:pStyle w:val="NormaaliWWW"/>
        <w:jc w:val="both"/>
        <w:rPr>
          <w:sz w:val="19"/>
          <w:szCs w:val="19"/>
        </w:rPr>
      </w:pPr>
      <w:r w:rsidRPr="00056E3E">
        <w:rPr>
          <w:sz w:val="19"/>
          <w:szCs w:val="19"/>
          <w:lang w:val="en-GB"/>
        </w:rPr>
        <w:t>Kelley, D. E. 1997. Convection in ice-covered lakes: effects</w:t>
      </w:r>
      <w:r w:rsidR="001A5253" w:rsidRPr="00056E3E">
        <w:rPr>
          <w:sz w:val="19"/>
          <w:szCs w:val="19"/>
          <w:lang w:val="en-GB"/>
        </w:rPr>
        <w:t xml:space="preserve"> on algal suspension. </w:t>
      </w:r>
      <w:r w:rsidR="001A5253" w:rsidRPr="002416AF">
        <w:rPr>
          <w:sz w:val="19"/>
          <w:szCs w:val="19"/>
        </w:rPr>
        <w:t>J. Plankton Res</w:t>
      </w:r>
      <w:r w:rsidRPr="002416AF">
        <w:rPr>
          <w:sz w:val="19"/>
          <w:szCs w:val="19"/>
        </w:rPr>
        <w:t xml:space="preserve">. </w:t>
      </w:r>
      <w:r w:rsidRPr="002416AF">
        <w:rPr>
          <w:bCs/>
          <w:sz w:val="19"/>
          <w:szCs w:val="19"/>
        </w:rPr>
        <w:t>19</w:t>
      </w:r>
      <w:r w:rsidRPr="002416AF">
        <w:rPr>
          <w:b/>
          <w:bCs/>
          <w:sz w:val="19"/>
          <w:szCs w:val="19"/>
        </w:rPr>
        <w:t xml:space="preserve">: </w:t>
      </w:r>
      <w:r w:rsidRPr="002416AF">
        <w:rPr>
          <w:sz w:val="19"/>
          <w:szCs w:val="19"/>
        </w:rPr>
        <w:t>1859-1880</w:t>
      </w:r>
      <w:r w:rsidR="001A5253" w:rsidRPr="002416AF">
        <w:rPr>
          <w:sz w:val="19"/>
          <w:szCs w:val="19"/>
        </w:rPr>
        <w:t>, doi:10.1093/plankt/19.12.1859</w:t>
      </w:r>
    </w:p>
    <w:p w14:paraId="254F4138" w14:textId="017143CE" w:rsidR="007C7798" w:rsidRPr="002416AF" w:rsidRDefault="007C7798" w:rsidP="003269B4">
      <w:pPr>
        <w:pStyle w:val="NormaaliWWW"/>
        <w:jc w:val="both"/>
        <w:rPr>
          <w:sz w:val="19"/>
          <w:szCs w:val="19"/>
          <w:lang w:val="en-GB"/>
        </w:rPr>
      </w:pPr>
      <w:r w:rsidRPr="002416AF">
        <w:rPr>
          <w:sz w:val="19"/>
          <w:szCs w:val="19"/>
        </w:rPr>
        <w:t xml:space="preserve">Keto, J., P. Tallberg, I. Malin, P. Vääränen and K. Vakkilainen. </w:t>
      </w:r>
      <w:r w:rsidRPr="00056E3E">
        <w:rPr>
          <w:sz w:val="19"/>
          <w:szCs w:val="19"/>
          <w:lang w:val="en-GB"/>
        </w:rPr>
        <w:t>2005. The horizon of hope for L.</w:t>
      </w:r>
      <w:r w:rsidR="001A5253" w:rsidRPr="00056E3E">
        <w:rPr>
          <w:sz w:val="19"/>
          <w:szCs w:val="19"/>
          <w:lang w:val="en-GB"/>
        </w:rPr>
        <w:t xml:space="preserve"> Vesijärvi. </w:t>
      </w:r>
      <w:r w:rsidR="00D9720C" w:rsidRPr="002416AF">
        <w:rPr>
          <w:sz w:val="19"/>
          <w:szCs w:val="19"/>
          <w:lang w:val="en-GB"/>
        </w:rPr>
        <w:t>Verh. Internat. Verein. Limnol.</w:t>
      </w:r>
      <w:r w:rsidRPr="002416AF">
        <w:rPr>
          <w:sz w:val="19"/>
          <w:szCs w:val="19"/>
          <w:lang w:val="en-GB"/>
        </w:rPr>
        <w:t xml:space="preserve"> </w:t>
      </w:r>
      <w:r w:rsidRPr="002416AF">
        <w:rPr>
          <w:bCs/>
          <w:sz w:val="19"/>
          <w:szCs w:val="19"/>
          <w:lang w:val="en-GB"/>
        </w:rPr>
        <w:t>30:</w:t>
      </w:r>
      <w:r w:rsidRPr="002416AF">
        <w:rPr>
          <w:b/>
          <w:bCs/>
          <w:sz w:val="19"/>
          <w:szCs w:val="19"/>
          <w:lang w:val="en-GB"/>
        </w:rPr>
        <w:t xml:space="preserve"> </w:t>
      </w:r>
      <w:r w:rsidRPr="002416AF">
        <w:rPr>
          <w:sz w:val="19"/>
          <w:szCs w:val="19"/>
          <w:lang w:val="en-GB"/>
        </w:rPr>
        <w:t>448-452.</w:t>
      </w:r>
    </w:p>
    <w:p w14:paraId="6C85BF02" w14:textId="28F6F93D" w:rsidR="007C7798" w:rsidRPr="00056E3E" w:rsidRDefault="007C7798" w:rsidP="003269B4">
      <w:pPr>
        <w:pStyle w:val="NormaaliWWW"/>
        <w:jc w:val="both"/>
        <w:rPr>
          <w:sz w:val="19"/>
          <w:szCs w:val="19"/>
          <w:lang w:val="en-GB"/>
        </w:rPr>
      </w:pPr>
      <w:r w:rsidRPr="002416AF">
        <w:rPr>
          <w:sz w:val="19"/>
          <w:szCs w:val="19"/>
          <w:lang w:val="en-GB"/>
        </w:rPr>
        <w:t xml:space="preserve">Kiili, M., M. Pulkkanen and K. Salonen. </w:t>
      </w:r>
      <w:r w:rsidRPr="00056E3E">
        <w:rPr>
          <w:sz w:val="19"/>
          <w:szCs w:val="19"/>
          <w:lang w:val="en-GB"/>
        </w:rPr>
        <w:t xml:space="preserve">2009. Distribution and development of under-ice phytoplankton in 90-m deep water column of Lake Päijänne (Finland) during spring convection. Aquat. Ecol. </w:t>
      </w:r>
      <w:r w:rsidRPr="00056E3E">
        <w:rPr>
          <w:bCs/>
          <w:sz w:val="19"/>
          <w:szCs w:val="19"/>
          <w:lang w:val="en-GB"/>
        </w:rPr>
        <w:t>43</w:t>
      </w:r>
      <w:r w:rsidRPr="00056E3E">
        <w:rPr>
          <w:b/>
          <w:bCs/>
          <w:sz w:val="19"/>
          <w:szCs w:val="19"/>
          <w:lang w:val="en-GB"/>
        </w:rPr>
        <w:t xml:space="preserve">: </w:t>
      </w:r>
      <w:r w:rsidR="00684EA6" w:rsidRPr="00056E3E">
        <w:rPr>
          <w:sz w:val="19"/>
          <w:szCs w:val="19"/>
          <w:lang w:val="en-GB"/>
        </w:rPr>
        <w:t>707-713, doi: 10.1007/s10452-009-9262-7</w:t>
      </w:r>
    </w:p>
    <w:p w14:paraId="61FD9C5F" w14:textId="32BA9476" w:rsidR="007C7798" w:rsidRDefault="007C7798" w:rsidP="003269B4">
      <w:pPr>
        <w:pStyle w:val="NormaaliWWW"/>
        <w:jc w:val="both"/>
        <w:rPr>
          <w:sz w:val="19"/>
          <w:szCs w:val="19"/>
          <w:lang w:val="en-GB"/>
        </w:rPr>
      </w:pPr>
      <w:r w:rsidRPr="00056E3E">
        <w:rPr>
          <w:sz w:val="19"/>
          <w:szCs w:val="19"/>
          <w:lang w:val="en-GB"/>
        </w:rPr>
        <w:t xml:space="preserve">Kirillin, G., M. Leppäranta, A. Terzhevik, N. Granin, J. Bernhardt, C. Engelhardt, T. Efremova, S. Golosov, N. Palshin and P. Sherstyankin. 2012. Physics of seasonally ice-covered lakes: a review. Aquat. Sci. </w:t>
      </w:r>
      <w:r w:rsidRPr="00056E3E">
        <w:rPr>
          <w:bCs/>
          <w:sz w:val="19"/>
          <w:szCs w:val="19"/>
          <w:lang w:val="en-GB"/>
        </w:rPr>
        <w:t>74</w:t>
      </w:r>
      <w:r w:rsidRPr="00056E3E">
        <w:rPr>
          <w:b/>
          <w:bCs/>
          <w:sz w:val="19"/>
          <w:szCs w:val="19"/>
          <w:lang w:val="en-GB"/>
        </w:rPr>
        <w:t xml:space="preserve">: </w:t>
      </w:r>
      <w:r w:rsidR="003018A1" w:rsidRPr="00056E3E">
        <w:rPr>
          <w:sz w:val="19"/>
          <w:szCs w:val="19"/>
          <w:lang w:val="en-GB"/>
        </w:rPr>
        <w:t>659-682, doi: 10.1007/s00027-012-0279-y</w:t>
      </w:r>
    </w:p>
    <w:p w14:paraId="43F7DB88" w14:textId="283A008A" w:rsidR="008976F1" w:rsidRPr="00056E3E" w:rsidRDefault="008976F1" w:rsidP="003269B4">
      <w:pPr>
        <w:pStyle w:val="NormaaliWWW"/>
        <w:jc w:val="both"/>
        <w:rPr>
          <w:sz w:val="19"/>
          <w:szCs w:val="19"/>
          <w:lang w:val="en-GB"/>
        </w:rPr>
      </w:pPr>
      <w:r>
        <w:rPr>
          <w:sz w:val="19"/>
          <w:szCs w:val="19"/>
          <w:lang w:val="en-GB"/>
        </w:rPr>
        <w:t xml:space="preserve">Kirk, </w:t>
      </w:r>
      <w:r w:rsidR="00D11E66">
        <w:rPr>
          <w:sz w:val="19"/>
          <w:szCs w:val="19"/>
          <w:lang w:val="en-GB"/>
        </w:rPr>
        <w:t>J.T.O. 1994. Light &amp; photosynthesis in aquatic ecosystems. Cambridge university press.</w:t>
      </w:r>
    </w:p>
    <w:p w14:paraId="5964D109" w14:textId="6E328C0D" w:rsidR="007C7798" w:rsidRPr="00056E3E" w:rsidRDefault="007C7798" w:rsidP="003269B4">
      <w:pPr>
        <w:pStyle w:val="NormaaliWWW"/>
        <w:jc w:val="both"/>
        <w:rPr>
          <w:sz w:val="19"/>
          <w:szCs w:val="19"/>
          <w:lang w:val="en-GB"/>
        </w:rPr>
      </w:pPr>
      <w:r w:rsidRPr="00056E3E">
        <w:rPr>
          <w:sz w:val="19"/>
          <w:szCs w:val="19"/>
          <w:lang w:val="en-GB"/>
        </w:rPr>
        <w:lastRenderedPageBreak/>
        <w:t xml:space="preserve">Kozova, O. 1987. Phytoplankton of Lake Baikal: structural and functional characteristics. </w:t>
      </w:r>
      <w:r w:rsidR="00684EA6" w:rsidRPr="00056E3E">
        <w:rPr>
          <w:sz w:val="19"/>
          <w:szCs w:val="19"/>
          <w:lang w:val="en-GB"/>
        </w:rPr>
        <w:t>Arch. Hydrobiol.–Beih. Ergebn.</w:t>
      </w:r>
      <w:r w:rsidR="001A5253" w:rsidRPr="00056E3E">
        <w:rPr>
          <w:sz w:val="19"/>
          <w:szCs w:val="19"/>
          <w:lang w:val="en-GB"/>
        </w:rPr>
        <w:t xml:space="preserve"> Limnol</w:t>
      </w:r>
      <w:r w:rsidR="00684EA6" w:rsidRPr="00056E3E">
        <w:rPr>
          <w:sz w:val="19"/>
          <w:szCs w:val="19"/>
          <w:lang w:val="en-GB"/>
        </w:rPr>
        <w:t>.</w:t>
      </w:r>
      <w:r w:rsidR="001A5253" w:rsidRPr="00056E3E">
        <w:rPr>
          <w:sz w:val="19"/>
          <w:szCs w:val="19"/>
          <w:lang w:val="en-GB"/>
        </w:rPr>
        <w:t xml:space="preserve"> </w:t>
      </w:r>
      <w:r w:rsidRPr="00056E3E">
        <w:rPr>
          <w:bCs/>
          <w:sz w:val="19"/>
          <w:szCs w:val="19"/>
          <w:lang w:val="en-GB"/>
        </w:rPr>
        <w:t>25:</w:t>
      </w:r>
      <w:r w:rsidRPr="00056E3E">
        <w:rPr>
          <w:b/>
          <w:bCs/>
          <w:sz w:val="19"/>
          <w:szCs w:val="19"/>
          <w:lang w:val="en-GB"/>
        </w:rPr>
        <w:t xml:space="preserve"> </w:t>
      </w:r>
      <w:r w:rsidRPr="00056E3E">
        <w:rPr>
          <w:sz w:val="19"/>
          <w:szCs w:val="19"/>
          <w:lang w:val="en-GB"/>
        </w:rPr>
        <w:t>19-37.</w:t>
      </w:r>
    </w:p>
    <w:p w14:paraId="0BB42F06" w14:textId="7E81904E" w:rsidR="007C7798" w:rsidRPr="00056E3E" w:rsidRDefault="007C7798" w:rsidP="003269B4">
      <w:pPr>
        <w:pStyle w:val="NormaaliWWW"/>
        <w:jc w:val="both"/>
        <w:rPr>
          <w:sz w:val="19"/>
          <w:szCs w:val="19"/>
          <w:lang w:val="en-GB"/>
        </w:rPr>
      </w:pPr>
      <w:r w:rsidRPr="00056E3E">
        <w:rPr>
          <w:sz w:val="19"/>
          <w:szCs w:val="19"/>
          <w:lang w:val="en-GB"/>
        </w:rPr>
        <w:t xml:space="preserve">Lampert, W., W. Fleckner, H. Rai and B. E. Taylor. 1986. Phytoplankton control by grazing zooplankton: a study on the spring clear-water phase. Limnol. Oceanogr. </w:t>
      </w:r>
      <w:r w:rsidRPr="00056E3E">
        <w:rPr>
          <w:bCs/>
          <w:sz w:val="19"/>
          <w:szCs w:val="19"/>
          <w:lang w:val="en-GB"/>
        </w:rPr>
        <w:t>31</w:t>
      </w:r>
      <w:r w:rsidRPr="00056E3E">
        <w:rPr>
          <w:b/>
          <w:bCs/>
          <w:sz w:val="19"/>
          <w:szCs w:val="19"/>
          <w:lang w:val="en-GB"/>
        </w:rPr>
        <w:t xml:space="preserve">: </w:t>
      </w:r>
      <w:r w:rsidR="003018A1" w:rsidRPr="00056E3E">
        <w:rPr>
          <w:sz w:val="19"/>
          <w:szCs w:val="19"/>
          <w:lang w:val="en-GB"/>
        </w:rPr>
        <w:t>478-490, doi: 10.4319/lo.1986.31.3.0478</w:t>
      </w:r>
    </w:p>
    <w:p w14:paraId="1A7CAA1C" w14:textId="6895E78E" w:rsidR="007C7798" w:rsidRPr="00056E3E" w:rsidRDefault="007C7798" w:rsidP="003269B4">
      <w:pPr>
        <w:pStyle w:val="NormaaliWWW"/>
        <w:jc w:val="both"/>
        <w:rPr>
          <w:sz w:val="19"/>
          <w:szCs w:val="19"/>
          <w:lang w:val="en-GB"/>
        </w:rPr>
      </w:pPr>
      <w:r w:rsidRPr="00056E3E">
        <w:rPr>
          <w:sz w:val="19"/>
          <w:szCs w:val="19"/>
          <w:lang w:val="en-GB"/>
        </w:rPr>
        <w:t xml:space="preserve">Lappalainen, K. 1994. Positive changes in oxygen and nutrient contents in two Finnish lakes induced by Mixox hypolimnetic oxygenation method. </w:t>
      </w:r>
      <w:r w:rsidR="001A5253" w:rsidRPr="00056E3E">
        <w:rPr>
          <w:sz w:val="19"/>
          <w:szCs w:val="19"/>
          <w:lang w:val="en-GB"/>
        </w:rPr>
        <w:t xml:space="preserve">Verh. </w:t>
      </w:r>
      <w:r w:rsidR="0025621F" w:rsidRPr="00056E3E">
        <w:rPr>
          <w:sz w:val="19"/>
          <w:szCs w:val="19"/>
          <w:lang w:val="en-GB"/>
        </w:rPr>
        <w:t xml:space="preserve">Internat. Verein. Limnol. </w:t>
      </w:r>
      <w:r w:rsidRPr="00056E3E">
        <w:rPr>
          <w:bCs/>
          <w:sz w:val="19"/>
          <w:szCs w:val="19"/>
          <w:lang w:val="en-GB"/>
        </w:rPr>
        <w:t>25:</w:t>
      </w:r>
      <w:r w:rsidRPr="00056E3E">
        <w:rPr>
          <w:b/>
          <w:bCs/>
          <w:sz w:val="19"/>
          <w:szCs w:val="19"/>
          <w:lang w:val="en-GB"/>
        </w:rPr>
        <w:t xml:space="preserve"> </w:t>
      </w:r>
      <w:r w:rsidR="0025621F" w:rsidRPr="00056E3E">
        <w:rPr>
          <w:bCs/>
          <w:sz w:val="19"/>
          <w:szCs w:val="19"/>
          <w:lang w:val="en-GB"/>
        </w:rPr>
        <w:t>2510-2513</w:t>
      </w:r>
      <w:r w:rsidRPr="00056E3E">
        <w:rPr>
          <w:sz w:val="19"/>
          <w:szCs w:val="19"/>
          <w:lang w:val="en-GB"/>
        </w:rPr>
        <w:t>.</w:t>
      </w:r>
    </w:p>
    <w:p w14:paraId="3B96BF1A" w14:textId="6FE4A0CA" w:rsidR="007C7798" w:rsidRPr="00056E3E" w:rsidRDefault="007C7798" w:rsidP="003269B4">
      <w:pPr>
        <w:pStyle w:val="NormaaliWWW"/>
        <w:jc w:val="both"/>
        <w:rPr>
          <w:sz w:val="19"/>
          <w:szCs w:val="19"/>
        </w:rPr>
      </w:pPr>
      <w:r w:rsidRPr="00056E3E">
        <w:rPr>
          <w:sz w:val="19"/>
          <w:szCs w:val="19"/>
          <w:lang w:val="en-GB"/>
        </w:rPr>
        <w:t>Liukkonen, M.</w:t>
      </w:r>
      <w:r w:rsidR="0025621F" w:rsidRPr="00056E3E">
        <w:rPr>
          <w:sz w:val="19"/>
          <w:szCs w:val="19"/>
          <w:lang w:val="en-GB"/>
        </w:rPr>
        <w:t>, T. Kairesalo and E. Y. Haworth</w:t>
      </w:r>
      <w:r w:rsidRPr="00056E3E">
        <w:rPr>
          <w:sz w:val="19"/>
          <w:szCs w:val="19"/>
          <w:lang w:val="en-GB"/>
        </w:rPr>
        <w:t xml:space="preserve">. 1997. Changes in the diatom community, including the appearance of Actinocyclus normanii f. subsalsa, during the biomanipulation of Lake Vesijärvi, Finland. </w:t>
      </w:r>
      <w:r w:rsidRPr="00056E3E">
        <w:rPr>
          <w:sz w:val="19"/>
          <w:szCs w:val="19"/>
        </w:rPr>
        <w:t xml:space="preserve">Eur. J. Phycol. </w:t>
      </w:r>
      <w:r w:rsidRPr="00056E3E">
        <w:rPr>
          <w:bCs/>
          <w:sz w:val="19"/>
          <w:szCs w:val="19"/>
        </w:rPr>
        <w:t>32</w:t>
      </w:r>
      <w:r w:rsidRPr="00056E3E">
        <w:rPr>
          <w:b/>
          <w:bCs/>
          <w:sz w:val="19"/>
          <w:szCs w:val="19"/>
        </w:rPr>
        <w:t xml:space="preserve">: </w:t>
      </w:r>
      <w:r w:rsidR="00684EA6" w:rsidRPr="00056E3E">
        <w:rPr>
          <w:sz w:val="19"/>
          <w:szCs w:val="19"/>
        </w:rPr>
        <w:t>353-361, doi: 10.1080/09670269710001737289</w:t>
      </w:r>
    </w:p>
    <w:p w14:paraId="212E1480" w14:textId="3830588A" w:rsidR="007C7798" w:rsidRPr="00056E3E" w:rsidRDefault="007C7798" w:rsidP="003269B4">
      <w:pPr>
        <w:pStyle w:val="NormaaliWWW"/>
        <w:jc w:val="both"/>
        <w:rPr>
          <w:sz w:val="19"/>
          <w:szCs w:val="19"/>
          <w:lang w:val="en-GB"/>
        </w:rPr>
      </w:pPr>
      <w:r w:rsidRPr="00056E3E">
        <w:rPr>
          <w:sz w:val="19"/>
          <w:szCs w:val="19"/>
        </w:rPr>
        <w:t xml:space="preserve">Liukkonen, M., T. Kairesalo, and J. Keto. 1993. </w:t>
      </w:r>
      <w:r w:rsidRPr="00056E3E">
        <w:rPr>
          <w:sz w:val="19"/>
          <w:szCs w:val="19"/>
          <w:lang w:val="en-GB"/>
        </w:rPr>
        <w:t>Eutrophication and recovery of Lake Vesijärvi (south Finland): diatom frustules in varved sediments over a 30-year period.</w:t>
      </w:r>
      <w:r w:rsidR="0025621F" w:rsidRPr="00056E3E">
        <w:rPr>
          <w:sz w:val="19"/>
          <w:szCs w:val="19"/>
          <w:lang w:val="en-GB"/>
        </w:rPr>
        <w:t xml:space="preserve"> Hydrobiologia 269/270:</w:t>
      </w:r>
      <w:r w:rsidRPr="00056E3E">
        <w:rPr>
          <w:sz w:val="19"/>
          <w:szCs w:val="19"/>
          <w:lang w:val="en-GB"/>
        </w:rPr>
        <w:t xml:space="preserve"> 415-426.</w:t>
      </w:r>
    </w:p>
    <w:p w14:paraId="7FD533FC" w14:textId="76431444" w:rsidR="007C7798" w:rsidRPr="00056E3E" w:rsidRDefault="007C7798" w:rsidP="003269B4">
      <w:pPr>
        <w:pStyle w:val="NormaaliWWW"/>
        <w:jc w:val="both"/>
        <w:rPr>
          <w:sz w:val="19"/>
          <w:szCs w:val="19"/>
          <w:lang w:val="en-GB"/>
        </w:rPr>
      </w:pPr>
      <w:r w:rsidRPr="00056E3E">
        <w:rPr>
          <w:sz w:val="19"/>
          <w:szCs w:val="19"/>
          <w:lang w:val="en-GB"/>
        </w:rPr>
        <w:t>Matthews, P. and S. Heaney. 1987. Solar heating and</w:t>
      </w:r>
      <w:r w:rsidR="0025621F" w:rsidRPr="00056E3E">
        <w:rPr>
          <w:sz w:val="19"/>
          <w:szCs w:val="19"/>
          <w:lang w:val="en-GB"/>
        </w:rPr>
        <w:t xml:space="preserve"> its influence on mixing in ice-</w:t>
      </w:r>
      <w:r w:rsidRPr="00056E3E">
        <w:rPr>
          <w:sz w:val="19"/>
          <w:szCs w:val="19"/>
          <w:lang w:val="en-GB"/>
        </w:rPr>
        <w:t xml:space="preserve">covered lakes. Freshwat. Biol. </w:t>
      </w:r>
      <w:r w:rsidRPr="00056E3E">
        <w:rPr>
          <w:bCs/>
          <w:sz w:val="19"/>
          <w:szCs w:val="19"/>
          <w:lang w:val="en-GB"/>
        </w:rPr>
        <w:t>18:</w:t>
      </w:r>
      <w:r w:rsidRPr="00056E3E">
        <w:rPr>
          <w:b/>
          <w:bCs/>
          <w:sz w:val="19"/>
          <w:szCs w:val="19"/>
          <w:lang w:val="en-GB"/>
        </w:rPr>
        <w:t xml:space="preserve"> </w:t>
      </w:r>
      <w:r w:rsidRPr="00056E3E">
        <w:rPr>
          <w:sz w:val="19"/>
          <w:szCs w:val="19"/>
          <w:lang w:val="en-GB"/>
        </w:rPr>
        <w:t>135</w:t>
      </w:r>
      <w:r w:rsidR="003018A1" w:rsidRPr="00056E3E">
        <w:rPr>
          <w:sz w:val="19"/>
          <w:szCs w:val="19"/>
          <w:lang w:val="en-GB"/>
        </w:rPr>
        <w:t>-149, doi: 10.1111/j.1365-2427.1987.tb01302.x</w:t>
      </w:r>
    </w:p>
    <w:p w14:paraId="3138414F" w14:textId="2AA1EB51" w:rsidR="007C7798" w:rsidRPr="00056E3E" w:rsidRDefault="007C7798" w:rsidP="003269B4">
      <w:pPr>
        <w:pStyle w:val="NormaaliWWW"/>
        <w:jc w:val="both"/>
        <w:rPr>
          <w:sz w:val="19"/>
          <w:szCs w:val="19"/>
          <w:lang w:val="en-GB"/>
        </w:rPr>
      </w:pPr>
      <w:r w:rsidRPr="00056E3E">
        <w:rPr>
          <w:sz w:val="19"/>
          <w:szCs w:val="19"/>
          <w:lang w:val="en-GB"/>
        </w:rPr>
        <w:t xml:space="preserve">McKay, R. M. L., B. F. N. Beall, G. S. Bullerjahn and L. W. C. Woityra. 2011. Winter limnology on the Great Lakes: The role of the U.S. Coast Guard. J. Great Lakes Res. </w:t>
      </w:r>
      <w:r w:rsidRPr="00056E3E">
        <w:rPr>
          <w:bCs/>
          <w:sz w:val="19"/>
          <w:szCs w:val="19"/>
          <w:lang w:val="en-GB"/>
        </w:rPr>
        <w:t>37</w:t>
      </w:r>
      <w:r w:rsidRPr="00056E3E">
        <w:rPr>
          <w:b/>
          <w:bCs/>
          <w:sz w:val="19"/>
          <w:szCs w:val="19"/>
          <w:lang w:val="en-GB"/>
        </w:rPr>
        <w:t xml:space="preserve">: </w:t>
      </w:r>
      <w:r w:rsidRPr="00056E3E">
        <w:rPr>
          <w:sz w:val="19"/>
          <w:szCs w:val="19"/>
          <w:lang w:val="en-GB"/>
        </w:rPr>
        <w:t>207-210, doi:</w:t>
      </w:r>
      <w:r w:rsidR="003018A1" w:rsidRPr="00056E3E">
        <w:rPr>
          <w:sz w:val="19"/>
          <w:szCs w:val="19"/>
          <w:lang w:val="en-GB"/>
        </w:rPr>
        <w:t xml:space="preserve"> </w:t>
      </w:r>
      <w:hyperlink r:id="rId30" w:tgtFrame="_blank" w:history="1">
        <w:r w:rsidRPr="00056E3E">
          <w:rPr>
            <w:rStyle w:val="Hyperlinkki"/>
            <w:color w:val="auto"/>
            <w:sz w:val="19"/>
            <w:szCs w:val="19"/>
            <w:u w:val="none"/>
            <w:lang w:val="en-GB"/>
          </w:rPr>
          <w:t>http://dx.doi.org/10.1016/j.jglr.2010.11.006</w:t>
        </w:r>
      </w:hyperlink>
    </w:p>
    <w:p w14:paraId="562E49CA" w14:textId="6457D9F3" w:rsidR="007C7798" w:rsidRPr="00056E3E" w:rsidRDefault="007C7798" w:rsidP="003269B4">
      <w:pPr>
        <w:pStyle w:val="NormaaliWWW"/>
        <w:jc w:val="both"/>
        <w:rPr>
          <w:sz w:val="19"/>
          <w:szCs w:val="19"/>
          <w:lang w:val="en-GB"/>
        </w:rPr>
      </w:pPr>
      <w:r w:rsidRPr="00056E3E">
        <w:rPr>
          <w:sz w:val="19"/>
          <w:szCs w:val="19"/>
          <w:lang w:val="en-GB"/>
        </w:rPr>
        <w:t>McKnight, D. M., B. L. Howes, C. D. Taylor and D. D. Goehringer. 2000. P</w:t>
      </w:r>
      <w:r w:rsidR="00447DA5" w:rsidRPr="00056E3E">
        <w:rPr>
          <w:sz w:val="19"/>
          <w:szCs w:val="19"/>
          <w:lang w:val="en-GB"/>
        </w:rPr>
        <w:t>hytoplankton</w:t>
      </w:r>
      <w:r w:rsidRPr="00056E3E">
        <w:rPr>
          <w:sz w:val="19"/>
          <w:szCs w:val="19"/>
          <w:lang w:val="en-GB"/>
        </w:rPr>
        <w:t xml:space="preserve"> </w:t>
      </w:r>
      <w:r w:rsidR="00447DA5" w:rsidRPr="00056E3E">
        <w:rPr>
          <w:sz w:val="19"/>
          <w:szCs w:val="19"/>
          <w:lang w:val="en-GB"/>
        </w:rPr>
        <w:t>dynamics</w:t>
      </w:r>
      <w:r w:rsidRPr="00056E3E">
        <w:rPr>
          <w:sz w:val="19"/>
          <w:szCs w:val="19"/>
          <w:lang w:val="en-GB"/>
        </w:rPr>
        <w:t xml:space="preserve"> </w:t>
      </w:r>
      <w:r w:rsidR="00447DA5" w:rsidRPr="00056E3E">
        <w:rPr>
          <w:sz w:val="19"/>
          <w:szCs w:val="19"/>
          <w:lang w:val="en-GB"/>
        </w:rPr>
        <w:t>in</w:t>
      </w:r>
      <w:r w:rsidRPr="00056E3E">
        <w:rPr>
          <w:sz w:val="19"/>
          <w:szCs w:val="19"/>
          <w:lang w:val="en-GB"/>
        </w:rPr>
        <w:t xml:space="preserve"> </w:t>
      </w:r>
      <w:r w:rsidR="00447DA5" w:rsidRPr="00056E3E">
        <w:rPr>
          <w:sz w:val="19"/>
          <w:szCs w:val="19"/>
          <w:lang w:val="en-GB"/>
        </w:rPr>
        <w:t>a</w:t>
      </w:r>
      <w:r w:rsidRPr="00056E3E">
        <w:rPr>
          <w:sz w:val="19"/>
          <w:szCs w:val="19"/>
          <w:lang w:val="en-GB"/>
        </w:rPr>
        <w:t xml:space="preserve"> </w:t>
      </w:r>
      <w:r w:rsidR="00447DA5" w:rsidRPr="00056E3E">
        <w:rPr>
          <w:sz w:val="19"/>
          <w:szCs w:val="19"/>
          <w:lang w:val="en-GB"/>
        </w:rPr>
        <w:t>stably</w:t>
      </w:r>
      <w:r w:rsidRPr="00056E3E">
        <w:rPr>
          <w:sz w:val="19"/>
          <w:szCs w:val="19"/>
          <w:lang w:val="en-GB"/>
        </w:rPr>
        <w:t xml:space="preserve"> </w:t>
      </w:r>
      <w:r w:rsidR="00447DA5" w:rsidRPr="00056E3E">
        <w:rPr>
          <w:sz w:val="19"/>
          <w:szCs w:val="19"/>
          <w:lang w:val="en-GB"/>
        </w:rPr>
        <w:t>stratified Antarctic</w:t>
      </w:r>
      <w:r w:rsidRPr="00056E3E">
        <w:rPr>
          <w:sz w:val="19"/>
          <w:szCs w:val="19"/>
          <w:lang w:val="en-GB"/>
        </w:rPr>
        <w:t xml:space="preserve"> </w:t>
      </w:r>
      <w:r w:rsidR="00447DA5" w:rsidRPr="00056E3E">
        <w:rPr>
          <w:sz w:val="19"/>
          <w:szCs w:val="19"/>
          <w:lang w:val="en-GB"/>
        </w:rPr>
        <w:t>lake</w:t>
      </w:r>
      <w:r w:rsidRPr="00056E3E">
        <w:rPr>
          <w:sz w:val="19"/>
          <w:szCs w:val="19"/>
          <w:lang w:val="en-GB"/>
        </w:rPr>
        <w:t xml:space="preserve"> </w:t>
      </w:r>
      <w:r w:rsidR="00447DA5" w:rsidRPr="00056E3E">
        <w:rPr>
          <w:sz w:val="19"/>
          <w:szCs w:val="19"/>
          <w:lang w:val="en-GB"/>
        </w:rPr>
        <w:t>during</w:t>
      </w:r>
      <w:r w:rsidRPr="00056E3E">
        <w:rPr>
          <w:sz w:val="19"/>
          <w:szCs w:val="19"/>
          <w:lang w:val="en-GB"/>
        </w:rPr>
        <w:t xml:space="preserve"> </w:t>
      </w:r>
      <w:r w:rsidR="00447DA5" w:rsidRPr="00056E3E">
        <w:rPr>
          <w:sz w:val="19"/>
          <w:szCs w:val="19"/>
          <w:lang w:val="en-GB"/>
        </w:rPr>
        <w:t>winter</w:t>
      </w:r>
      <w:r w:rsidRPr="00056E3E">
        <w:rPr>
          <w:sz w:val="19"/>
          <w:szCs w:val="19"/>
          <w:lang w:val="en-GB"/>
        </w:rPr>
        <w:t xml:space="preserve"> </w:t>
      </w:r>
      <w:r w:rsidR="00447DA5" w:rsidRPr="00056E3E">
        <w:rPr>
          <w:sz w:val="19"/>
          <w:szCs w:val="19"/>
          <w:lang w:val="en-GB"/>
        </w:rPr>
        <w:t>darkness</w:t>
      </w:r>
      <w:r w:rsidRPr="00056E3E">
        <w:rPr>
          <w:sz w:val="19"/>
          <w:szCs w:val="19"/>
          <w:lang w:val="en-GB"/>
        </w:rPr>
        <w:t xml:space="preserve">. J. Phycol. </w:t>
      </w:r>
      <w:r w:rsidRPr="00056E3E">
        <w:rPr>
          <w:bCs/>
          <w:sz w:val="19"/>
          <w:szCs w:val="19"/>
          <w:lang w:val="en-GB"/>
        </w:rPr>
        <w:t>36</w:t>
      </w:r>
      <w:r w:rsidRPr="00056E3E">
        <w:rPr>
          <w:b/>
          <w:bCs/>
          <w:sz w:val="19"/>
          <w:szCs w:val="19"/>
          <w:lang w:val="en-GB"/>
        </w:rPr>
        <w:t xml:space="preserve">: </w:t>
      </w:r>
      <w:r w:rsidRPr="00056E3E">
        <w:rPr>
          <w:sz w:val="19"/>
          <w:szCs w:val="19"/>
          <w:lang w:val="en-GB"/>
        </w:rPr>
        <w:t>852-861, doi:10.1046/j.1529-8817.2000.00031.x.</w:t>
      </w:r>
    </w:p>
    <w:p w14:paraId="48D1BF45" w14:textId="740A5D77" w:rsidR="007C7798" w:rsidRPr="00056E3E" w:rsidRDefault="007C7798" w:rsidP="003269B4">
      <w:pPr>
        <w:pStyle w:val="NormaaliWWW"/>
        <w:jc w:val="both"/>
        <w:rPr>
          <w:sz w:val="19"/>
          <w:szCs w:val="19"/>
          <w:lang w:val="en-GB"/>
        </w:rPr>
      </w:pPr>
      <w:r w:rsidRPr="00056E3E">
        <w:rPr>
          <w:sz w:val="19"/>
          <w:szCs w:val="19"/>
          <w:lang w:val="en-GB"/>
        </w:rPr>
        <w:t xml:space="preserve">Padisák, J., W. Scheffler, C. Sípos, P. Kasprzak, R. Koschel and L. Krienitz. 2003. Spatial and temporal pattern of development and decline of the spring diatom populations in Lake Stechlin in 1999. </w:t>
      </w:r>
      <w:r w:rsidR="00684EA6" w:rsidRPr="00056E3E">
        <w:rPr>
          <w:sz w:val="19"/>
          <w:szCs w:val="19"/>
          <w:lang w:val="en-GB"/>
        </w:rPr>
        <w:t>Ar</w:t>
      </w:r>
      <w:r w:rsidR="00886D8F" w:rsidRPr="00056E3E">
        <w:rPr>
          <w:sz w:val="19"/>
          <w:szCs w:val="19"/>
          <w:lang w:val="en-GB"/>
        </w:rPr>
        <w:t xml:space="preserve">ch. Hydrobiol. Spec. Issues Advanc. Limnol. </w:t>
      </w:r>
      <w:r w:rsidRPr="00056E3E">
        <w:rPr>
          <w:bCs/>
          <w:sz w:val="19"/>
          <w:szCs w:val="19"/>
          <w:lang w:val="en-GB"/>
        </w:rPr>
        <w:t>58</w:t>
      </w:r>
      <w:r w:rsidRPr="00056E3E">
        <w:rPr>
          <w:b/>
          <w:bCs/>
          <w:sz w:val="19"/>
          <w:szCs w:val="19"/>
          <w:lang w:val="en-GB"/>
        </w:rPr>
        <w:t xml:space="preserve">: </w:t>
      </w:r>
      <w:r w:rsidRPr="00056E3E">
        <w:rPr>
          <w:sz w:val="19"/>
          <w:szCs w:val="19"/>
          <w:lang w:val="en-GB"/>
        </w:rPr>
        <w:t>135-155.</w:t>
      </w:r>
    </w:p>
    <w:p w14:paraId="31A3A1B2" w14:textId="5E2E921A" w:rsidR="007C7798" w:rsidRPr="00056E3E" w:rsidRDefault="007C7798" w:rsidP="003269B4">
      <w:pPr>
        <w:pStyle w:val="NormaaliWWW"/>
        <w:jc w:val="both"/>
        <w:rPr>
          <w:sz w:val="19"/>
          <w:szCs w:val="19"/>
          <w:lang w:val="en-GB"/>
        </w:rPr>
      </w:pPr>
      <w:r w:rsidRPr="00056E3E">
        <w:rPr>
          <w:sz w:val="19"/>
          <w:szCs w:val="19"/>
          <w:lang w:val="en-GB"/>
        </w:rPr>
        <w:t>Pechlaner, R. 1970. T</w:t>
      </w:r>
      <w:r w:rsidR="00447DA5" w:rsidRPr="00056E3E">
        <w:rPr>
          <w:sz w:val="19"/>
          <w:szCs w:val="19"/>
          <w:lang w:val="en-GB"/>
        </w:rPr>
        <w:t>he phytoplankton</w:t>
      </w:r>
      <w:r w:rsidRPr="00056E3E">
        <w:rPr>
          <w:sz w:val="19"/>
          <w:szCs w:val="19"/>
          <w:lang w:val="en-GB"/>
        </w:rPr>
        <w:t xml:space="preserve"> </w:t>
      </w:r>
      <w:r w:rsidR="00447DA5" w:rsidRPr="00056E3E">
        <w:rPr>
          <w:sz w:val="19"/>
          <w:szCs w:val="19"/>
          <w:lang w:val="en-GB"/>
        </w:rPr>
        <w:t>spring</w:t>
      </w:r>
      <w:r w:rsidRPr="00056E3E">
        <w:rPr>
          <w:sz w:val="19"/>
          <w:szCs w:val="19"/>
          <w:lang w:val="en-GB"/>
        </w:rPr>
        <w:t xml:space="preserve"> </w:t>
      </w:r>
      <w:r w:rsidR="00447DA5" w:rsidRPr="00056E3E">
        <w:rPr>
          <w:sz w:val="19"/>
          <w:szCs w:val="19"/>
          <w:lang w:val="en-GB"/>
        </w:rPr>
        <w:t>outburts</w:t>
      </w:r>
      <w:r w:rsidRPr="00056E3E">
        <w:rPr>
          <w:sz w:val="19"/>
          <w:szCs w:val="19"/>
          <w:lang w:val="en-GB"/>
        </w:rPr>
        <w:t xml:space="preserve"> </w:t>
      </w:r>
      <w:r w:rsidR="00447DA5" w:rsidRPr="00056E3E">
        <w:rPr>
          <w:sz w:val="19"/>
          <w:szCs w:val="19"/>
          <w:lang w:val="en-GB"/>
        </w:rPr>
        <w:t>and</w:t>
      </w:r>
      <w:r w:rsidRPr="00056E3E">
        <w:rPr>
          <w:sz w:val="19"/>
          <w:szCs w:val="19"/>
          <w:lang w:val="en-GB"/>
        </w:rPr>
        <w:t xml:space="preserve"> </w:t>
      </w:r>
      <w:r w:rsidR="00447DA5" w:rsidRPr="00056E3E">
        <w:rPr>
          <w:sz w:val="19"/>
          <w:szCs w:val="19"/>
          <w:lang w:val="en-GB"/>
        </w:rPr>
        <w:t>its</w:t>
      </w:r>
      <w:r w:rsidRPr="00056E3E">
        <w:rPr>
          <w:sz w:val="19"/>
          <w:szCs w:val="19"/>
          <w:lang w:val="en-GB"/>
        </w:rPr>
        <w:t xml:space="preserve"> </w:t>
      </w:r>
      <w:r w:rsidR="00447DA5" w:rsidRPr="00056E3E">
        <w:rPr>
          <w:sz w:val="19"/>
          <w:szCs w:val="19"/>
          <w:lang w:val="en-GB"/>
        </w:rPr>
        <w:t>conditions</w:t>
      </w:r>
      <w:r w:rsidRPr="00056E3E">
        <w:rPr>
          <w:sz w:val="19"/>
          <w:szCs w:val="19"/>
          <w:lang w:val="en-GB"/>
        </w:rPr>
        <w:t xml:space="preserve"> </w:t>
      </w:r>
      <w:r w:rsidR="00447DA5" w:rsidRPr="00056E3E">
        <w:rPr>
          <w:sz w:val="19"/>
          <w:szCs w:val="19"/>
          <w:lang w:val="en-GB"/>
        </w:rPr>
        <w:t>in</w:t>
      </w:r>
      <w:r w:rsidRPr="00056E3E">
        <w:rPr>
          <w:sz w:val="19"/>
          <w:szCs w:val="19"/>
          <w:lang w:val="en-GB"/>
        </w:rPr>
        <w:t xml:space="preserve"> L</w:t>
      </w:r>
      <w:r w:rsidR="00447DA5" w:rsidRPr="00056E3E">
        <w:rPr>
          <w:sz w:val="19"/>
          <w:szCs w:val="19"/>
          <w:lang w:val="en-GB"/>
        </w:rPr>
        <w:t>ake</w:t>
      </w:r>
      <w:r w:rsidRPr="00056E3E">
        <w:rPr>
          <w:sz w:val="19"/>
          <w:szCs w:val="19"/>
          <w:lang w:val="en-GB"/>
        </w:rPr>
        <w:t xml:space="preserve"> E</w:t>
      </w:r>
      <w:r w:rsidR="00447DA5" w:rsidRPr="00056E3E">
        <w:rPr>
          <w:sz w:val="19"/>
          <w:szCs w:val="19"/>
          <w:lang w:val="en-GB"/>
        </w:rPr>
        <w:t>rken</w:t>
      </w:r>
      <w:r w:rsidRPr="00056E3E">
        <w:rPr>
          <w:sz w:val="19"/>
          <w:szCs w:val="19"/>
          <w:lang w:val="en-GB"/>
        </w:rPr>
        <w:t xml:space="preserve"> (S</w:t>
      </w:r>
      <w:r w:rsidR="00447DA5" w:rsidRPr="00056E3E">
        <w:rPr>
          <w:sz w:val="19"/>
          <w:szCs w:val="19"/>
          <w:lang w:val="en-GB"/>
        </w:rPr>
        <w:t>weden)</w:t>
      </w:r>
      <w:r w:rsidRPr="00056E3E">
        <w:rPr>
          <w:sz w:val="19"/>
          <w:szCs w:val="19"/>
          <w:lang w:val="en-GB"/>
        </w:rPr>
        <w:t>.</w:t>
      </w:r>
      <w:r w:rsidR="00447DA5" w:rsidRPr="00056E3E">
        <w:rPr>
          <w:sz w:val="19"/>
          <w:szCs w:val="19"/>
          <w:lang w:val="en-GB"/>
        </w:rPr>
        <w:t xml:space="preserve"> Limnol. Oceanogr. 15: 113-130, doi:</w:t>
      </w:r>
      <w:r w:rsidRPr="00056E3E">
        <w:rPr>
          <w:sz w:val="19"/>
          <w:szCs w:val="19"/>
          <w:lang w:val="en-GB"/>
        </w:rPr>
        <w:t xml:space="preserve"> </w:t>
      </w:r>
      <w:r w:rsidR="00447DA5" w:rsidRPr="00056E3E">
        <w:rPr>
          <w:sz w:val="19"/>
          <w:szCs w:val="19"/>
          <w:lang w:val="en-GB"/>
        </w:rPr>
        <w:t>10.4319/lo.1970.15.1.0113</w:t>
      </w:r>
    </w:p>
    <w:p w14:paraId="6D7EE528" w14:textId="6BDB2AA4" w:rsidR="007C7798" w:rsidRPr="00056E3E" w:rsidRDefault="007C7798" w:rsidP="003269B4">
      <w:pPr>
        <w:pStyle w:val="NormaaliWWW"/>
        <w:jc w:val="both"/>
        <w:rPr>
          <w:sz w:val="19"/>
          <w:szCs w:val="19"/>
          <w:lang w:val="en-GB"/>
        </w:rPr>
      </w:pPr>
      <w:r w:rsidRPr="00056E3E">
        <w:rPr>
          <w:sz w:val="19"/>
          <w:szCs w:val="19"/>
          <w:lang w:val="en-GB"/>
        </w:rPr>
        <w:t xml:space="preserve">Pettersson, K. 1985. The availability of phosphorus and the species composition of the spring phytoplankton in </w:t>
      </w:r>
      <w:r w:rsidRPr="00056E3E">
        <w:rPr>
          <w:sz w:val="19"/>
          <w:szCs w:val="19"/>
          <w:lang w:val="en-GB"/>
        </w:rPr>
        <w:lastRenderedPageBreak/>
        <w:t xml:space="preserve">Lake Erken. </w:t>
      </w:r>
      <w:r w:rsidR="006D7D37" w:rsidRPr="00056E3E">
        <w:rPr>
          <w:sz w:val="19"/>
          <w:szCs w:val="19"/>
          <w:lang w:val="en-GB"/>
        </w:rPr>
        <w:t xml:space="preserve">Intern. Revue Hydrobiol. Hydrogr. </w:t>
      </w:r>
      <w:r w:rsidRPr="00056E3E">
        <w:rPr>
          <w:bCs/>
          <w:sz w:val="19"/>
          <w:szCs w:val="19"/>
          <w:lang w:val="en-GB"/>
        </w:rPr>
        <w:t>70</w:t>
      </w:r>
      <w:r w:rsidRPr="00056E3E">
        <w:rPr>
          <w:b/>
          <w:bCs/>
          <w:sz w:val="19"/>
          <w:szCs w:val="19"/>
          <w:lang w:val="en-GB"/>
        </w:rPr>
        <w:t xml:space="preserve">: </w:t>
      </w:r>
      <w:r w:rsidR="00886D8F" w:rsidRPr="00056E3E">
        <w:rPr>
          <w:sz w:val="19"/>
          <w:szCs w:val="19"/>
          <w:lang w:val="en-GB"/>
        </w:rPr>
        <w:t>527-546, doi: 10.1002/iroh.19850700407</w:t>
      </w:r>
    </w:p>
    <w:p w14:paraId="382A11EA" w14:textId="33453333" w:rsidR="007C7798" w:rsidRPr="00056E3E" w:rsidRDefault="007C7798" w:rsidP="003269B4">
      <w:pPr>
        <w:pStyle w:val="NormaaliWWW"/>
        <w:jc w:val="both"/>
        <w:rPr>
          <w:sz w:val="19"/>
          <w:szCs w:val="19"/>
          <w:lang w:val="en-GB"/>
        </w:rPr>
      </w:pPr>
      <w:r w:rsidRPr="00056E3E">
        <w:rPr>
          <w:sz w:val="19"/>
          <w:szCs w:val="19"/>
          <w:lang w:val="en-GB"/>
        </w:rPr>
        <w:t xml:space="preserve">Phillips, K. A. </w:t>
      </w:r>
      <w:r w:rsidR="001B4A78" w:rsidRPr="00056E3E">
        <w:rPr>
          <w:sz w:val="19"/>
          <w:szCs w:val="19"/>
          <w:lang w:val="en-GB"/>
        </w:rPr>
        <w:t>and M. W. Fawley. 2002. Winter phytoplankton</w:t>
      </w:r>
      <w:r w:rsidRPr="00056E3E">
        <w:rPr>
          <w:sz w:val="19"/>
          <w:szCs w:val="19"/>
          <w:lang w:val="en-GB"/>
        </w:rPr>
        <w:t xml:space="preserve"> </w:t>
      </w:r>
      <w:r w:rsidR="001B4A78" w:rsidRPr="00056E3E">
        <w:rPr>
          <w:sz w:val="19"/>
          <w:szCs w:val="19"/>
          <w:lang w:val="en-GB"/>
        </w:rPr>
        <w:t>blooms</w:t>
      </w:r>
      <w:r w:rsidRPr="00056E3E">
        <w:rPr>
          <w:sz w:val="19"/>
          <w:szCs w:val="19"/>
          <w:lang w:val="en-GB"/>
        </w:rPr>
        <w:t xml:space="preserve"> </w:t>
      </w:r>
      <w:r w:rsidR="001B4A78" w:rsidRPr="00056E3E">
        <w:rPr>
          <w:sz w:val="19"/>
          <w:szCs w:val="19"/>
          <w:lang w:val="en-GB"/>
        </w:rPr>
        <w:t>under</w:t>
      </w:r>
      <w:r w:rsidRPr="00056E3E">
        <w:rPr>
          <w:sz w:val="19"/>
          <w:szCs w:val="19"/>
          <w:lang w:val="en-GB"/>
        </w:rPr>
        <w:t xml:space="preserve"> </w:t>
      </w:r>
      <w:r w:rsidR="001B4A78" w:rsidRPr="00056E3E">
        <w:rPr>
          <w:sz w:val="19"/>
          <w:szCs w:val="19"/>
          <w:lang w:val="en-GB"/>
        </w:rPr>
        <w:t>ice</w:t>
      </w:r>
      <w:r w:rsidRPr="00056E3E">
        <w:rPr>
          <w:sz w:val="19"/>
          <w:szCs w:val="19"/>
          <w:lang w:val="en-GB"/>
        </w:rPr>
        <w:t xml:space="preserve"> </w:t>
      </w:r>
      <w:r w:rsidR="001B4A78" w:rsidRPr="00056E3E">
        <w:rPr>
          <w:sz w:val="19"/>
          <w:szCs w:val="19"/>
          <w:lang w:val="en-GB"/>
        </w:rPr>
        <w:t>associated</w:t>
      </w:r>
      <w:r w:rsidRPr="00056E3E">
        <w:rPr>
          <w:sz w:val="19"/>
          <w:szCs w:val="19"/>
          <w:lang w:val="en-GB"/>
        </w:rPr>
        <w:t xml:space="preserve"> </w:t>
      </w:r>
      <w:r w:rsidR="001B4A78" w:rsidRPr="00056E3E">
        <w:rPr>
          <w:sz w:val="19"/>
          <w:szCs w:val="19"/>
          <w:lang w:val="en-GB"/>
        </w:rPr>
        <w:t>with</w:t>
      </w:r>
      <w:r w:rsidRPr="00056E3E">
        <w:rPr>
          <w:sz w:val="19"/>
          <w:szCs w:val="19"/>
          <w:lang w:val="en-GB"/>
        </w:rPr>
        <w:t xml:space="preserve"> </w:t>
      </w:r>
      <w:r w:rsidR="001B4A78" w:rsidRPr="00056E3E">
        <w:rPr>
          <w:sz w:val="19"/>
          <w:szCs w:val="19"/>
          <w:lang w:val="en-GB"/>
        </w:rPr>
        <w:t>elevated</w:t>
      </w:r>
      <w:r w:rsidRPr="00056E3E">
        <w:rPr>
          <w:sz w:val="19"/>
          <w:szCs w:val="19"/>
          <w:lang w:val="en-GB"/>
        </w:rPr>
        <w:t xml:space="preserve"> </w:t>
      </w:r>
      <w:r w:rsidR="001B4A78" w:rsidRPr="00056E3E">
        <w:rPr>
          <w:sz w:val="19"/>
          <w:szCs w:val="19"/>
          <w:lang w:val="en-GB"/>
        </w:rPr>
        <w:t>oxygen</w:t>
      </w:r>
      <w:r w:rsidRPr="00056E3E">
        <w:rPr>
          <w:sz w:val="19"/>
          <w:szCs w:val="19"/>
          <w:lang w:val="en-GB"/>
        </w:rPr>
        <w:t xml:space="preserve"> </w:t>
      </w:r>
      <w:r w:rsidR="001B4A78" w:rsidRPr="00056E3E">
        <w:rPr>
          <w:sz w:val="19"/>
          <w:szCs w:val="19"/>
          <w:lang w:val="en-GB"/>
        </w:rPr>
        <w:t>levels</w:t>
      </w:r>
      <w:r w:rsidRPr="00056E3E">
        <w:rPr>
          <w:sz w:val="19"/>
          <w:szCs w:val="19"/>
          <w:lang w:val="en-GB"/>
        </w:rPr>
        <w:t xml:space="preserve">. J. Phycol. </w:t>
      </w:r>
      <w:r w:rsidRPr="00056E3E">
        <w:rPr>
          <w:bCs/>
          <w:sz w:val="19"/>
          <w:szCs w:val="19"/>
          <w:lang w:val="en-GB"/>
        </w:rPr>
        <w:t>38</w:t>
      </w:r>
      <w:r w:rsidRPr="00056E3E">
        <w:rPr>
          <w:b/>
          <w:bCs/>
          <w:sz w:val="19"/>
          <w:szCs w:val="19"/>
          <w:lang w:val="en-GB"/>
        </w:rPr>
        <w:t xml:space="preserve">: </w:t>
      </w:r>
      <w:r w:rsidRPr="00056E3E">
        <w:rPr>
          <w:sz w:val="19"/>
          <w:szCs w:val="19"/>
          <w:lang w:val="en-GB"/>
        </w:rPr>
        <w:t>1068-1073, doi:1</w:t>
      </w:r>
      <w:r w:rsidR="00886D8F" w:rsidRPr="00056E3E">
        <w:rPr>
          <w:sz w:val="19"/>
          <w:szCs w:val="19"/>
          <w:lang w:val="en-GB"/>
        </w:rPr>
        <w:t>0.1046/j.1529-8817.2002.01044.x</w:t>
      </w:r>
    </w:p>
    <w:p w14:paraId="40FE0484" w14:textId="09257350" w:rsidR="007C7798" w:rsidRPr="00056E3E" w:rsidRDefault="007C7798" w:rsidP="003269B4">
      <w:pPr>
        <w:pStyle w:val="NormaaliWWW"/>
        <w:jc w:val="both"/>
        <w:rPr>
          <w:sz w:val="19"/>
          <w:szCs w:val="19"/>
          <w:lang w:val="en-GB"/>
        </w:rPr>
      </w:pPr>
      <w:r w:rsidRPr="00056E3E">
        <w:rPr>
          <w:sz w:val="19"/>
          <w:szCs w:val="19"/>
          <w:lang w:val="en-GB"/>
        </w:rPr>
        <w:t xml:space="preserve">Popovskaya, G. 2000. Ecological monitoring of phytoplankton in Lake Baikal. Aquat. Ecosyst. Health Manage. </w:t>
      </w:r>
      <w:r w:rsidRPr="00056E3E">
        <w:rPr>
          <w:bCs/>
          <w:sz w:val="19"/>
          <w:szCs w:val="19"/>
          <w:lang w:val="en-GB"/>
        </w:rPr>
        <w:t xml:space="preserve">3: </w:t>
      </w:r>
      <w:r w:rsidR="00886D8F" w:rsidRPr="00056E3E">
        <w:rPr>
          <w:sz w:val="19"/>
          <w:szCs w:val="19"/>
          <w:lang w:val="en-GB"/>
        </w:rPr>
        <w:t>215-225, doi: 10.1080/14634980008657017</w:t>
      </w:r>
    </w:p>
    <w:p w14:paraId="6C0012DE" w14:textId="777EB769" w:rsidR="007C7798" w:rsidRPr="00056E3E" w:rsidRDefault="007C7798" w:rsidP="003269B4">
      <w:pPr>
        <w:pStyle w:val="NormaaliWWW"/>
        <w:jc w:val="both"/>
        <w:rPr>
          <w:sz w:val="19"/>
          <w:szCs w:val="19"/>
          <w:lang w:val="en-GB"/>
        </w:rPr>
      </w:pPr>
      <w:r w:rsidRPr="00056E3E">
        <w:rPr>
          <w:sz w:val="19"/>
          <w:szCs w:val="19"/>
          <w:lang w:val="en-GB"/>
        </w:rPr>
        <w:t xml:space="preserve">Reynolds, C. 1984. Phytoplankton periodicity: the interactions of form, function and environmental variability. Freshwat. Biol. </w:t>
      </w:r>
      <w:r w:rsidRPr="00056E3E">
        <w:rPr>
          <w:bCs/>
          <w:sz w:val="19"/>
          <w:szCs w:val="19"/>
          <w:lang w:val="en-GB"/>
        </w:rPr>
        <w:t>14</w:t>
      </w:r>
      <w:r w:rsidRPr="00056E3E">
        <w:rPr>
          <w:b/>
          <w:bCs/>
          <w:sz w:val="19"/>
          <w:szCs w:val="19"/>
          <w:lang w:val="en-GB"/>
        </w:rPr>
        <w:t xml:space="preserve">: </w:t>
      </w:r>
      <w:r w:rsidRPr="00056E3E">
        <w:rPr>
          <w:sz w:val="19"/>
          <w:szCs w:val="19"/>
          <w:lang w:val="en-GB"/>
        </w:rPr>
        <w:t>111-1</w:t>
      </w:r>
      <w:r w:rsidR="00886D8F" w:rsidRPr="00056E3E">
        <w:rPr>
          <w:sz w:val="19"/>
          <w:szCs w:val="19"/>
          <w:lang w:val="en-GB"/>
        </w:rPr>
        <w:t>42, 10.1111/j.1365-2427.1984.tb00027.x</w:t>
      </w:r>
    </w:p>
    <w:p w14:paraId="59E0C376" w14:textId="6A904F62" w:rsidR="007C7798" w:rsidRDefault="007C7798" w:rsidP="003269B4">
      <w:pPr>
        <w:pStyle w:val="NormaaliWWW"/>
        <w:jc w:val="both"/>
        <w:rPr>
          <w:sz w:val="19"/>
          <w:szCs w:val="19"/>
          <w:lang w:val="en-GB"/>
        </w:rPr>
      </w:pPr>
      <w:r w:rsidRPr="00056E3E">
        <w:rPr>
          <w:sz w:val="19"/>
          <w:szCs w:val="19"/>
          <w:lang w:val="en-GB"/>
        </w:rPr>
        <w:t>Reynolds, C., V. Huszar, C. Kruk, L. Naselli-Flores and S. Melo. 2002. Towards a functional classification of the fr</w:t>
      </w:r>
      <w:r w:rsidR="00886D8F" w:rsidRPr="00056E3E">
        <w:rPr>
          <w:sz w:val="19"/>
          <w:szCs w:val="19"/>
          <w:lang w:val="en-GB"/>
        </w:rPr>
        <w:t>eshwater phytoplankton. J.Plankton Res</w:t>
      </w:r>
      <w:r w:rsidRPr="00056E3E">
        <w:rPr>
          <w:sz w:val="19"/>
          <w:szCs w:val="19"/>
          <w:lang w:val="en-GB"/>
        </w:rPr>
        <w:t xml:space="preserve">. </w:t>
      </w:r>
      <w:r w:rsidRPr="00056E3E">
        <w:rPr>
          <w:bCs/>
          <w:sz w:val="19"/>
          <w:szCs w:val="19"/>
          <w:lang w:val="en-GB"/>
        </w:rPr>
        <w:t>24:</w:t>
      </w:r>
      <w:r w:rsidRPr="00056E3E">
        <w:rPr>
          <w:b/>
          <w:bCs/>
          <w:sz w:val="19"/>
          <w:szCs w:val="19"/>
          <w:lang w:val="en-GB"/>
        </w:rPr>
        <w:t xml:space="preserve"> </w:t>
      </w:r>
      <w:r w:rsidRPr="00056E3E">
        <w:rPr>
          <w:sz w:val="19"/>
          <w:szCs w:val="19"/>
          <w:lang w:val="en-GB"/>
        </w:rPr>
        <w:t>417-4</w:t>
      </w:r>
      <w:r w:rsidR="001B4A78" w:rsidRPr="00056E3E">
        <w:rPr>
          <w:sz w:val="19"/>
          <w:szCs w:val="19"/>
          <w:lang w:val="en-GB"/>
        </w:rPr>
        <w:t>28, doi:10.1093/plankt/24.5.417</w:t>
      </w:r>
    </w:p>
    <w:p w14:paraId="2B9E17A9" w14:textId="6A4A1221" w:rsidR="004A73AD" w:rsidRPr="00056E3E" w:rsidRDefault="004A73AD" w:rsidP="003269B4">
      <w:pPr>
        <w:pStyle w:val="NormaaliWWW"/>
        <w:jc w:val="both"/>
        <w:rPr>
          <w:sz w:val="19"/>
          <w:szCs w:val="19"/>
          <w:lang w:val="en-GB"/>
        </w:rPr>
      </w:pPr>
      <w:r>
        <w:rPr>
          <w:sz w:val="19"/>
          <w:szCs w:val="19"/>
          <w:lang w:val="en-GB"/>
        </w:rPr>
        <w:t>Reynolds, C. 2006. Ecology of phytoplankton. Cambridge University Press</w:t>
      </w:r>
      <w:r w:rsidR="00D11E66">
        <w:rPr>
          <w:sz w:val="19"/>
          <w:szCs w:val="19"/>
          <w:lang w:val="en-GB"/>
        </w:rPr>
        <w:t>.</w:t>
      </w:r>
    </w:p>
    <w:p w14:paraId="1EB7669A" w14:textId="74975132" w:rsidR="007C7798" w:rsidRPr="00056E3E" w:rsidRDefault="007C7798" w:rsidP="003269B4">
      <w:pPr>
        <w:pStyle w:val="NormaaliWWW"/>
        <w:jc w:val="both"/>
        <w:rPr>
          <w:sz w:val="19"/>
          <w:szCs w:val="19"/>
          <w:lang w:val="en-GB"/>
        </w:rPr>
      </w:pPr>
      <w:r w:rsidRPr="00056E3E">
        <w:rPr>
          <w:sz w:val="19"/>
          <w:szCs w:val="19"/>
          <w:lang w:val="en-GB"/>
        </w:rPr>
        <w:t xml:space="preserve">Richardson, T. L., C. E. Gibson and S. I. Heaney. 2000. Temperature, growth and seasonal succession of phytoplankton in Lake Baikal, Siberia. Freshwat. Biol. </w:t>
      </w:r>
      <w:r w:rsidRPr="00056E3E">
        <w:rPr>
          <w:bCs/>
          <w:sz w:val="19"/>
          <w:szCs w:val="19"/>
          <w:lang w:val="en-GB"/>
        </w:rPr>
        <w:t>44</w:t>
      </w:r>
      <w:r w:rsidRPr="00056E3E">
        <w:rPr>
          <w:b/>
          <w:bCs/>
          <w:sz w:val="19"/>
          <w:szCs w:val="19"/>
          <w:lang w:val="en-GB"/>
        </w:rPr>
        <w:t xml:space="preserve">: </w:t>
      </w:r>
      <w:r w:rsidR="00886D8F" w:rsidRPr="00056E3E">
        <w:rPr>
          <w:sz w:val="19"/>
          <w:szCs w:val="19"/>
          <w:lang w:val="en-GB"/>
        </w:rPr>
        <w:t>431-440, doi: 10.1046/j.1365-2427.2000.00581.x</w:t>
      </w:r>
    </w:p>
    <w:p w14:paraId="07F04FCD" w14:textId="12C8555C" w:rsidR="0016092A" w:rsidRPr="00056E3E" w:rsidRDefault="00AA5B81" w:rsidP="003269B4">
      <w:pPr>
        <w:pStyle w:val="NormaaliWWW"/>
        <w:jc w:val="both"/>
        <w:rPr>
          <w:sz w:val="19"/>
          <w:szCs w:val="19"/>
          <w:lang w:val="en-GB"/>
        </w:rPr>
      </w:pPr>
      <w:r w:rsidRPr="00056E3E">
        <w:rPr>
          <w:sz w:val="19"/>
          <w:szCs w:val="19"/>
          <w:lang w:val="en-GB"/>
        </w:rPr>
        <w:t>Salmi, P., A. Lehmijoki, and K</w:t>
      </w:r>
      <w:r w:rsidR="0016092A" w:rsidRPr="00056E3E">
        <w:rPr>
          <w:sz w:val="19"/>
          <w:szCs w:val="19"/>
          <w:lang w:val="en-GB"/>
        </w:rPr>
        <w:t xml:space="preserve">. </w:t>
      </w:r>
      <w:r w:rsidRPr="00056E3E">
        <w:rPr>
          <w:sz w:val="19"/>
          <w:szCs w:val="19"/>
          <w:lang w:val="en-GB"/>
        </w:rPr>
        <w:t>Salonen</w:t>
      </w:r>
      <w:r w:rsidR="0016092A" w:rsidRPr="00056E3E">
        <w:rPr>
          <w:sz w:val="19"/>
          <w:szCs w:val="19"/>
          <w:lang w:val="en-GB"/>
        </w:rPr>
        <w:t xml:space="preserve">. 2014a. </w:t>
      </w:r>
      <w:r w:rsidRPr="00056E3E">
        <w:rPr>
          <w:sz w:val="19"/>
          <w:szCs w:val="19"/>
          <w:lang w:val="en-GB"/>
        </w:rPr>
        <w:t>Development of picoplankton during natural and enhanced mixing under late winter ice. J. Plankton Res. 36: 1501-1511</w:t>
      </w:r>
      <w:r w:rsidR="00886D8F" w:rsidRPr="00056E3E">
        <w:rPr>
          <w:sz w:val="19"/>
          <w:szCs w:val="19"/>
          <w:lang w:val="en-GB"/>
        </w:rPr>
        <w:t xml:space="preserve">, doi: </w:t>
      </w:r>
      <w:r w:rsidR="00886D8F" w:rsidRPr="00056E3E">
        <w:rPr>
          <w:rStyle w:val="slug-doi"/>
          <w:iCs/>
          <w:sz w:val="19"/>
          <w:szCs w:val="19"/>
          <w:lang w:val="en-GB"/>
        </w:rPr>
        <w:t>10.1093/plankt/fbu074</w:t>
      </w:r>
    </w:p>
    <w:p w14:paraId="484A9D5F" w14:textId="3DA75122" w:rsidR="00AA5B81" w:rsidRPr="001C3971" w:rsidRDefault="00AA5B81" w:rsidP="003269B4">
      <w:pPr>
        <w:pStyle w:val="NormaaliWWW"/>
        <w:jc w:val="both"/>
        <w:rPr>
          <w:sz w:val="19"/>
          <w:szCs w:val="19"/>
          <w:lang w:val="sv-SE"/>
        </w:rPr>
      </w:pPr>
      <w:r w:rsidRPr="00056E3E">
        <w:rPr>
          <w:sz w:val="19"/>
          <w:szCs w:val="19"/>
          <w:lang w:val="en-GB"/>
        </w:rPr>
        <w:t xml:space="preserve">Salmi, P., I. Malin and K. Salonen. 2014b. Pumping of epilimnetic water into hypolimnion improves oxygen, but not necessarily nutrient conditions in a lake recovering from eutrophication. </w:t>
      </w:r>
      <w:r w:rsidR="004C55BD" w:rsidRPr="001C3971">
        <w:rPr>
          <w:sz w:val="19"/>
          <w:szCs w:val="19"/>
          <w:lang w:val="sv-SE"/>
        </w:rPr>
        <w:t>Inland Waters. 4: 325-343</w:t>
      </w:r>
      <w:r w:rsidR="00886D8F" w:rsidRPr="001C3971">
        <w:rPr>
          <w:sz w:val="19"/>
          <w:szCs w:val="19"/>
          <w:lang w:val="sv-SE"/>
        </w:rPr>
        <w:t>, doi: 10.5268/IW-4.4.631</w:t>
      </w:r>
    </w:p>
    <w:p w14:paraId="402354DD" w14:textId="68955318" w:rsidR="007C7798" w:rsidRPr="00056E3E" w:rsidRDefault="007C7798" w:rsidP="003269B4">
      <w:pPr>
        <w:pStyle w:val="NormaaliWWW"/>
        <w:jc w:val="both"/>
        <w:rPr>
          <w:sz w:val="19"/>
          <w:szCs w:val="19"/>
          <w:lang w:val="en-GB"/>
        </w:rPr>
      </w:pPr>
      <w:r w:rsidRPr="001C3971">
        <w:rPr>
          <w:sz w:val="19"/>
          <w:szCs w:val="19"/>
          <w:lang w:val="sv-SE"/>
        </w:rPr>
        <w:t xml:space="preserve">Salonen, K., M. Leppäranta, M. Viljanen and R. Gulati. </w:t>
      </w:r>
      <w:r w:rsidRPr="00056E3E">
        <w:rPr>
          <w:sz w:val="19"/>
          <w:szCs w:val="19"/>
          <w:lang w:val="en-GB"/>
        </w:rPr>
        <w:t xml:space="preserve">2009. Perspectives in winter limnology: closing the annual cycle of freezing lakes. Aquat. Ecol. </w:t>
      </w:r>
      <w:r w:rsidRPr="00056E3E">
        <w:rPr>
          <w:bCs/>
          <w:sz w:val="19"/>
          <w:szCs w:val="19"/>
          <w:lang w:val="en-GB"/>
        </w:rPr>
        <w:t>43</w:t>
      </w:r>
      <w:r w:rsidRPr="00056E3E">
        <w:rPr>
          <w:b/>
          <w:bCs/>
          <w:sz w:val="19"/>
          <w:szCs w:val="19"/>
          <w:lang w:val="en-GB"/>
        </w:rPr>
        <w:t xml:space="preserve">: </w:t>
      </w:r>
      <w:r w:rsidR="009078D4" w:rsidRPr="00056E3E">
        <w:rPr>
          <w:sz w:val="19"/>
          <w:szCs w:val="19"/>
          <w:lang w:val="en-GB"/>
        </w:rPr>
        <w:t xml:space="preserve">609-616, </w:t>
      </w:r>
      <w:r w:rsidR="00A46C5E" w:rsidRPr="00056E3E">
        <w:rPr>
          <w:sz w:val="19"/>
          <w:szCs w:val="19"/>
          <w:lang w:val="en-GB"/>
        </w:rPr>
        <w:t xml:space="preserve">doi: </w:t>
      </w:r>
      <w:r w:rsidR="009078D4" w:rsidRPr="00056E3E">
        <w:rPr>
          <w:sz w:val="19"/>
          <w:szCs w:val="19"/>
          <w:lang w:val="en-GB"/>
        </w:rPr>
        <w:t>10.1007/s10452-009-9278-z</w:t>
      </w:r>
    </w:p>
    <w:p w14:paraId="267B8A4A" w14:textId="2C4F4A2A" w:rsidR="007C7798" w:rsidRPr="00056E3E" w:rsidRDefault="007C7798" w:rsidP="003269B4">
      <w:pPr>
        <w:pStyle w:val="NormaaliWWW"/>
        <w:jc w:val="both"/>
        <w:rPr>
          <w:sz w:val="19"/>
          <w:szCs w:val="19"/>
          <w:lang w:val="en-GB"/>
        </w:rPr>
      </w:pPr>
      <w:r w:rsidRPr="00056E3E">
        <w:rPr>
          <w:sz w:val="19"/>
          <w:szCs w:val="19"/>
          <w:lang w:val="en-GB"/>
        </w:rPr>
        <w:t xml:space="preserve">Salonen, K., M. Pulkkanen, P. Salmi and R. W. Griffiths. 2014. Interannual variability of circulation under spring ice in a boreal lake. Limnol. Oceanogr. </w:t>
      </w:r>
      <w:r w:rsidRPr="00056E3E">
        <w:rPr>
          <w:bCs/>
          <w:sz w:val="19"/>
          <w:szCs w:val="19"/>
          <w:lang w:val="en-GB"/>
        </w:rPr>
        <w:t>59</w:t>
      </w:r>
      <w:r w:rsidRPr="00056E3E">
        <w:rPr>
          <w:b/>
          <w:bCs/>
          <w:sz w:val="19"/>
          <w:szCs w:val="19"/>
          <w:lang w:val="en-GB"/>
        </w:rPr>
        <w:t xml:space="preserve">: </w:t>
      </w:r>
      <w:r w:rsidR="009078D4" w:rsidRPr="00056E3E">
        <w:rPr>
          <w:sz w:val="19"/>
          <w:szCs w:val="19"/>
          <w:lang w:val="en-GB"/>
        </w:rPr>
        <w:t>2121-2132, doi: 10.4319/lo.2014.59.6.2121</w:t>
      </w:r>
    </w:p>
    <w:p w14:paraId="6C74F0DA" w14:textId="01CCFCD3" w:rsidR="007C7798" w:rsidRPr="001C3971" w:rsidRDefault="007C7798" w:rsidP="003269B4">
      <w:pPr>
        <w:pStyle w:val="NormaaliWWW"/>
        <w:jc w:val="both"/>
        <w:rPr>
          <w:sz w:val="19"/>
          <w:szCs w:val="19"/>
          <w:lang w:val="sv-SE"/>
        </w:rPr>
      </w:pPr>
      <w:r w:rsidRPr="00056E3E">
        <w:rPr>
          <w:sz w:val="19"/>
          <w:szCs w:val="19"/>
          <w:lang w:val="en-GB"/>
        </w:rPr>
        <w:t xml:space="preserve">Sicko-Goad, L., E. Stoermer and J. Kociolek. 1989. Diatom resting cell rejuvenation and formation: time </w:t>
      </w:r>
      <w:r w:rsidRPr="00056E3E">
        <w:rPr>
          <w:sz w:val="19"/>
          <w:szCs w:val="19"/>
          <w:lang w:val="en-GB"/>
        </w:rPr>
        <w:lastRenderedPageBreak/>
        <w:t xml:space="preserve">course, species records and distribution. </w:t>
      </w:r>
      <w:r w:rsidRPr="001C3971">
        <w:rPr>
          <w:sz w:val="19"/>
          <w:szCs w:val="19"/>
          <w:lang w:val="sv-SE"/>
        </w:rPr>
        <w:t xml:space="preserve">J. Plankton Res. </w:t>
      </w:r>
      <w:r w:rsidRPr="001C3971">
        <w:rPr>
          <w:bCs/>
          <w:sz w:val="19"/>
          <w:szCs w:val="19"/>
          <w:lang w:val="sv-SE"/>
        </w:rPr>
        <w:t>11</w:t>
      </w:r>
      <w:r w:rsidRPr="001C3971">
        <w:rPr>
          <w:b/>
          <w:bCs/>
          <w:sz w:val="19"/>
          <w:szCs w:val="19"/>
          <w:lang w:val="sv-SE"/>
        </w:rPr>
        <w:t xml:space="preserve">: </w:t>
      </w:r>
      <w:r w:rsidR="009078D4" w:rsidRPr="001C3971">
        <w:rPr>
          <w:sz w:val="19"/>
          <w:szCs w:val="19"/>
          <w:lang w:val="sv-SE"/>
        </w:rPr>
        <w:t xml:space="preserve">375-389, doi: </w:t>
      </w:r>
      <w:r w:rsidR="009078D4" w:rsidRPr="001C3971">
        <w:rPr>
          <w:rStyle w:val="slug-doi"/>
          <w:iCs/>
          <w:sz w:val="19"/>
          <w:szCs w:val="19"/>
          <w:lang w:val="sv-SE"/>
        </w:rPr>
        <w:t>10.1093/plankt/11.2.375</w:t>
      </w:r>
    </w:p>
    <w:p w14:paraId="5D48CF55" w14:textId="1215DF5C" w:rsidR="007C7798" w:rsidRPr="00056E3E" w:rsidRDefault="007C7798" w:rsidP="003269B4">
      <w:pPr>
        <w:pStyle w:val="NormaaliWWW"/>
        <w:jc w:val="both"/>
        <w:rPr>
          <w:sz w:val="19"/>
          <w:szCs w:val="19"/>
          <w:lang w:val="en-GB"/>
        </w:rPr>
      </w:pPr>
      <w:r w:rsidRPr="001C3971">
        <w:rPr>
          <w:sz w:val="19"/>
          <w:szCs w:val="19"/>
          <w:lang w:val="sv-SE"/>
        </w:rPr>
        <w:t xml:space="preserve">Sommer, U., R. Adrian, L. De Senerpont Domis, J. J. Elser, U. Gaedke, B. Ibelings, E. Jeppesen, M. Lürling, J. C. Molinero and W. M. Mooij. </w:t>
      </w:r>
      <w:r w:rsidRPr="00056E3E">
        <w:rPr>
          <w:sz w:val="19"/>
          <w:szCs w:val="19"/>
          <w:lang w:val="en-GB"/>
        </w:rPr>
        <w:t xml:space="preserve">2012. Beyond the Plankton Ecology Group (PEG) model: mechanisms driving plankton succession. </w:t>
      </w:r>
      <w:r w:rsidR="001B4A78" w:rsidRPr="00056E3E">
        <w:rPr>
          <w:sz w:val="19"/>
          <w:szCs w:val="19"/>
          <w:lang w:val="en-GB"/>
        </w:rPr>
        <w:t xml:space="preserve">Annu. Rev. Ecol. Evol. Syst. </w:t>
      </w:r>
      <w:r w:rsidRPr="00056E3E">
        <w:rPr>
          <w:bCs/>
          <w:sz w:val="19"/>
          <w:szCs w:val="19"/>
          <w:lang w:val="en-GB"/>
        </w:rPr>
        <w:t>43</w:t>
      </w:r>
      <w:r w:rsidRPr="00056E3E">
        <w:rPr>
          <w:b/>
          <w:bCs/>
          <w:sz w:val="19"/>
          <w:szCs w:val="19"/>
          <w:lang w:val="en-GB"/>
        </w:rPr>
        <w:t xml:space="preserve">: </w:t>
      </w:r>
      <w:r w:rsidR="001B4A78" w:rsidRPr="00056E3E">
        <w:rPr>
          <w:sz w:val="19"/>
          <w:szCs w:val="19"/>
          <w:lang w:val="en-GB"/>
        </w:rPr>
        <w:t>429-448, doi:</w:t>
      </w:r>
      <w:r w:rsidR="001B4A78" w:rsidRPr="00056E3E">
        <w:rPr>
          <w:rStyle w:val="WW-DefaultParagraphFont"/>
          <w:sz w:val="19"/>
          <w:szCs w:val="19"/>
          <w:lang w:val="en-GB"/>
        </w:rPr>
        <w:t xml:space="preserve"> </w:t>
      </w:r>
      <w:r w:rsidR="001B4A78" w:rsidRPr="00056E3E">
        <w:rPr>
          <w:rStyle w:val="hlfld-doi"/>
          <w:sz w:val="19"/>
          <w:szCs w:val="19"/>
          <w:lang w:val="en-GB"/>
        </w:rPr>
        <w:t>10.1146/annurev-ecolsys-110411-160251</w:t>
      </w:r>
    </w:p>
    <w:p w14:paraId="4D46DEB3" w14:textId="6E788AD4" w:rsidR="007C7798" w:rsidRPr="00056E3E" w:rsidRDefault="007C7798" w:rsidP="003269B4">
      <w:pPr>
        <w:pStyle w:val="NormaaliWWW"/>
        <w:jc w:val="both"/>
        <w:rPr>
          <w:sz w:val="19"/>
          <w:szCs w:val="19"/>
          <w:lang w:val="en-GB"/>
        </w:rPr>
      </w:pPr>
      <w:r w:rsidRPr="00056E3E">
        <w:rPr>
          <w:sz w:val="19"/>
          <w:szCs w:val="19"/>
          <w:lang w:val="en-GB"/>
        </w:rPr>
        <w:t xml:space="preserve">Stoermer, E. F., J. Wolin, C. L. </w:t>
      </w:r>
      <w:r w:rsidR="00E13FDC" w:rsidRPr="00056E3E">
        <w:rPr>
          <w:sz w:val="19"/>
          <w:szCs w:val="19"/>
          <w:lang w:val="en-GB"/>
        </w:rPr>
        <w:t>Schelske and D. Conley. 1985. An</w:t>
      </w:r>
      <w:r w:rsidRPr="00056E3E">
        <w:rPr>
          <w:sz w:val="19"/>
          <w:szCs w:val="19"/>
          <w:lang w:val="en-GB"/>
        </w:rPr>
        <w:t xml:space="preserve"> </w:t>
      </w:r>
      <w:r w:rsidR="00E13FDC" w:rsidRPr="00056E3E">
        <w:rPr>
          <w:sz w:val="19"/>
          <w:szCs w:val="19"/>
          <w:lang w:val="en-GB"/>
        </w:rPr>
        <w:t>assessment</w:t>
      </w:r>
      <w:r w:rsidRPr="00056E3E">
        <w:rPr>
          <w:sz w:val="19"/>
          <w:szCs w:val="19"/>
          <w:lang w:val="en-GB"/>
        </w:rPr>
        <w:t xml:space="preserve"> </w:t>
      </w:r>
      <w:r w:rsidR="00E13FDC" w:rsidRPr="00056E3E">
        <w:rPr>
          <w:sz w:val="19"/>
          <w:szCs w:val="19"/>
          <w:lang w:val="en-GB"/>
        </w:rPr>
        <w:t>of</w:t>
      </w:r>
      <w:r w:rsidRPr="00056E3E">
        <w:rPr>
          <w:sz w:val="19"/>
          <w:szCs w:val="19"/>
          <w:lang w:val="en-GB"/>
        </w:rPr>
        <w:t xml:space="preserve"> </w:t>
      </w:r>
      <w:r w:rsidR="00E13FDC" w:rsidRPr="00056E3E">
        <w:rPr>
          <w:sz w:val="19"/>
          <w:szCs w:val="19"/>
          <w:lang w:val="en-GB"/>
        </w:rPr>
        <w:t>ecological</w:t>
      </w:r>
      <w:r w:rsidRPr="00056E3E">
        <w:rPr>
          <w:sz w:val="19"/>
          <w:szCs w:val="19"/>
          <w:lang w:val="en-GB"/>
        </w:rPr>
        <w:t xml:space="preserve"> </w:t>
      </w:r>
      <w:r w:rsidR="00E13FDC" w:rsidRPr="00056E3E">
        <w:rPr>
          <w:sz w:val="19"/>
          <w:szCs w:val="19"/>
          <w:lang w:val="en-GB"/>
        </w:rPr>
        <w:t>changes</w:t>
      </w:r>
      <w:r w:rsidRPr="00056E3E">
        <w:rPr>
          <w:sz w:val="19"/>
          <w:szCs w:val="19"/>
          <w:lang w:val="en-GB"/>
        </w:rPr>
        <w:t xml:space="preserve"> </w:t>
      </w:r>
      <w:r w:rsidR="00E13FDC" w:rsidRPr="00056E3E">
        <w:rPr>
          <w:sz w:val="19"/>
          <w:szCs w:val="19"/>
          <w:lang w:val="en-GB"/>
        </w:rPr>
        <w:t>during</w:t>
      </w:r>
      <w:r w:rsidRPr="00056E3E">
        <w:rPr>
          <w:sz w:val="19"/>
          <w:szCs w:val="19"/>
          <w:lang w:val="en-GB"/>
        </w:rPr>
        <w:t xml:space="preserve"> </w:t>
      </w:r>
      <w:r w:rsidR="00E13FDC" w:rsidRPr="00056E3E">
        <w:rPr>
          <w:sz w:val="19"/>
          <w:szCs w:val="19"/>
          <w:lang w:val="en-GB"/>
        </w:rPr>
        <w:t>the</w:t>
      </w:r>
      <w:r w:rsidRPr="00056E3E">
        <w:rPr>
          <w:sz w:val="19"/>
          <w:szCs w:val="19"/>
          <w:lang w:val="en-GB"/>
        </w:rPr>
        <w:t xml:space="preserve"> </w:t>
      </w:r>
      <w:r w:rsidR="00E13FDC" w:rsidRPr="00056E3E">
        <w:rPr>
          <w:sz w:val="19"/>
          <w:szCs w:val="19"/>
          <w:lang w:val="en-GB"/>
        </w:rPr>
        <w:t>recent</w:t>
      </w:r>
      <w:r w:rsidRPr="00056E3E">
        <w:rPr>
          <w:sz w:val="19"/>
          <w:szCs w:val="19"/>
          <w:lang w:val="en-GB"/>
        </w:rPr>
        <w:t xml:space="preserve"> </w:t>
      </w:r>
      <w:r w:rsidR="00E13FDC" w:rsidRPr="00056E3E">
        <w:rPr>
          <w:sz w:val="19"/>
          <w:szCs w:val="19"/>
          <w:lang w:val="en-GB"/>
        </w:rPr>
        <w:t>history</w:t>
      </w:r>
      <w:r w:rsidRPr="00056E3E">
        <w:rPr>
          <w:sz w:val="19"/>
          <w:szCs w:val="19"/>
          <w:lang w:val="en-GB"/>
        </w:rPr>
        <w:t xml:space="preserve"> </w:t>
      </w:r>
      <w:r w:rsidR="00E13FDC" w:rsidRPr="00056E3E">
        <w:rPr>
          <w:sz w:val="19"/>
          <w:szCs w:val="19"/>
          <w:lang w:val="en-GB"/>
        </w:rPr>
        <w:t>of</w:t>
      </w:r>
      <w:r w:rsidRPr="00056E3E">
        <w:rPr>
          <w:sz w:val="19"/>
          <w:szCs w:val="19"/>
          <w:lang w:val="en-GB"/>
        </w:rPr>
        <w:t xml:space="preserve"> L</w:t>
      </w:r>
      <w:r w:rsidR="00E13FDC" w:rsidRPr="00056E3E">
        <w:rPr>
          <w:sz w:val="19"/>
          <w:szCs w:val="19"/>
          <w:lang w:val="en-GB"/>
        </w:rPr>
        <w:t>ake</w:t>
      </w:r>
      <w:r w:rsidRPr="00056E3E">
        <w:rPr>
          <w:sz w:val="19"/>
          <w:szCs w:val="19"/>
          <w:lang w:val="en-GB"/>
        </w:rPr>
        <w:t xml:space="preserve"> O</w:t>
      </w:r>
      <w:r w:rsidR="00E13FDC" w:rsidRPr="00056E3E">
        <w:rPr>
          <w:sz w:val="19"/>
          <w:szCs w:val="19"/>
          <w:lang w:val="en-GB"/>
        </w:rPr>
        <w:t>ntario</w:t>
      </w:r>
      <w:r w:rsidRPr="00056E3E">
        <w:rPr>
          <w:sz w:val="19"/>
          <w:szCs w:val="19"/>
          <w:lang w:val="en-GB"/>
        </w:rPr>
        <w:t xml:space="preserve"> </w:t>
      </w:r>
      <w:r w:rsidR="00E13FDC" w:rsidRPr="00056E3E">
        <w:rPr>
          <w:sz w:val="19"/>
          <w:szCs w:val="19"/>
          <w:lang w:val="en-GB"/>
        </w:rPr>
        <w:t>based on</w:t>
      </w:r>
      <w:r w:rsidRPr="00056E3E">
        <w:rPr>
          <w:sz w:val="19"/>
          <w:szCs w:val="19"/>
          <w:lang w:val="en-GB"/>
        </w:rPr>
        <w:t xml:space="preserve"> </w:t>
      </w:r>
      <w:r w:rsidR="00E13FDC" w:rsidRPr="00056E3E">
        <w:rPr>
          <w:sz w:val="19"/>
          <w:szCs w:val="19"/>
          <w:lang w:val="en-GB"/>
        </w:rPr>
        <w:t>siliceous</w:t>
      </w:r>
      <w:r w:rsidRPr="00056E3E">
        <w:rPr>
          <w:sz w:val="19"/>
          <w:szCs w:val="19"/>
          <w:lang w:val="en-GB"/>
        </w:rPr>
        <w:t xml:space="preserve"> </w:t>
      </w:r>
      <w:r w:rsidR="00E13FDC" w:rsidRPr="00056E3E">
        <w:rPr>
          <w:sz w:val="19"/>
          <w:szCs w:val="19"/>
          <w:lang w:val="en-GB"/>
        </w:rPr>
        <w:t>algal</w:t>
      </w:r>
      <w:r w:rsidRPr="00056E3E">
        <w:rPr>
          <w:sz w:val="19"/>
          <w:szCs w:val="19"/>
          <w:lang w:val="en-GB"/>
        </w:rPr>
        <w:t xml:space="preserve"> </w:t>
      </w:r>
      <w:r w:rsidR="00E13FDC" w:rsidRPr="00056E3E">
        <w:rPr>
          <w:sz w:val="19"/>
          <w:szCs w:val="19"/>
          <w:lang w:val="en-GB"/>
        </w:rPr>
        <w:t>microfossils</w:t>
      </w:r>
      <w:r w:rsidRPr="00056E3E">
        <w:rPr>
          <w:sz w:val="19"/>
          <w:szCs w:val="19"/>
          <w:lang w:val="en-GB"/>
        </w:rPr>
        <w:t xml:space="preserve"> </w:t>
      </w:r>
      <w:r w:rsidR="00E13FDC" w:rsidRPr="00056E3E">
        <w:rPr>
          <w:sz w:val="19"/>
          <w:szCs w:val="19"/>
          <w:lang w:val="en-GB"/>
        </w:rPr>
        <w:t>preserved</w:t>
      </w:r>
      <w:r w:rsidRPr="00056E3E">
        <w:rPr>
          <w:sz w:val="19"/>
          <w:szCs w:val="19"/>
          <w:lang w:val="en-GB"/>
        </w:rPr>
        <w:t xml:space="preserve"> </w:t>
      </w:r>
      <w:r w:rsidR="00E13FDC" w:rsidRPr="00056E3E">
        <w:rPr>
          <w:sz w:val="19"/>
          <w:szCs w:val="19"/>
          <w:lang w:val="en-GB"/>
        </w:rPr>
        <w:t>in</w:t>
      </w:r>
      <w:r w:rsidRPr="00056E3E">
        <w:rPr>
          <w:sz w:val="19"/>
          <w:szCs w:val="19"/>
          <w:lang w:val="en-GB"/>
        </w:rPr>
        <w:t xml:space="preserve"> </w:t>
      </w:r>
      <w:r w:rsidR="00E13FDC" w:rsidRPr="00056E3E">
        <w:rPr>
          <w:sz w:val="19"/>
          <w:szCs w:val="19"/>
          <w:lang w:val="en-GB"/>
        </w:rPr>
        <w:t>the</w:t>
      </w:r>
      <w:r w:rsidRPr="00056E3E">
        <w:rPr>
          <w:sz w:val="19"/>
          <w:szCs w:val="19"/>
          <w:lang w:val="en-GB"/>
        </w:rPr>
        <w:t xml:space="preserve"> </w:t>
      </w:r>
      <w:r w:rsidR="00E13FDC" w:rsidRPr="00056E3E">
        <w:rPr>
          <w:sz w:val="19"/>
          <w:szCs w:val="19"/>
          <w:lang w:val="en-GB"/>
        </w:rPr>
        <w:t>sediments</w:t>
      </w:r>
      <w:r w:rsidRPr="00056E3E">
        <w:rPr>
          <w:sz w:val="19"/>
          <w:szCs w:val="19"/>
          <w:lang w:val="en-GB"/>
        </w:rPr>
        <w:t xml:space="preserve">. J. Phycol. </w:t>
      </w:r>
      <w:r w:rsidRPr="00056E3E">
        <w:rPr>
          <w:bCs/>
          <w:sz w:val="19"/>
          <w:szCs w:val="19"/>
          <w:lang w:val="en-GB"/>
        </w:rPr>
        <w:t>21</w:t>
      </w:r>
      <w:r w:rsidRPr="00056E3E">
        <w:rPr>
          <w:b/>
          <w:bCs/>
          <w:sz w:val="19"/>
          <w:szCs w:val="19"/>
          <w:lang w:val="en-GB"/>
        </w:rPr>
        <w:t xml:space="preserve">: </w:t>
      </w:r>
      <w:r w:rsidR="009078D4" w:rsidRPr="00056E3E">
        <w:rPr>
          <w:sz w:val="19"/>
          <w:szCs w:val="19"/>
          <w:lang w:val="en-GB"/>
        </w:rPr>
        <w:t>257-276, doi: 10.1111/j.0022-3646.1985.00257.x</w:t>
      </w:r>
    </w:p>
    <w:p w14:paraId="32DA454E" w14:textId="69C7DB55" w:rsidR="007C7798" w:rsidRPr="00056E3E" w:rsidRDefault="007C7798" w:rsidP="003269B4">
      <w:pPr>
        <w:pStyle w:val="NormaaliWWW"/>
        <w:jc w:val="both"/>
        <w:rPr>
          <w:sz w:val="19"/>
          <w:szCs w:val="19"/>
          <w:lang w:val="en-GB"/>
        </w:rPr>
      </w:pPr>
      <w:r w:rsidRPr="00056E3E">
        <w:rPr>
          <w:sz w:val="19"/>
          <w:szCs w:val="19"/>
          <w:lang w:val="en-GB"/>
        </w:rPr>
        <w:t xml:space="preserve">Straškrábová, V., L. R. Izmest'yeva, E. A. Maksimova, S. Fietz, J. Nedoma, J. Borovec, G. I. Kobanova, E. V. Shchetinina and E. V. Pislegina. 2005. Primary production and microbial activity in the euphotic zone of Lake Baikal (Southern Basin) during late winter. Global Planet. Change. </w:t>
      </w:r>
      <w:r w:rsidRPr="00056E3E">
        <w:rPr>
          <w:bCs/>
          <w:sz w:val="19"/>
          <w:szCs w:val="19"/>
          <w:lang w:val="en-GB"/>
        </w:rPr>
        <w:t>46</w:t>
      </w:r>
      <w:r w:rsidRPr="00056E3E">
        <w:rPr>
          <w:b/>
          <w:bCs/>
          <w:sz w:val="19"/>
          <w:szCs w:val="19"/>
          <w:lang w:val="en-GB"/>
        </w:rPr>
        <w:t xml:space="preserve">: </w:t>
      </w:r>
      <w:r w:rsidRPr="00056E3E">
        <w:rPr>
          <w:sz w:val="19"/>
          <w:szCs w:val="19"/>
          <w:lang w:val="en-GB"/>
        </w:rPr>
        <w:t>57-73, doi:</w:t>
      </w:r>
      <w:r w:rsidR="009078D4" w:rsidRPr="00056E3E">
        <w:rPr>
          <w:sz w:val="19"/>
          <w:szCs w:val="19"/>
          <w:lang w:val="en-GB"/>
        </w:rPr>
        <w:t xml:space="preserve"> </w:t>
      </w:r>
      <w:hyperlink r:id="rId31" w:tgtFrame="_blank" w:history="1">
        <w:r w:rsidRPr="00056E3E">
          <w:rPr>
            <w:rStyle w:val="Hyperlinkki"/>
            <w:color w:val="auto"/>
            <w:sz w:val="19"/>
            <w:szCs w:val="19"/>
            <w:u w:val="none"/>
            <w:lang w:val="en-GB"/>
          </w:rPr>
          <w:t>http://dx.doi.org/10.1016/j.gloplacha.2004.11.006</w:t>
        </w:r>
      </w:hyperlink>
    </w:p>
    <w:p w14:paraId="7AA197BA" w14:textId="77777777" w:rsidR="007C7798" w:rsidRPr="00056E3E" w:rsidRDefault="007C7798" w:rsidP="003269B4">
      <w:pPr>
        <w:pStyle w:val="NormaaliWWW"/>
        <w:jc w:val="both"/>
        <w:rPr>
          <w:sz w:val="19"/>
          <w:szCs w:val="19"/>
          <w:lang w:val="en-GB"/>
        </w:rPr>
      </w:pPr>
      <w:r w:rsidRPr="00056E3E">
        <w:rPr>
          <w:sz w:val="19"/>
          <w:szCs w:val="19"/>
          <w:lang w:val="en-GB"/>
        </w:rPr>
        <w:t xml:space="preserve">Thimijan, R. W. and R. D. Heins. 1983. Photometric, radiometric, and quantum light units of measure: a review of procedures for interconversion. HortScience. </w:t>
      </w:r>
      <w:r w:rsidRPr="00056E3E">
        <w:rPr>
          <w:bCs/>
          <w:sz w:val="19"/>
          <w:szCs w:val="19"/>
          <w:lang w:val="en-GB"/>
        </w:rPr>
        <w:t>18</w:t>
      </w:r>
      <w:r w:rsidRPr="00056E3E">
        <w:rPr>
          <w:b/>
          <w:bCs/>
          <w:sz w:val="19"/>
          <w:szCs w:val="19"/>
          <w:lang w:val="en-GB"/>
        </w:rPr>
        <w:t xml:space="preserve">: </w:t>
      </w:r>
      <w:r w:rsidRPr="00056E3E">
        <w:rPr>
          <w:sz w:val="19"/>
          <w:szCs w:val="19"/>
          <w:lang w:val="en-GB"/>
        </w:rPr>
        <w:t>818-822.</w:t>
      </w:r>
    </w:p>
    <w:p w14:paraId="2446A4F8" w14:textId="70EFEFF5" w:rsidR="007C7798" w:rsidRPr="00056E3E" w:rsidRDefault="007C7798" w:rsidP="003269B4">
      <w:pPr>
        <w:pStyle w:val="NormaaliWWW"/>
        <w:jc w:val="both"/>
        <w:rPr>
          <w:sz w:val="19"/>
          <w:szCs w:val="19"/>
          <w:lang w:val="en-GB"/>
        </w:rPr>
      </w:pPr>
      <w:r w:rsidRPr="00056E3E">
        <w:rPr>
          <w:sz w:val="19"/>
          <w:szCs w:val="19"/>
          <w:lang w:val="en-GB"/>
        </w:rPr>
        <w:t xml:space="preserve">Twiss, M. R., R. M. L. McKay, R. A. Bourbonniere, G. S. Bullerjahn, H. J. Carrick, R. E. H. Smith, J. G. Winter, N. A. D'souza, P. C. Furey, A. R. Lashaway, M. A. Saxton and S. W. Wilhelm. 2012. Diatoms abound in ice-covered Lake Erie: An investigation of offshore winter limnology in Lake Erie over the period 2007 to 2010. J. Great Lakes Res. </w:t>
      </w:r>
      <w:r w:rsidRPr="00056E3E">
        <w:rPr>
          <w:bCs/>
          <w:sz w:val="19"/>
          <w:szCs w:val="19"/>
          <w:lang w:val="en-GB"/>
        </w:rPr>
        <w:t>38</w:t>
      </w:r>
      <w:r w:rsidRPr="00056E3E">
        <w:rPr>
          <w:b/>
          <w:bCs/>
          <w:sz w:val="19"/>
          <w:szCs w:val="19"/>
          <w:lang w:val="en-GB"/>
        </w:rPr>
        <w:t xml:space="preserve">: </w:t>
      </w:r>
      <w:r w:rsidRPr="00056E3E">
        <w:rPr>
          <w:sz w:val="19"/>
          <w:szCs w:val="19"/>
          <w:lang w:val="en-GB"/>
        </w:rPr>
        <w:t>18-30, doi:</w:t>
      </w:r>
      <w:r w:rsidR="009078D4" w:rsidRPr="00056E3E">
        <w:rPr>
          <w:sz w:val="19"/>
          <w:szCs w:val="19"/>
          <w:lang w:val="en-GB"/>
        </w:rPr>
        <w:t xml:space="preserve"> </w:t>
      </w:r>
      <w:hyperlink r:id="rId32" w:tgtFrame="_blank" w:history="1">
        <w:r w:rsidRPr="00056E3E">
          <w:rPr>
            <w:rStyle w:val="Hyperlinkki"/>
            <w:color w:val="auto"/>
            <w:sz w:val="19"/>
            <w:szCs w:val="19"/>
            <w:u w:val="none"/>
            <w:lang w:val="en-GB"/>
          </w:rPr>
          <w:t>http://dx.doi.org/10.1016/j.jglr.2011.12.008</w:t>
        </w:r>
      </w:hyperlink>
    </w:p>
    <w:p w14:paraId="4533953C" w14:textId="77777777" w:rsidR="007C7798" w:rsidRPr="00056E3E" w:rsidRDefault="007C7798" w:rsidP="003269B4">
      <w:pPr>
        <w:pStyle w:val="NormaaliWWW"/>
        <w:jc w:val="both"/>
        <w:rPr>
          <w:sz w:val="19"/>
          <w:szCs w:val="19"/>
          <w:lang w:val="en-GB"/>
        </w:rPr>
      </w:pPr>
      <w:r w:rsidRPr="001C3971">
        <w:rPr>
          <w:sz w:val="19"/>
          <w:szCs w:val="19"/>
          <w:lang w:val="sv-SE"/>
        </w:rPr>
        <w:t xml:space="preserve">Utermöhl, H. 1958. Zur vervollkommnung der quantitativen phytoplankton-methodik. </w:t>
      </w:r>
      <w:r w:rsidRPr="00056E3E">
        <w:rPr>
          <w:sz w:val="19"/>
          <w:szCs w:val="19"/>
          <w:lang w:val="en-GB"/>
        </w:rPr>
        <w:t xml:space="preserve">Mitt. Int. Ver. Theor. Angew. Limnol. </w:t>
      </w:r>
      <w:r w:rsidRPr="00056E3E">
        <w:rPr>
          <w:bCs/>
          <w:sz w:val="19"/>
          <w:szCs w:val="19"/>
          <w:lang w:val="en-GB"/>
        </w:rPr>
        <w:t>9</w:t>
      </w:r>
      <w:r w:rsidRPr="00056E3E">
        <w:rPr>
          <w:b/>
          <w:bCs/>
          <w:sz w:val="19"/>
          <w:szCs w:val="19"/>
          <w:lang w:val="en-GB"/>
        </w:rPr>
        <w:t xml:space="preserve">: </w:t>
      </w:r>
      <w:r w:rsidRPr="00056E3E">
        <w:rPr>
          <w:sz w:val="19"/>
          <w:szCs w:val="19"/>
          <w:lang w:val="en-GB"/>
        </w:rPr>
        <w:t>1-38.</w:t>
      </w:r>
    </w:p>
    <w:p w14:paraId="66F10226" w14:textId="52060C20" w:rsidR="007C7798" w:rsidRPr="001C3971" w:rsidRDefault="007C7798" w:rsidP="003269B4">
      <w:pPr>
        <w:pStyle w:val="NormaaliWWW"/>
        <w:jc w:val="both"/>
        <w:rPr>
          <w:sz w:val="19"/>
          <w:szCs w:val="19"/>
          <w:lang w:val="en-US"/>
        </w:rPr>
      </w:pPr>
      <w:r w:rsidRPr="00056E3E">
        <w:rPr>
          <w:sz w:val="19"/>
          <w:szCs w:val="19"/>
          <w:lang w:val="en-GB"/>
        </w:rPr>
        <w:t xml:space="preserve">Üveges, V., K. Tapolczai, L. Krienitz and J. Padisák. 2012. Photosynthetic characteristics and physiological plasticity of an Aphanizomenon flos-aquae (Cyanobacteria, Nostocaceae) winter bloom in a deep oligo-mesotrophic lake (Lake Stechlin, Germany). </w:t>
      </w:r>
      <w:r w:rsidRPr="001C3971">
        <w:rPr>
          <w:sz w:val="19"/>
          <w:szCs w:val="19"/>
          <w:lang w:val="en-US"/>
        </w:rPr>
        <w:t xml:space="preserve">Hydrobiologia. </w:t>
      </w:r>
      <w:r w:rsidRPr="001C3971">
        <w:rPr>
          <w:bCs/>
          <w:sz w:val="19"/>
          <w:szCs w:val="19"/>
          <w:lang w:val="en-US"/>
        </w:rPr>
        <w:t>698</w:t>
      </w:r>
      <w:r w:rsidRPr="001C3971">
        <w:rPr>
          <w:b/>
          <w:bCs/>
          <w:sz w:val="19"/>
          <w:szCs w:val="19"/>
          <w:lang w:val="en-US"/>
        </w:rPr>
        <w:t xml:space="preserve">: </w:t>
      </w:r>
      <w:r w:rsidR="009078D4" w:rsidRPr="001C3971">
        <w:rPr>
          <w:sz w:val="19"/>
          <w:szCs w:val="19"/>
          <w:lang w:val="en-US"/>
        </w:rPr>
        <w:t xml:space="preserve">263-272, doi: </w:t>
      </w:r>
      <w:hyperlink r:id="rId33" w:history="1">
        <w:r w:rsidR="009078D4" w:rsidRPr="001C3971">
          <w:rPr>
            <w:rStyle w:val="Hyperlinkki"/>
            <w:color w:val="auto"/>
            <w:sz w:val="19"/>
            <w:szCs w:val="19"/>
            <w:u w:val="none"/>
            <w:lang w:val="en-US"/>
          </w:rPr>
          <w:t>http://dx.doi.org/10.1890/0012-9658(1999)080[0211:CFLBPS]2.0.CO;2</w:t>
        </w:r>
      </w:hyperlink>
    </w:p>
    <w:p w14:paraId="46EC6676" w14:textId="77777777" w:rsidR="007C7798" w:rsidRPr="00056E3E" w:rsidRDefault="007C7798" w:rsidP="003269B4">
      <w:pPr>
        <w:pStyle w:val="NormaaliWWW"/>
        <w:jc w:val="both"/>
        <w:rPr>
          <w:sz w:val="19"/>
          <w:szCs w:val="19"/>
          <w:lang w:val="en-GB"/>
        </w:rPr>
      </w:pPr>
      <w:r w:rsidRPr="001C3971">
        <w:rPr>
          <w:sz w:val="19"/>
          <w:szCs w:val="19"/>
          <w:lang w:val="sv-SE"/>
        </w:rPr>
        <w:t xml:space="preserve">Vanderploeg, H. A., S. J. Bolsenga, G. L. Fahnenstiel, J. R. Liebig and W. S. Gardner. </w:t>
      </w:r>
      <w:r w:rsidRPr="00056E3E">
        <w:rPr>
          <w:sz w:val="19"/>
          <w:szCs w:val="19"/>
          <w:lang w:val="en-GB"/>
        </w:rPr>
        <w:t xml:space="preserve">1992. Plankton ecology in an ice-covered bay of Lake Michigan: Utilization of a </w:t>
      </w:r>
      <w:r w:rsidRPr="00056E3E">
        <w:rPr>
          <w:sz w:val="19"/>
          <w:szCs w:val="19"/>
          <w:lang w:val="en-GB"/>
        </w:rPr>
        <w:lastRenderedPageBreak/>
        <w:t xml:space="preserve">winter phytoplankton bloom by reproducing copepods. Hydrobiologia. </w:t>
      </w:r>
      <w:r w:rsidRPr="00056E3E">
        <w:rPr>
          <w:bCs/>
          <w:sz w:val="19"/>
          <w:szCs w:val="19"/>
          <w:lang w:val="en-GB"/>
        </w:rPr>
        <w:t>243</w:t>
      </w:r>
      <w:r w:rsidRPr="00056E3E">
        <w:rPr>
          <w:b/>
          <w:bCs/>
          <w:sz w:val="19"/>
          <w:szCs w:val="19"/>
          <w:lang w:val="en-GB"/>
        </w:rPr>
        <w:t xml:space="preserve">: </w:t>
      </w:r>
      <w:r w:rsidRPr="00056E3E">
        <w:rPr>
          <w:sz w:val="19"/>
          <w:szCs w:val="19"/>
          <w:lang w:val="en-GB"/>
        </w:rPr>
        <w:t>175-183.</w:t>
      </w:r>
    </w:p>
    <w:p w14:paraId="7623A3F7" w14:textId="5C7305BB" w:rsidR="007C7798" w:rsidRPr="00056E3E" w:rsidRDefault="007C7798" w:rsidP="003269B4">
      <w:pPr>
        <w:pStyle w:val="NormaaliWWW"/>
        <w:jc w:val="both"/>
        <w:rPr>
          <w:sz w:val="19"/>
          <w:szCs w:val="19"/>
          <w:lang w:val="en-GB"/>
        </w:rPr>
      </w:pPr>
      <w:r w:rsidRPr="00056E3E">
        <w:rPr>
          <w:sz w:val="19"/>
          <w:szCs w:val="19"/>
          <w:lang w:val="en-GB"/>
        </w:rPr>
        <w:t xml:space="preserve">Vehmaa, A. and K. Salonen. 2009. Development of phytoplankton in Lake Pääjärvi (Finland) during under-ice convective mixing period. Aquat. Ecol. </w:t>
      </w:r>
      <w:r w:rsidRPr="00056E3E">
        <w:rPr>
          <w:bCs/>
          <w:sz w:val="19"/>
          <w:szCs w:val="19"/>
          <w:lang w:val="en-GB"/>
        </w:rPr>
        <w:t>43</w:t>
      </w:r>
      <w:r w:rsidRPr="00056E3E">
        <w:rPr>
          <w:b/>
          <w:bCs/>
          <w:sz w:val="19"/>
          <w:szCs w:val="19"/>
          <w:lang w:val="en-GB"/>
        </w:rPr>
        <w:t xml:space="preserve">: </w:t>
      </w:r>
      <w:r w:rsidR="009078D4" w:rsidRPr="00056E3E">
        <w:rPr>
          <w:sz w:val="19"/>
          <w:szCs w:val="19"/>
          <w:lang w:val="en-GB"/>
        </w:rPr>
        <w:t>693-705, doi: 10.1007/s10452-009-9273-4</w:t>
      </w:r>
    </w:p>
    <w:p w14:paraId="19CD877B" w14:textId="553EBE4C" w:rsidR="002E61C2" w:rsidRDefault="007C7798" w:rsidP="003269B4">
      <w:pPr>
        <w:pStyle w:val="NormaaliWWW"/>
        <w:jc w:val="both"/>
        <w:rPr>
          <w:sz w:val="19"/>
          <w:szCs w:val="19"/>
          <w:lang w:val="en-GB"/>
        </w:rPr>
      </w:pPr>
      <w:r w:rsidRPr="00056E3E">
        <w:rPr>
          <w:sz w:val="19"/>
          <w:szCs w:val="19"/>
          <w:lang w:val="en-GB"/>
        </w:rPr>
        <w:t xml:space="preserve">Weyhenmeyer, G. A., T. Blenckner and K. Petterson. 1999. Changes of the plankton spring outburst related to the North Atlantic Oscillation. Limnol. Oceanogr. </w:t>
      </w:r>
      <w:r w:rsidRPr="00056E3E">
        <w:rPr>
          <w:bCs/>
          <w:sz w:val="19"/>
          <w:szCs w:val="19"/>
          <w:lang w:val="en-GB"/>
        </w:rPr>
        <w:t>44:</w:t>
      </w:r>
      <w:r w:rsidRPr="00056E3E">
        <w:rPr>
          <w:b/>
          <w:bCs/>
          <w:sz w:val="19"/>
          <w:szCs w:val="19"/>
          <w:lang w:val="en-GB"/>
        </w:rPr>
        <w:t xml:space="preserve"> </w:t>
      </w:r>
      <w:r w:rsidR="009078D4" w:rsidRPr="00056E3E">
        <w:rPr>
          <w:sz w:val="19"/>
          <w:szCs w:val="19"/>
          <w:lang w:val="en-GB"/>
        </w:rPr>
        <w:t>1788-1792, doi: 10.4319/lo.1999.44.7.1788</w:t>
      </w:r>
    </w:p>
    <w:p w14:paraId="0F9E5D0D" w14:textId="77777777" w:rsidR="006D26E0" w:rsidRDefault="006D26E0" w:rsidP="003269B4">
      <w:pPr>
        <w:pStyle w:val="NormaaliWWW"/>
        <w:jc w:val="both"/>
        <w:rPr>
          <w:sz w:val="19"/>
          <w:szCs w:val="19"/>
          <w:lang w:val="en-GB"/>
        </w:rPr>
      </w:pPr>
    </w:p>
    <w:p w14:paraId="65FF9BB8" w14:textId="6970F512" w:rsidR="00176167" w:rsidRPr="003269B4" w:rsidRDefault="00765A48" w:rsidP="003269B4">
      <w:pPr>
        <w:spacing w:line="240" w:lineRule="auto"/>
        <w:jc w:val="both"/>
        <w:rPr>
          <w:rFonts w:ascii="Times New Roman" w:eastAsia="Calibri" w:hAnsi="Times New Roman" w:cs="Times New Roman"/>
          <w:b/>
          <w:sz w:val="20"/>
          <w:szCs w:val="20"/>
          <w:lang w:val="en-GB"/>
        </w:rPr>
      </w:pPr>
      <w:r w:rsidRPr="00056E3E">
        <w:rPr>
          <w:rFonts w:ascii="Times New Roman" w:hAnsi="Times New Roman" w:cs="Times New Roman"/>
          <w:sz w:val="19"/>
          <w:szCs w:val="19"/>
          <w:lang w:val="en-GB"/>
        </w:rPr>
        <w:fldChar w:fldCharType="end"/>
      </w:r>
      <w:r w:rsidR="00176167" w:rsidRPr="003269B4">
        <w:rPr>
          <w:rFonts w:ascii="Times New Roman" w:eastAsia="Calibri" w:hAnsi="Times New Roman" w:cs="Times New Roman"/>
          <w:b/>
          <w:sz w:val="20"/>
          <w:szCs w:val="20"/>
          <w:lang w:val="en-GB"/>
        </w:rPr>
        <w:t xml:space="preserve"> Acknowledgements</w:t>
      </w:r>
    </w:p>
    <w:p w14:paraId="1A05BEAF" w14:textId="77777777" w:rsidR="00176167" w:rsidRDefault="00176167" w:rsidP="003269B4">
      <w:pPr>
        <w:spacing w:line="240" w:lineRule="auto"/>
        <w:jc w:val="both"/>
        <w:rPr>
          <w:rFonts w:ascii="Times New Roman" w:eastAsia="Calibri" w:hAnsi="Times New Roman" w:cs="Times New Roman"/>
          <w:sz w:val="20"/>
          <w:szCs w:val="20"/>
          <w:lang w:val="en-GB"/>
        </w:rPr>
      </w:pPr>
      <w:r w:rsidRPr="003269B4">
        <w:rPr>
          <w:rFonts w:ascii="Times New Roman" w:eastAsia="Calibri" w:hAnsi="Times New Roman" w:cs="Times New Roman"/>
          <w:sz w:val="20"/>
          <w:szCs w:val="20"/>
          <w:lang w:val="en-GB"/>
        </w:rPr>
        <w:t>This study was funded by the Lake Vesijärvi foundation. Joonas Hemmilä wrote the counting programme for phytoplankton. Roger Jones constructively commented on the manuscript and checked its English language.</w:t>
      </w:r>
    </w:p>
    <w:p w14:paraId="547B5E63" w14:textId="5345C2D5" w:rsidR="008371F7" w:rsidRPr="003269B4" w:rsidRDefault="008371F7" w:rsidP="003269B4">
      <w:pPr>
        <w:spacing w:line="240" w:lineRule="auto"/>
        <w:jc w:val="both"/>
        <w:rPr>
          <w:rFonts w:ascii="Times New Roman" w:hAnsi="Times New Roman" w:cs="Times New Roman"/>
          <w:sz w:val="20"/>
          <w:szCs w:val="20"/>
          <w:lang w:val="en-GB"/>
        </w:rPr>
      </w:pPr>
    </w:p>
    <w:sectPr w:rsidR="008371F7" w:rsidRPr="003269B4" w:rsidSect="001B1FA3">
      <w:type w:val="continuous"/>
      <w:pgSz w:w="12240" w:h="15840"/>
      <w:pgMar w:top="1440" w:right="1440" w:bottom="1440" w:left="1440" w:header="708" w:footer="708" w:gutter="0"/>
      <w:cols w:num="2" w:space="708"/>
      <w:docGrid w:linePitch="299"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EC472C" w14:textId="77777777" w:rsidR="00285B54" w:rsidRDefault="00285B54" w:rsidP="007658BE">
      <w:pPr>
        <w:spacing w:after="0" w:line="240" w:lineRule="auto"/>
      </w:pPr>
      <w:r>
        <w:separator/>
      </w:r>
    </w:p>
  </w:endnote>
  <w:endnote w:type="continuationSeparator" w:id="0">
    <w:p w14:paraId="398CA0DA" w14:textId="77777777" w:rsidR="00285B54" w:rsidRDefault="00285B54" w:rsidP="00765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342">
    <w:altName w:val="Times New Roman"/>
    <w:charset w:val="00"/>
    <w:family w:val="auto"/>
    <w:pitch w:val="variable"/>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E75D9" w14:textId="77777777" w:rsidR="00285B54" w:rsidRDefault="00285B54">
    <w:pPr>
      <w:pStyle w:val="Alatunnist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BC39E" w14:textId="77777777" w:rsidR="00285B54" w:rsidRDefault="00285B54">
    <w:pPr>
      <w:pStyle w:val="Alatunnist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DA7F4" w14:textId="77777777" w:rsidR="00285B54" w:rsidRDefault="00285B54">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6BD0F2" w14:textId="77777777" w:rsidR="00285B54" w:rsidRDefault="00285B54" w:rsidP="007658BE">
      <w:pPr>
        <w:spacing w:after="0" w:line="240" w:lineRule="auto"/>
      </w:pPr>
      <w:r>
        <w:separator/>
      </w:r>
    </w:p>
  </w:footnote>
  <w:footnote w:type="continuationSeparator" w:id="0">
    <w:p w14:paraId="7F576D57" w14:textId="77777777" w:rsidR="00285B54" w:rsidRDefault="00285B54" w:rsidP="007658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BE257" w14:textId="77777777" w:rsidR="00285B54" w:rsidRDefault="00285B54">
    <w:pPr>
      <w:pStyle w:val="Yltunnis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6357955"/>
      <w:docPartObj>
        <w:docPartGallery w:val="Page Numbers (Top of Page)"/>
        <w:docPartUnique/>
      </w:docPartObj>
    </w:sdtPr>
    <w:sdtEndPr/>
    <w:sdtContent>
      <w:p w14:paraId="0BCA04B8" w14:textId="53A764DE" w:rsidR="00285B54" w:rsidRDefault="00285B54">
        <w:pPr>
          <w:pStyle w:val="Yltunniste"/>
          <w:jc w:val="right"/>
        </w:pPr>
        <w:r>
          <w:fldChar w:fldCharType="begin"/>
        </w:r>
        <w:r>
          <w:instrText>PAGE   \* MERGEFORMAT</w:instrText>
        </w:r>
        <w:r>
          <w:fldChar w:fldCharType="separate"/>
        </w:r>
        <w:r w:rsidR="00E4030F" w:rsidRPr="00E4030F">
          <w:rPr>
            <w:noProof/>
            <w:lang w:val="fi-FI"/>
          </w:rPr>
          <w:t>18</w:t>
        </w:r>
        <w:r>
          <w:fldChar w:fldCharType="end"/>
        </w:r>
      </w:p>
    </w:sdtContent>
  </w:sdt>
  <w:p w14:paraId="3B69D80A" w14:textId="77777777" w:rsidR="00285B54" w:rsidRDefault="00285B54">
    <w:pPr>
      <w:pStyle w:val="Yltunnis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BFEDD" w14:textId="77777777" w:rsidR="00285B54" w:rsidRDefault="00285B54">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Otsikko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54480489"/>
    <w:multiLevelType w:val="multilevel"/>
    <w:tmpl w:val="479C9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2760C69"/>
    <w:multiLevelType w:val="multilevel"/>
    <w:tmpl w:val="91E46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8"/>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ali"/>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8193"/>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366"/>
    <w:rsid w:val="00000046"/>
    <w:rsid w:val="000001AA"/>
    <w:rsid w:val="000003EB"/>
    <w:rsid w:val="00000C2C"/>
    <w:rsid w:val="00002052"/>
    <w:rsid w:val="00002FC1"/>
    <w:rsid w:val="000033ED"/>
    <w:rsid w:val="000036A9"/>
    <w:rsid w:val="00003D05"/>
    <w:rsid w:val="000041AC"/>
    <w:rsid w:val="0000458C"/>
    <w:rsid w:val="00006301"/>
    <w:rsid w:val="0000645A"/>
    <w:rsid w:val="0000673A"/>
    <w:rsid w:val="0000728E"/>
    <w:rsid w:val="00007359"/>
    <w:rsid w:val="00007829"/>
    <w:rsid w:val="000103F7"/>
    <w:rsid w:val="00011DE5"/>
    <w:rsid w:val="000120B7"/>
    <w:rsid w:val="00012316"/>
    <w:rsid w:val="000129D6"/>
    <w:rsid w:val="00013118"/>
    <w:rsid w:val="00013E72"/>
    <w:rsid w:val="00013EE0"/>
    <w:rsid w:val="000140F7"/>
    <w:rsid w:val="000150C4"/>
    <w:rsid w:val="00017477"/>
    <w:rsid w:val="0002145A"/>
    <w:rsid w:val="00021B02"/>
    <w:rsid w:val="000222E3"/>
    <w:rsid w:val="00022611"/>
    <w:rsid w:val="000236B9"/>
    <w:rsid w:val="00023744"/>
    <w:rsid w:val="00025101"/>
    <w:rsid w:val="00025844"/>
    <w:rsid w:val="00026328"/>
    <w:rsid w:val="000263CD"/>
    <w:rsid w:val="0002742D"/>
    <w:rsid w:val="00030B08"/>
    <w:rsid w:val="00030BE4"/>
    <w:rsid w:val="00030E34"/>
    <w:rsid w:val="00032AF2"/>
    <w:rsid w:val="00033EEA"/>
    <w:rsid w:val="000340FC"/>
    <w:rsid w:val="00034FF6"/>
    <w:rsid w:val="0003533D"/>
    <w:rsid w:val="0003548C"/>
    <w:rsid w:val="000361D1"/>
    <w:rsid w:val="00036272"/>
    <w:rsid w:val="0003741C"/>
    <w:rsid w:val="00042F0B"/>
    <w:rsid w:val="00043B91"/>
    <w:rsid w:val="00044F63"/>
    <w:rsid w:val="00044F6B"/>
    <w:rsid w:val="00045C2C"/>
    <w:rsid w:val="000472D7"/>
    <w:rsid w:val="0005010F"/>
    <w:rsid w:val="00052B10"/>
    <w:rsid w:val="00052C2A"/>
    <w:rsid w:val="0005324E"/>
    <w:rsid w:val="00054111"/>
    <w:rsid w:val="0005559A"/>
    <w:rsid w:val="00056A15"/>
    <w:rsid w:val="00056E3E"/>
    <w:rsid w:val="00057937"/>
    <w:rsid w:val="00057D9D"/>
    <w:rsid w:val="00057F77"/>
    <w:rsid w:val="0006024B"/>
    <w:rsid w:val="00061DEF"/>
    <w:rsid w:val="000624F2"/>
    <w:rsid w:val="000640B0"/>
    <w:rsid w:val="0006473B"/>
    <w:rsid w:val="00064DDF"/>
    <w:rsid w:val="00065168"/>
    <w:rsid w:val="000660DB"/>
    <w:rsid w:val="000668C6"/>
    <w:rsid w:val="000677F0"/>
    <w:rsid w:val="0007033C"/>
    <w:rsid w:val="00070ABA"/>
    <w:rsid w:val="00070C1D"/>
    <w:rsid w:val="000714C8"/>
    <w:rsid w:val="0007186D"/>
    <w:rsid w:val="0007253B"/>
    <w:rsid w:val="000726E8"/>
    <w:rsid w:val="00073AC3"/>
    <w:rsid w:val="00074E90"/>
    <w:rsid w:val="000750E8"/>
    <w:rsid w:val="000758E0"/>
    <w:rsid w:val="0007619C"/>
    <w:rsid w:val="00077C36"/>
    <w:rsid w:val="000801F6"/>
    <w:rsid w:val="000803DA"/>
    <w:rsid w:val="00080528"/>
    <w:rsid w:val="00080761"/>
    <w:rsid w:val="0008103D"/>
    <w:rsid w:val="00081060"/>
    <w:rsid w:val="000815A0"/>
    <w:rsid w:val="00081FF1"/>
    <w:rsid w:val="000820A3"/>
    <w:rsid w:val="00082DA3"/>
    <w:rsid w:val="00082ED6"/>
    <w:rsid w:val="000846F0"/>
    <w:rsid w:val="00084B7B"/>
    <w:rsid w:val="00084FE9"/>
    <w:rsid w:val="000865B9"/>
    <w:rsid w:val="00086A60"/>
    <w:rsid w:val="00086EC5"/>
    <w:rsid w:val="000871F8"/>
    <w:rsid w:val="0008721C"/>
    <w:rsid w:val="000907EB"/>
    <w:rsid w:val="00090876"/>
    <w:rsid w:val="000913D9"/>
    <w:rsid w:val="00092B14"/>
    <w:rsid w:val="00092B56"/>
    <w:rsid w:val="00093C9C"/>
    <w:rsid w:val="000947C2"/>
    <w:rsid w:val="000950E0"/>
    <w:rsid w:val="0009517F"/>
    <w:rsid w:val="00095317"/>
    <w:rsid w:val="000977EF"/>
    <w:rsid w:val="00097957"/>
    <w:rsid w:val="000A0040"/>
    <w:rsid w:val="000A24DB"/>
    <w:rsid w:val="000A3A08"/>
    <w:rsid w:val="000A3ABD"/>
    <w:rsid w:val="000A3C2C"/>
    <w:rsid w:val="000A3D7E"/>
    <w:rsid w:val="000A5204"/>
    <w:rsid w:val="000A5256"/>
    <w:rsid w:val="000A6066"/>
    <w:rsid w:val="000A63CC"/>
    <w:rsid w:val="000A7DD6"/>
    <w:rsid w:val="000B0F2B"/>
    <w:rsid w:val="000B1284"/>
    <w:rsid w:val="000B152A"/>
    <w:rsid w:val="000B1F43"/>
    <w:rsid w:val="000B2A10"/>
    <w:rsid w:val="000B2CD2"/>
    <w:rsid w:val="000B3C13"/>
    <w:rsid w:val="000B4365"/>
    <w:rsid w:val="000B52AB"/>
    <w:rsid w:val="000B5B4A"/>
    <w:rsid w:val="000B6147"/>
    <w:rsid w:val="000B6423"/>
    <w:rsid w:val="000B6ADF"/>
    <w:rsid w:val="000B7359"/>
    <w:rsid w:val="000B7509"/>
    <w:rsid w:val="000B7F10"/>
    <w:rsid w:val="000C04E4"/>
    <w:rsid w:val="000C083E"/>
    <w:rsid w:val="000C19F8"/>
    <w:rsid w:val="000C24DC"/>
    <w:rsid w:val="000C38EB"/>
    <w:rsid w:val="000C464B"/>
    <w:rsid w:val="000C5429"/>
    <w:rsid w:val="000C5ED2"/>
    <w:rsid w:val="000C6AC9"/>
    <w:rsid w:val="000C7080"/>
    <w:rsid w:val="000C732A"/>
    <w:rsid w:val="000C7436"/>
    <w:rsid w:val="000D07C8"/>
    <w:rsid w:val="000D11C7"/>
    <w:rsid w:val="000D277B"/>
    <w:rsid w:val="000D34EF"/>
    <w:rsid w:val="000D445E"/>
    <w:rsid w:val="000D4828"/>
    <w:rsid w:val="000D58F6"/>
    <w:rsid w:val="000D7586"/>
    <w:rsid w:val="000D7EE3"/>
    <w:rsid w:val="000E0080"/>
    <w:rsid w:val="000E0D14"/>
    <w:rsid w:val="000E1A8F"/>
    <w:rsid w:val="000E39AF"/>
    <w:rsid w:val="000E4094"/>
    <w:rsid w:val="000E4B2B"/>
    <w:rsid w:val="000E51F4"/>
    <w:rsid w:val="000E5699"/>
    <w:rsid w:val="000E6285"/>
    <w:rsid w:val="000E6290"/>
    <w:rsid w:val="000E629B"/>
    <w:rsid w:val="000E6592"/>
    <w:rsid w:val="000E704E"/>
    <w:rsid w:val="000F06AB"/>
    <w:rsid w:val="000F10E6"/>
    <w:rsid w:val="000F1660"/>
    <w:rsid w:val="000F24B6"/>
    <w:rsid w:val="000F2D74"/>
    <w:rsid w:val="000F3B01"/>
    <w:rsid w:val="000F4694"/>
    <w:rsid w:val="000F4D53"/>
    <w:rsid w:val="000F5AA2"/>
    <w:rsid w:val="000F7376"/>
    <w:rsid w:val="0010012D"/>
    <w:rsid w:val="001001C8"/>
    <w:rsid w:val="00100B7A"/>
    <w:rsid w:val="00100DC1"/>
    <w:rsid w:val="00101954"/>
    <w:rsid w:val="00102678"/>
    <w:rsid w:val="00102741"/>
    <w:rsid w:val="00102E08"/>
    <w:rsid w:val="00103478"/>
    <w:rsid w:val="00103BB6"/>
    <w:rsid w:val="0010487C"/>
    <w:rsid w:val="0010496D"/>
    <w:rsid w:val="00105058"/>
    <w:rsid w:val="001055F3"/>
    <w:rsid w:val="0010715D"/>
    <w:rsid w:val="00107B1D"/>
    <w:rsid w:val="00107B32"/>
    <w:rsid w:val="00107E35"/>
    <w:rsid w:val="00112038"/>
    <w:rsid w:val="00112DD0"/>
    <w:rsid w:val="00114217"/>
    <w:rsid w:val="0011450D"/>
    <w:rsid w:val="00114799"/>
    <w:rsid w:val="00114CBD"/>
    <w:rsid w:val="00114CBE"/>
    <w:rsid w:val="0011540A"/>
    <w:rsid w:val="00115BEE"/>
    <w:rsid w:val="00116FF2"/>
    <w:rsid w:val="001171F5"/>
    <w:rsid w:val="00117355"/>
    <w:rsid w:val="00117C0A"/>
    <w:rsid w:val="001212A1"/>
    <w:rsid w:val="00121714"/>
    <w:rsid w:val="00121749"/>
    <w:rsid w:val="00121D56"/>
    <w:rsid w:val="00124454"/>
    <w:rsid w:val="0012492F"/>
    <w:rsid w:val="00124AA3"/>
    <w:rsid w:val="00124B56"/>
    <w:rsid w:val="0012516F"/>
    <w:rsid w:val="001253E5"/>
    <w:rsid w:val="0012608A"/>
    <w:rsid w:val="0012672C"/>
    <w:rsid w:val="00127BD0"/>
    <w:rsid w:val="00127E7F"/>
    <w:rsid w:val="001308CD"/>
    <w:rsid w:val="00130F2A"/>
    <w:rsid w:val="00131666"/>
    <w:rsid w:val="001319F0"/>
    <w:rsid w:val="00132AF4"/>
    <w:rsid w:val="00132B84"/>
    <w:rsid w:val="001339B7"/>
    <w:rsid w:val="00133A82"/>
    <w:rsid w:val="001345DF"/>
    <w:rsid w:val="00134815"/>
    <w:rsid w:val="001356BC"/>
    <w:rsid w:val="001361FA"/>
    <w:rsid w:val="00136347"/>
    <w:rsid w:val="00136564"/>
    <w:rsid w:val="001365D9"/>
    <w:rsid w:val="00136645"/>
    <w:rsid w:val="001375DF"/>
    <w:rsid w:val="001376D6"/>
    <w:rsid w:val="00137A2C"/>
    <w:rsid w:val="00140D3B"/>
    <w:rsid w:val="00141B94"/>
    <w:rsid w:val="001428F3"/>
    <w:rsid w:val="00142A94"/>
    <w:rsid w:val="00142AD7"/>
    <w:rsid w:val="00142FC6"/>
    <w:rsid w:val="00142FFB"/>
    <w:rsid w:val="00143151"/>
    <w:rsid w:val="001434C5"/>
    <w:rsid w:val="00143E6F"/>
    <w:rsid w:val="0014423B"/>
    <w:rsid w:val="001460F8"/>
    <w:rsid w:val="001466FE"/>
    <w:rsid w:val="00147173"/>
    <w:rsid w:val="0015109C"/>
    <w:rsid w:val="0015284E"/>
    <w:rsid w:val="00152C54"/>
    <w:rsid w:val="0015335F"/>
    <w:rsid w:val="00153630"/>
    <w:rsid w:val="0015472A"/>
    <w:rsid w:val="00154E3E"/>
    <w:rsid w:val="001554C6"/>
    <w:rsid w:val="001559FF"/>
    <w:rsid w:val="00155C10"/>
    <w:rsid w:val="00156045"/>
    <w:rsid w:val="00156927"/>
    <w:rsid w:val="00156996"/>
    <w:rsid w:val="0015719A"/>
    <w:rsid w:val="00157AB5"/>
    <w:rsid w:val="0016001A"/>
    <w:rsid w:val="0016092A"/>
    <w:rsid w:val="001610E7"/>
    <w:rsid w:val="001619AE"/>
    <w:rsid w:val="00161C7C"/>
    <w:rsid w:val="00162C5D"/>
    <w:rsid w:val="0016307B"/>
    <w:rsid w:val="001635DF"/>
    <w:rsid w:val="00163B70"/>
    <w:rsid w:val="00164961"/>
    <w:rsid w:val="0016522A"/>
    <w:rsid w:val="001656DD"/>
    <w:rsid w:val="00165C51"/>
    <w:rsid w:val="00166030"/>
    <w:rsid w:val="001661B8"/>
    <w:rsid w:val="0016650B"/>
    <w:rsid w:val="00166725"/>
    <w:rsid w:val="0016678C"/>
    <w:rsid w:val="001669B2"/>
    <w:rsid w:val="001671F9"/>
    <w:rsid w:val="0016782D"/>
    <w:rsid w:val="00167837"/>
    <w:rsid w:val="00170BA6"/>
    <w:rsid w:val="00171A79"/>
    <w:rsid w:val="00171A81"/>
    <w:rsid w:val="00172471"/>
    <w:rsid w:val="00172DF6"/>
    <w:rsid w:val="00173124"/>
    <w:rsid w:val="00173746"/>
    <w:rsid w:val="00173A4F"/>
    <w:rsid w:val="00174B26"/>
    <w:rsid w:val="00176167"/>
    <w:rsid w:val="00176229"/>
    <w:rsid w:val="00176984"/>
    <w:rsid w:val="00176D16"/>
    <w:rsid w:val="001779C1"/>
    <w:rsid w:val="001807F7"/>
    <w:rsid w:val="00181CC4"/>
    <w:rsid w:val="00181D95"/>
    <w:rsid w:val="001820F1"/>
    <w:rsid w:val="00182132"/>
    <w:rsid w:val="001832FC"/>
    <w:rsid w:val="00183605"/>
    <w:rsid w:val="0018376A"/>
    <w:rsid w:val="0018453B"/>
    <w:rsid w:val="0018459A"/>
    <w:rsid w:val="00186504"/>
    <w:rsid w:val="00186CA2"/>
    <w:rsid w:val="00187BFE"/>
    <w:rsid w:val="00190A1D"/>
    <w:rsid w:val="00190A5C"/>
    <w:rsid w:val="00190AC3"/>
    <w:rsid w:val="00190DC0"/>
    <w:rsid w:val="001913F0"/>
    <w:rsid w:val="001916E4"/>
    <w:rsid w:val="00191A30"/>
    <w:rsid w:val="00192346"/>
    <w:rsid w:val="00192889"/>
    <w:rsid w:val="00192FE3"/>
    <w:rsid w:val="00194786"/>
    <w:rsid w:val="00194A14"/>
    <w:rsid w:val="00195299"/>
    <w:rsid w:val="00195603"/>
    <w:rsid w:val="00195D8A"/>
    <w:rsid w:val="00196022"/>
    <w:rsid w:val="00196918"/>
    <w:rsid w:val="00196FEB"/>
    <w:rsid w:val="00197E43"/>
    <w:rsid w:val="001A0469"/>
    <w:rsid w:val="001A06B5"/>
    <w:rsid w:val="001A0B98"/>
    <w:rsid w:val="001A2C4F"/>
    <w:rsid w:val="001A2EAF"/>
    <w:rsid w:val="001A389F"/>
    <w:rsid w:val="001A3B65"/>
    <w:rsid w:val="001A40EF"/>
    <w:rsid w:val="001A4A59"/>
    <w:rsid w:val="001A4E9E"/>
    <w:rsid w:val="001A5253"/>
    <w:rsid w:val="001A5FB5"/>
    <w:rsid w:val="001A696F"/>
    <w:rsid w:val="001A7288"/>
    <w:rsid w:val="001A7540"/>
    <w:rsid w:val="001B0D3A"/>
    <w:rsid w:val="001B0F2E"/>
    <w:rsid w:val="001B15AF"/>
    <w:rsid w:val="001B1B8D"/>
    <w:rsid w:val="001B1FA3"/>
    <w:rsid w:val="001B24F7"/>
    <w:rsid w:val="001B2C31"/>
    <w:rsid w:val="001B36F7"/>
    <w:rsid w:val="001B4311"/>
    <w:rsid w:val="001B461F"/>
    <w:rsid w:val="001B494D"/>
    <w:rsid w:val="001B49DC"/>
    <w:rsid w:val="001B4A78"/>
    <w:rsid w:val="001B4AB7"/>
    <w:rsid w:val="001B5098"/>
    <w:rsid w:val="001B593A"/>
    <w:rsid w:val="001B5F5B"/>
    <w:rsid w:val="001B62EF"/>
    <w:rsid w:val="001B6302"/>
    <w:rsid w:val="001B66B8"/>
    <w:rsid w:val="001B6CD4"/>
    <w:rsid w:val="001B6FCD"/>
    <w:rsid w:val="001C07AE"/>
    <w:rsid w:val="001C07C2"/>
    <w:rsid w:val="001C0B41"/>
    <w:rsid w:val="001C1F01"/>
    <w:rsid w:val="001C2543"/>
    <w:rsid w:val="001C3971"/>
    <w:rsid w:val="001C3A0A"/>
    <w:rsid w:val="001C3C1A"/>
    <w:rsid w:val="001C4014"/>
    <w:rsid w:val="001C4281"/>
    <w:rsid w:val="001C467F"/>
    <w:rsid w:val="001C486E"/>
    <w:rsid w:val="001C5ECE"/>
    <w:rsid w:val="001C6655"/>
    <w:rsid w:val="001C7161"/>
    <w:rsid w:val="001C77BA"/>
    <w:rsid w:val="001C7A3F"/>
    <w:rsid w:val="001C7FE5"/>
    <w:rsid w:val="001D10DE"/>
    <w:rsid w:val="001D150C"/>
    <w:rsid w:val="001D15F2"/>
    <w:rsid w:val="001D25E7"/>
    <w:rsid w:val="001D29BD"/>
    <w:rsid w:val="001D3E1F"/>
    <w:rsid w:val="001D3ED3"/>
    <w:rsid w:val="001D401A"/>
    <w:rsid w:val="001D4272"/>
    <w:rsid w:val="001D4322"/>
    <w:rsid w:val="001D53D6"/>
    <w:rsid w:val="001D55A4"/>
    <w:rsid w:val="001D5BD4"/>
    <w:rsid w:val="001D6944"/>
    <w:rsid w:val="001D6BF6"/>
    <w:rsid w:val="001D6CE8"/>
    <w:rsid w:val="001D6E2C"/>
    <w:rsid w:val="001E05C3"/>
    <w:rsid w:val="001E0DD3"/>
    <w:rsid w:val="001E10BB"/>
    <w:rsid w:val="001E117B"/>
    <w:rsid w:val="001E1BC6"/>
    <w:rsid w:val="001E1EDB"/>
    <w:rsid w:val="001E26E4"/>
    <w:rsid w:val="001E453A"/>
    <w:rsid w:val="001E503B"/>
    <w:rsid w:val="001E6D5D"/>
    <w:rsid w:val="001E6E0F"/>
    <w:rsid w:val="001E7722"/>
    <w:rsid w:val="001E796C"/>
    <w:rsid w:val="001F01C1"/>
    <w:rsid w:val="001F02E1"/>
    <w:rsid w:val="001F054C"/>
    <w:rsid w:val="001F0B32"/>
    <w:rsid w:val="001F10AA"/>
    <w:rsid w:val="001F10FE"/>
    <w:rsid w:val="001F173C"/>
    <w:rsid w:val="001F18EC"/>
    <w:rsid w:val="001F329A"/>
    <w:rsid w:val="001F4259"/>
    <w:rsid w:val="001F4AE5"/>
    <w:rsid w:val="001F57B1"/>
    <w:rsid w:val="001F6032"/>
    <w:rsid w:val="001F6B21"/>
    <w:rsid w:val="001F6C20"/>
    <w:rsid w:val="001F7AFB"/>
    <w:rsid w:val="00200094"/>
    <w:rsid w:val="0020108D"/>
    <w:rsid w:val="00201C72"/>
    <w:rsid w:val="00202E52"/>
    <w:rsid w:val="002032BE"/>
    <w:rsid w:val="002032CC"/>
    <w:rsid w:val="00203DBF"/>
    <w:rsid w:val="00204309"/>
    <w:rsid w:val="00204DA5"/>
    <w:rsid w:val="00206F3D"/>
    <w:rsid w:val="0020726E"/>
    <w:rsid w:val="002072EC"/>
    <w:rsid w:val="00210A81"/>
    <w:rsid w:val="0021277D"/>
    <w:rsid w:val="00212F3F"/>
    <w:rsid w:val="002133A8"/>
    <w:rsid w:val="002133E0"/>
    <w:rsid w:val="002133F3"/>
    <w:rsid w:val="0021370F"/>
    <w:rsid w:val="00213DFE"/>
    <w:rsid w:val="002149FA"/>
    <w:rsid w:val="00214B21"/>
    <w:rsid w:val="002155DE"/>
    <w:rsid w:val="00215784"/>
    <w:rsid w:val="002158ED"/>
    <w:rsid w:val="00215EF6"/>
    <w:rsid w:val="00216517"/>
    <w:rsid w:val="002173F5"/>
    <w:rsid w:val="00217962"/>
    <w:rsid w:val="00217A35"/>
    <w:rsid w:val="00217FDB"/>
    <w:rsid w:val="0022091F"/>
    <w:rsid w:val="002214E1"/>
    <w:rsid w:val="00221643"/>
    <w:rsid w:val="002221E4"/>
    <w:rsid w:val="0022417F"/>
    <w:rsid w:val="00224AA5"/>
    <w:rsid w:val="0022583D"/>
    <w:rsid w:val="00225A63"/>
    <w:rsid w:val="002264A3"/>
    <w:rsid w:val="002266D1"/>
    <w:rsid w:val="00227CD5"/>
    <w:rsid w:val="00227D7A"/>
    <w:rsid w:val="00227FD3"/>
    <w:rsid w:val="00230236"/>
    <w:rsid w:val="0023046F"/>
    <w:rsid w:val="00230884"/>
    <w:rsid w:val="00230A1B"/>
    <w:rsid w:val="00231985"/>
    <w:rsid w:val="00231A09"/>
    <w:rsid w:val="00232368"/>
    <w:rsid w:val="002328F3"/>
    <w:rsid w:val="002348D3"/>
    <w:rsid w:val="00235193"/>
    <w:rsid w:val="002351BA"/>
    <w:rsid w:val="0023532B"/>
    <w:rsid w:val="00235F8E"/>
    <w:rsid w:val="00236259"/>
    <w:rsid w:val="0023678A"/>
    <w:rsid w:val="00236954"/>
    <w:rsid w:val="002372B6"/>
    <w:rsid w:val="00240578"/>
    <w:rsid w:val="002416AF"/>
    <w:rsid w:val="00241DF4"/>
    <w:rsid w:val="00242E36"/>
    <w:rsid w:val="00243220"/>
    <w:rsid w:val="00244D44"/>
    <w:rsid w:val="002455D3"/>
    <w:rsid w:val="0024586D"/>
    <w:rsid w:val="002458CE"/>
    <w:rsid w:val="002462D9"/>
    <w:rsid w:val="00246BF1"/>
    <w:rsid w:val="002508DE"/>
    <w:rsid w:val="00251117"/>
    <w:rsid w:val="00252482"/>
    <w:rsid w:val="002531BA"/>
    <w:rsid w:val="00253975"/>
    <w:rsid w:val="00253DCE"/>
    <w:rsid w:val="00254438"/>
    <w:rsid w:val="0025443A"/>
    <w:rsid w:val="00254C57"/>
    <w:rsid w:val="00255041"/>
    <w:rsid w:val="0025533C"/>
    <w:rsid w:val="002560D0"/>
    <w:rsid w:val="0025621F"/>
    <w:rsid w:val="0025647D"/>
    <w:rsid w:val="00256F50"/>
    <w:rsid w:val="00257226"/>
    <w:rsid w:val="00257BFD"/>
    <w:rsid w:val="0026018B"/>
    <w:rsid w:val="00260461"/>
    <w:rsid w:val="002608D3"/>
    <w:rsid w:val="00260B32"/>
    <w:rsid w:val="00260D06"/>
    <w:rsid w:val="00262B2A"/>
    <w:rsid w:val="00264310"/>
    <w:rsid w:val="00264E45"/>
    <w:rsid w:val="002659E7"/>
    <w:rsid w:val="0026669C"/>
    <w:rsid w:val="00266A9D"/>
    <w:rsid w:val="00266C2F"/>
    <w:rsid w:val="002674E5"/>
    <w:rsid w:val="002674EB"/>
    <w:rsid w:val="00267C4F"/>
    <w:rsid w:val="002701BB"/>
    <w:rsid w:val="002706A2"/>
    <w:rsid w:val="00271179"/>
    <w:rsid w:val="00271EFF"/>
    <w:rsid w:val="0027290A"/>
    <w:rsid w:val="00273A9D"/>
    <w:rsid w:val="002744DC"/>
    <w:rsid w:val="00274C45"/>
    <w:rsid w:val="002753F0"/>
    <w:rsid w:val="002755D6"/>
    <w:rsid w:val="00275779"/>
    <w:rsid w:val="002760B5"/>
    <w:rsid w:val="00276235"/>
    <w:rsid w:val="00276C38"/>
    <w:rsid w:val="00277000"/>
    <w:rsid w:val="00277084"/>
    <w:rsid w:val="002777C7"/>
    <w:rsid w:val="00280745"/>
    <w:rsid w:val="00280A68"/>
    <w:rsid w:val="00280E51"/>
    <w:rsid w:val="002816F9"/>
    <w:rsid w:val="002819B2"/>
    <w:rsid w:val="00281D35"/>
    <w:rsid w:val="002822FD"/>
    <w:rsid w:val="0028255C"/>
    <w:rsid w:val="0028262F"/>
    <w:rsid w:val="002826D9"/>
    <w:rsid w:val="00282F00"/>
    <w:rsid w:val="00283918"/>
    <w:rsid w:val="00283A63"/>
    <w:rsid w:val="00283BD8"/>
    <w:rsid w:val="00285709"/>
    <w:rsid w:val="00285B54"/>
    <w:rsid w:val="00286196"/>
    <w:rsid w:val="002868B8"/>
    <w:rsid w:val="00286E77"/>
    <w:rsid w:val="002901A8"/>
    <w:rsid w:val="00291108"/>
    <w:rsid w:val="00291ABC"/>
    <w:rsid w:val="002922B4"/>
    <w:rsid w:val="00293A00"/>
    <w:rsid w:val="002941DB"/>
    <w:rsid w:val="00294898"/>
    <w:rsid w:val="00295325"/>
    <w:rsid w:val="00295DEC"/>
    <w:rsid w:val="00297B40"/>
    <w:rsid w:val="002A00CC"/>
    <w:rsid w:val="002A04CC"/>
    <w:rsid w:val="002A311E"/>
    <w:rsid w:val="002A34DE"/>
    <w:rsid w:val="002A4A47"/>
    <w:rsid w:val="002A4FD3"/>
    <w:rsid w:val="002A556E"/>
    <w:rsid w:val="002A6AAC"/>
    <w:rsid w:val="002A6F25"/>
    <w:rsid w:val="002A7720"/>
    <w:rsid w:val="002A7894"/>
    <w:rsid w:val="002B01AF"/>
    <w:rsid w:val="002B20B1"/>
    <w:rsid w:val="002B2A35"/>
    <w:rsid w:val="002B32DA"/>
    <w:rsid w:val="002B4955"/>
    <w:rsid w:val="002B4A1C"/>
    <w:rsid w:val="002B4DA2"/>
    <w:rsid w:val="002B5785"/>
    <w:rsid w:val="002B5AF3"/>
    <w:rsid w:val="002B5F0B"/>
    <w:rsid w:val="002B65B0"/>
    <w:rsid w:val="002B6805"/>
    <w:rsid w:val="002B6D92"/>
    <w:rsid w:val="002B7224"/>
    <w:rsid w:val="002B7C14"/>
    <w:rsid w:val="002C05E7"/>
    <w:rsid w:val="002C062C"/>
    <w:rsid w:val="002C0897"/>
    <w:rsid w:val="002C11DA"/>
    <w:rsid w:val="002C13DF"/>
    <w:rsid w:val="002C1466"/>
    <w:rsid w:val="002C1C4F"/>
    <w:rsid w:val="002C2C52"/>
    <w:rsid w:val="002C317B"/>
    <w:rsid w:val="002C36A8"/>
    <w:rsid w:val="002C3D77"/>
    <w:rsid w:val="002C43EA"/>
    <w:rsid w:val="002C5768"/>
    <w:rsid w:val="002C585F"/>
    <w:rsid w:val="002C6CB8"/>
    <w:rsid w:val="002C7E22"/>
    <w:rsid w:val="002D0141"/>
    <w:rsid w:val="002D0A04"/>
    <w:rsid w:val="002D0F23"/>
    <w:rsid w:val="002D178E"/>
    <w:rsid w:val="002D17ED"/>
    <w:rsid w:val="002D221B"/>
    <w:rsid w:val="002D3A0F"/>
    <w:rsid w:val="002D3B68"/>
    <w:rsid w:val="002D47D3"/>
    <w:rsid w:val="002D493E"/>
    <w:rsid w:val="002D4FF8"/>
    <w:rsid w:val="002D5956"/>
    <w:rsid w:val="002D5ADA"/>
    <w:rsid w:val="002D698F"/>
    <w:rsid w:val="002D6CB7"/>
    <w:rsid w:val="002D709C"/>
    <w:rsid w:val="002D725D"/>
    <w:rsid w:val="002D770A"/>
    <w:rsid w:val="002D77D1"/>
    <w:rsid w:val="002E063F"/>
    <w:rsid w:val="002E1633"/>
    <w:rsid w:val="002E1DE0"/>
    <w:rsid w:val="002E2473"/>
    <w:rsid w:val="002E32EB"/>
    <w:rsid w:val="002E34DF"/>
    <w:rsid w:val="002E3635"/>
    <w:rsid w:val="002E3B9C"/>
    <w:rsid w:val="002E4450"/>
    <w:rsid w:val="002E493E"/>
    <w:rsid w:val="002E4B86"/>
    <w:rsid w:val="002E55F5"/>
    <w:rsid w:val="002E5DEE"/>
    <w:rsid w:val="002E5EDA"/>
    <w:rsid w:val="002E6180"/>
    <w:rsid w:val="002E61C2"/>
    <w:rsid w:val="002E630C"/>
    <w:rsid w:val="002E689E"/>
    <w:rsid w:val="002E6DE1"/>
    <w:rsid w:val="002E7D1D"/>
    <w:rsid w:val="002F0B2E"/>
    <w:rsid w:val="002F27ED"/>
    <w:rsid w:val="002F2C85"/>
    <w:rsid w:val="002F3BA6"/>
    <w:rsid w:val="002F53A6"/>
    <w:rsid w:val="002F5B18"/>
    <w:rsid w:val="002F72E9"/>
    <w:rsid w:val="002F73E9"/>
    <w:rsid w:val="002F76C1"/>
    <w:rsid w:val="00300B3D"/>
    <w:rsid w:val="0030136C"/>
    <w:rsid w:val="0030176B"/>
    <w:rsid w:val="003018A1"/>
    <w:rsid w:val="003019E8"/>
    <w:rsid w:val="00301A7A"/>
    <w:rsid w:val="00303214"/>
    <w:rsid w:val="003039C9"/>
    <w:rsid w:val="00303E3E"/>
    <w:rsid w:val="003041C5"/>
    <w:rsid w:val="00304749"/>
    <w:rsid w:val="003055D5"/>
    <w:rsid w:val="00306031"/>
    <w:rsid w:val="00307177"/>
    <w:rsid w:val="00307527"/>
    <w:rsid w:val="003100C9"/>
    <w:rsid w:val="003109E2"/>
    <w:rsid w:val="00310FFA"/>
    <w:rsid w:val="0031134D"/>
    <w:rsid w:val="00311718"/>
    <w:rsid w:val="003129F4"/>
    <w:rsid w:val="003134C5"/>
    <w:rsid w:val="00313803"/>
    <w:rsid w:val="00313ADE"/>
    <w:rsid w:val="003142A4"/>
    <w:rsid w:val="00314391"/>
    <w:rsid w:val="00315293"/>
    <w:rsid w:val="0031582B"/>
    <w:rsid w:val="00315B75"/>
    <w:rsid w:val="00316AE7"/>
    <w:rsid w:val="003172B4"/>
    <w:rsid w:val="0032067A"/>
    <w:rsid w:val="00321BD8"/>
    <w:rsid w:val="0032231C"/>
    <w:rsid w:val="00322720"/>
    <w:rsid w:val="00322A2F"/>
    <w:rsid w:val="00322BC4"/>
    <w:rsid w:val="0032331C"/>
    <w:rsid w:val="00323487"/>
    <w:rsid w:val="00323E09"/>
    <w:rsid w:val="00324D4D"/>
    <w:rsid w:val="00325E6F"/>
    <w:rsid w:val="00326832"/>
    <w:rsid w:val="003269B4"/>
    <w:rsid w:val="00327E6F"/>
    <w:rsid w:val="0033055D"/>
    <w:rsid w:val="00331813"/>
    <w:rsid w:val="00331956"/>
    <w:rsid w:val="00332190"/>
    <w:rsid w:val="00332C42"/>
    <w:rsid w:val="00334259"/>
    <w:rsid w:val="003351A1"/>
    <w:rsid w:val="003353F8"/>
    <w:rsid w:val="00336947"/>
    <w:rsid w:val="00336D1A"/>
    <w:rsid w:val="003375F6"/>
    <w:rsid w:val="00341DAC"/>
    <w:rsid w:val="00342595"/>
    <w:rsid w:val="00344496"/>
    <w:rsid w:val="00344DAE"/>
    <w:rsid w:val="00344E89"/>
    <w:rsid w:val="00345361"/>
    <w:rsid w:val="00345E72"/>
    <w:rsid w:val="00346455"/>
    <w:rsid w:val="003467C3"/>
    <w:rsid w:val="00346A15"/>
    <w:rsid w:val="00347F27"/>
    <w:rsid w:val="00350795"/>
    <w:rsid w:val="00350AF9"/>
    <w:rsid w:val="003515D1"/>
    <w:rsid w:val="00351C6E"/>
    <w:rsid w:val="003520B1"/>
    <w:rsid w:val="00352B2D"/>
    <w:rsid w:val="00352B77"/>
    <w:rsid w:val="00353606"/>
    <w:rsid w:val="0035395C"/>
    <w:rsid w:val="00353B37"/>
    <w:rsid w:val="00353D9C"/>
    <w:rsid w:val="00353E15"/>
    <w:rsid w:val="00353EDD"/>
    <w:rsid w:val="00354155"/>
    <w:rsid w:val="00354789"/>
    <w:rsid w:val="00354F84"/>
    <w:rsid w:val="00355DCD"/>
    <w:rsid w:val="00355F54"/>
    <w:rsid w:val="003563ED"/>
    <w:rsid w:val="00356707"/>
    <w:rsid w:val="003600D7"/>
    <w:rsid w:val="003608F9"/>
    <w:rsid w:val="00360D96"/>
    <w:rsid w:val="00360DEE"/>
    <w:rsid w:val="0036117A"/>
    <w:rsid w:val="003612A0"/>
    <w:rsid w:val="00361A5B"/>
    <w:rsid w:val="00362BF8"/>
    <w:rsid w:val="00362E27"/>
    <w:rsid w:val="00362FE2"/>
    <w:rsid w:val="0036365D"/>
    <w:rsid w:val="00363D71"/>
    <w:rsid w:val="0036412D"/>
    <w:rsid w:val="003646F1"/>
    <w:rsid w:val="00364A28"/>
    <w:rsid w:val="00364CC5"/>
    <w:rsid w:val="003656CB"/>
    <w:rsid w:val="003663B2"/>
    <w:rsid w:val="00366AB0"/>
    <w:rsid w:val="003674F2"/>
    <w:rsid w:val="0036757D"/>
    <w:rsid w:val="0036794B"/>
    <w:rsid w:val="00367AC5"/>
    <w:rsid w:val="003703AE"/>
    <w:rsid w:val="00370CB1"/>
    <w:rsid w:val="00370D2B"/>
    <w:rsid w:val="003721C2"/>
    <w:rsid w:val="003723A8"/>
    <w:rsid w:val="00372C0C"/>
    <w:rsid w:val="00372D34"/>
    <w:rsid w:val="00373D3B"/>
    <w:rsid w:val="0037471F"/>
    <w:rsid w:val="00374CC5"/>
    <w:rsid w:val="00375C63"/>
    <w:rsid w:val="00376054"/>
    <w:rsid w:val="003766C1"/>
    <w:rsid w:val="00377060"/>
    <w:rsid w:val="0038005E"/>
    <w:rsid w:val="00380191"/>
    <w:rsid w:val="0038083B"/>
    <w:rsid w:val="00380B7D"/>
    <w:rsid w:val="00380CFE"/>
    <w:rsid w:val="00380E0B"/>
    <w:rsid w:val="00380F9C"/>
    <w:rsid w:val="003810F9"/>
    <w:rsid w:val="0038169E"/>
    <w:rsid w:val="00381C8B"/>
    <w:rsid w:val="00381D90"/>
    <w:rsid w:val="00382F58"/>
    <w:rsid w:val="003831CA"/>
    <w:rsid w:val="0038446E"/>
    <w:rsid w:val="00384F2E"/>
    <w:rsid w:val="00385D47"/>
    <w:rsid w:val="00385DA6"/>
    <w:rsid w:val="003860FF"/>
    <w:rsid w:val="00387F4E"/>
    <w:rsid w:val="00387F77"/>
    <w:rsid w:val="003902B2"/>
    <w:rsid w:val="00391427"/>
    <w:rsid w:val="00391458"/>
    <w:rsid w:val="00391681"/>
    <w:rsid w:val="00391F48"/>
    <w:rsid w:val="00391FA8"/>
    <w:rsid w:val="00392543"/>
    <w:rsid w:val="00393276"/>
    <w:rsid w:val="00394AFD"/>
    <w:rsid w:val="00395A88"/>
    <w:rsid w:val="00395E9A"/>
    <w:rsid w:val="00396625"/>
    <w:rsid w:val="0039672D"/>
    <w:rsid w:val="00396921"/>
    <w:rsid w:val="003971C1"/>
    <w:rsid w:val="00397871"/>
    <w:rsid w:val="003978D3"/>
    <w:rsid w:val="00397DF4"/>
    <w:rsid w:val="00397ECB"/>
    <w:rsid w:val="003A101C"/>
    <w:rsid w:val="003A191D"/>
    <w:rsid w:val="003A1A7E"/>
    <w:rsid w:val="003A1F5C"/>
    <w:rsid w:val="003A2094"/>
    <w:rsid w:val="003A2351"/>
    <w:rsid w:val="003A4128"/>
    <w:rsid w:val="003A4657"/>
    <w:rsid w:val="003A4AAE"/>
    <w:rsid w:val="003A4D89"/>
    <w:rsid w:val="003A4E6E"/>
    <w:rsid w:val="003A529A"/>
    <w:rsid w:val="003A546E"/>
    <w:rsid w:val="003A5CF4"/>
    <w:rsid w:val="003A603E"/>
    <w:rsid w:val="003A6819"/>
    <w:rsid w:val="003A6DF7"/>
    <w:rsid w:val="003A779A"/>
    <w:rsid w:val="003B0FF1"/>
    <w:rsid w:val="003B169C"/>
    <w:rsid w:val="003B1A33"/>
    <w:rsid w:val="003B2214"/>
    <w:rsid w:val="003B2658"/>
    <w:rsid w:val="003B2C06"/>
    <w:rsid w:val="003B2E02"/>
    <w:rsid w:val="003B32C6"/>
    <w:rsid w:val="003B400A"/>
    <w:rsid w:val="003B4F34"/>
    <w:rsid w:val="003B56E8"/>
    <w:rsid w:val="003B5744"/>
    <w:rsid w:val="003B6484"/>
    <w:rsid w:val="003B6FCD"/>
    <w:rsid w:val="003B7FEB"/>
    <w:rsid w:val="003C013B"/>
    <w:rsid w:val="003C10F7"/>
    <w:rsid w:val="003C18FD"/>
    <w:rsid w:val="003C1CBF"/>
    <w:rsid w:val="003C20DF"/>
    <w:rsid w:val="003C2D06"/>
    <w:rsid w:val="003C2F39"/>
    <w:rsid w:val="003C3289"/>
    <w:rsid w:val="003C342B"/>
    <w:rsid w:val="003C3883"/>
    <w:rsid w:val="003C3F1D"/>
    <w:rsid w:val="003C463C"/>
    <w:rsid w:val="003C4A93"/>
    <w:rsid w:val="003C4B06"/>
    <w:rsid w:val="003C4D42"/>
    <w:rsid w:val="003C5323"/>
    <w:rsid w:val="003C6D67"/>
    <w:rsid w:val="003C6F23"/>
    <w:rsid w:val="003C7F38"/>
    <w:rsid w:val="003D1216"/>
    <w:rsid w:val="003D129E"/>
    <w:rsid w:val="003D1F4F"/>
    <w:rsid w:val="003D5074"/>
    <w:rsid w:val="003D5BD2"/>
    <w:rsid w:val="003D7BB8"/>
    <w:rsid w:val="003D7CE5"/>
    <w:rsid w:val="003E048B"/>
    <w:rsid w:val="003E3B65"/>
    <w:rsid w:val="003E4C61"/>
    <w:rsid w:val="003E5326"/>
    <w:rsid w:val="003E617E"/>
    <w:rsid w:val="003E6B96"/>
    <w:rsid w:val="003E6FD1"/>
    <w:rsid w:val="003E7FD4"/>
    <w:rsid w:val="003F00A5"/>
    <w:rsid w:val="003F0775"/>
    <w:rsid w:val="003F128A"/>
    <w:rsid w:val="003F149F"/>
    <w:rsid w:val="003F235C"/>
    <w:rsid w:val="003F2A32"/>
    <w:rsid w:val="003F2ADC"/>
    <w:rsid w:val="003F347D"/>
    <w:rsid w:val="003F3BB6"/>
    <w:rsid w:val="003F3DAA"/>
    <w:rsid w:val="003F4314"/>
    <w:rsid w:val="003F49AC"/>
    <w:rsid w:val="003F4E2B"/>
    <w:rsid w:val="003F50CA"/>
    <w:rsid w:val="003F60B0"/>
    <w:rsid w:val="003F6E52"/>
    <w:rsid w:val="003F7527"/>
    <w:rsid w:val="003F78EC"/>
    <w:rsid w:val="003F79F7"/>
    <w:rsid w:val="004000E5"/>
    <w:rsid w:val="004007AF"/>
    <w:rsid w:val="00401026"/>
    <w:rsid w:val="00404683"/>
    <w:rsid w:val="00404718"/>
    <w:rsid w:val="00404B0D"/>
    <w:rsid w:val="00405C83"/>
    <w:rsid w:val="00407B88"/>
    <w:rsid w:val="0041067D"/>
    <w:rsid w:val="00410B0D"/>
    <w:rsid w:val="00410FBD"/>
    <w:rsid w:val="0041168D"/>
    <w:rsid w:val="004117FB"/>
    <w:rsid w:val="00411F03"/>
    <w:rsid w:val="00411FCA"/>
    <w:rsid w:val="004126F6"/>
    <w:rsid w:val="0041311F"/>
    <w:rsid w:val="00413604"/>
    <w:rsid w:val="00414032"/>
    <w:rsid w:val="004140F0"/>
    <w:rsid w:val="00414E17"/>
    <w:rsid w:val="0041562B"/>
    <w:rsid w:val="00415782"/>
    <w:rsid w:val="00415FCF"/>
    <w:rsid w:val="0041623C"/>
    <w:rsid w:val="004164A3"/>
    <w:rsid w:val="00416E80"/>
    <w:rsid w:val="00416EE6"/>
    <w:rsid w:val="004172F9"/>
    <w:rsid w:val="004177D0"/>
    <w:rsid w:val="004179C0"/>
    <w:rsid w:val="00420E51"/>
    <w:rsid w:val="00422E6A"/>
    <w:rsid w:val="00422EE7"/>
    <w:rsid w:val="00423039"/>
    <w:rsid w:val="004230C2"/>
    <w:rsid w:val="00424C40"/>
    <w:rsid w:val="00424C8A"/>
    <w:rsid w:val="004255CF"/>
    <w:rsid w:val="00425A0F"/>
    <w:rsid w:val="004263FA"/>
    <w:rsid w:val="00426C42"/>
    <w:rsid w:val="00426DE0"/>
    <w:rsid w:val="0043012A"/>
    <w:rsid w:val="0043050E"/>
    <w:rsid w:val="00430D06"/>
    <w:rsid w:val="004310B1"/>
    <w:rsid w:val="004320BE"/>
    <w:rsid w:val="00432338"/>
    <w:rsid w:val="0043263D"/>
    <w:rsid w:val="004326EF"/>
    <w:rsid w:val="004333F8"/>
    <w:rsid w:val="0043366E"/>
    <w:rsid w:val="0043376E"/>
    <w:rsid w:val="004337A6"/>
    <w:rsid w:val="00434946"/>
    <w:rsid w:val="0043595D"/>
    <w:rsid w:val="00435A13"/>
    <w:rsid w:val="00436AA8"/>
    <w:rsid w:val="0043750E"/>
    <w:rsid w:val="0043796D"/>
    <w:rsid w:val="00437AB2"/>
    <w:rsid w:val="00440C4C"/>
    <w:rsid w:val="0044141D"/>
    <w:rsid w:val="004414B6"/>
    <w:rsid w:val="00442AAD"/>
    <w:rsid w:val="0044312D"/>
    <w:rsid w:val="004447FD"/>
    <w:rsid w:val="00444E3D"/>
    <w:rsid w:val="00445214"/>
    <w:rsid w:val="00445B14"/>
    <w:rsid w:val="004471FB"/>
    <w:rsid w:val="00447786"/>
    <w:rsid w:val="00447DA5"/>
    <w:rsid w:val="0045051E"/>
    <w:rsid w:val="0045156A"/>
    <w:rsid w:val="00451A37"/>
    <w:rsid w:val="00451CAF"/>
    <w:rsid w:val="00451EF2"/>
    <w:rsid w:val="00452408"/>
    <w:rsid w:val="004527FD"/>
    <w:rsid w:val="004534FA"/>
    <w:rsid w:val="00453C6C"/>
    <w:rsid w:val="004542DF"/>
    <w:rsid w:val="004565D1"/>
    <w:rsid w:val="00457012"/>
    <w:rsid w:val="00461434"/>
    <w:rsid w:val="00462903"/>
    <w:rsid w:val="00464B6F"/>
    <w:rsid w:val="00466C5A"/>
    <w:rsid w:val="004672F2"/>
    <w:rsid w:val="00467AA0"/>
    <w:rsid w:val="00471D3C"/>
    <w:rsid w:val="00471E06"/>
    <w:rsid w:val="00473222"/>
    <w:rsid w:val="004733DC"/>
    <w:rsid w:val="0047350C"/>
    <w:rsid w:val="00473DFA"/>
    <w:rsid w:val="0047442E"/>
    <w:rsid w:val="0047486E"/>
    <w:rsid w:val="00475843"/>
    <w:rsid w:val="00476718"/>
    <w:rsid w:val="00477598"/>
    <w:rsid w:val="00477C9A"/>
    <w:rsid w:val="00477EAD"/>
    <w:rsid w:val="00480B52"/>
    <w:rsid w:val="00480E23"/>
    <w:rsid w:val="004820B9"/>
    <w:rsid w:val="0048389F"/>
    <w:rsid w:val="00483BD0"/>
    <w:rsid w:val="0048468B"/>
    <w:rsid w:val="00484D4E"/>
    <w:rsid w:val="0048509A"/>
    <w:rsid w:val="004850A2"/>
    <w:rsid w:val="0048514F"/>
    <w:rsid w:val="00485F8E"/>
    <w:rsid w:val="00486E77"/>
    <w:rsid w:val="00486F3F"/>
    <w:rsid w:val="00486F46"/>
    <w:rsid w:val="00487D08"/>
    <w:rsid w:val="00490E8B"/>
    <w:rsid w:val="00491675"/>
    <w:rsid w:val="00492122"/>
    <w:rsid w:val="004922A0"/>
    <w:rsid w:val="004922E1"/>
    <w:rsid w:val="004937AF"/>
    <w:rsid w:val="00493933"/>
    <w:rsid w:val="00493972"/>
    <w:rsid w:val="00495775"/>
    <w:rsid w:val="00495DD8"/>
    <w:rsid w:val="00496CE1"/>
    <w:rsid w:val="0049706D"/>
    <w:rsid w:val="00497194"/>
    <w:rsid w:val="004A10FB"/>
    <w:rsid w:val="004A154D"/>
    <w:rsid w:val="004A16A8"/>
    <w:rsid w:val="004A1F7B"/>
    <w:rsid w:val="004A2F18"/>
    <w:rsid w:val="004A317E"/>
    <w:rsid w:val="004A36F3"/>
    <w:rsid w:val="004A3D90"/>
    <w:rsid w:val="004A4A83"/>
    <w:rsid w:val="004A4BFC"/>
    <w:rsid w:val="004A4C16"/>
    <w:rsid w:val="004A5D0F"/>
    <w:rsid w:val="004A5E4C"/>
    <w:rsid w:val="004A606A"/>
    <w:rsid w:val="004A638D"/>
    <w:rsid w:val="004A6479"/>
    <w:rsid w:val="004A68E4"/>
    <w:rsid w:val="004A6905"/>
    <w:rsid w:val="004A6F12"/>
    <w:rsid w:val="004A708F"/>
    <w:rsid w:val="004A73AD"/>
    <w:rsid w:val="004A7801"/>
    <w:rsid w:val="004B01E4"/>
    <w:rsid w:val="004B032E"/>
    <w:rsid w:val="004B08CB"/>
    <w:rsid w:val="004B0FAB"/>
    <w:rsid w:val="004B1037"/>
    <w:rsid w:val="004B26E8"/>
    <w:rsid w:val="004B30EE"/>
    <w:rsid w:val="004B44E8"/>
    <w:rsid w:val="004B4834"/>
    <w:rsid w:val="004B51B5"/>
    <w:rsid w:val="004B55EE"/>
    <w:rsid w:val="004B5A9D"/>
    <w:rsid w:val="004B6872"/>
    <w:rsid w:val="004B6A00"/>
    <w:rsid w:val="004B70D2"/>
    <w:rsid w:val="004B7FAB"/>
    <w:rsid w:val="004C02C4"/>
    <w:rsid w:val="004C10CB"/>
    <w:rsid w:val="004C2D02"/>
    <w:rsid w:val="004C4F44"/>
    <w:rsid w:val="004C544E"/>
    <w:rsid w:val="004C55BD"/>
    <w:rsid w:val="004C57D2"/>
    <w:rsid w:val="004C765F"/>
    <w:rsid w:val="004C7900"/>
    <w:rsid w:val="004C7E3F"/>
    <w:rsid w:val="004D02CE"/>
    <w:rsid w:val="004D0C32"/>
    <w:rsid w:val="004D0F7D"/>
    <w:rsid w:val="004D12A2"/>
    <w:rsid w:val="004D3802"/>
    <w:rsid w:val="004D45F1"/>
    <w:rsid w:val="004D50CE"/>
    <w:rsid w:val="004D6334"/>
    <w:rsid w:val="004D6CA3"/>
    <w:rsid w:val="004D6D58"/>
    <w:rsid w:val="004D7315"/>
    <w:rsid w:val="004D770D"/>
    <w:rsid w:val="004E01CD"/>
    <w:rsid w:val="004E0D5A"/>
    <w:rsid w:val="004E12F8"/>
    <w:rsid w:val="004E1412"/>
    <w:rsid w:val="004E1CC0"/>
    <w:rsid w:val="004E1CDF"/>
    <w:rsid w:val="004E1EF4"/>
    <w:rsid w:val="004E26FB"/>
    <w:rsid w:val="004E31F8"/>
    <w:rsid w:val="004E3D0F"/>
    <w:rsid w:val="004E49B6"/>
    <w:rsid w:val="004E515C"/>
    <w:rsid w:val="004E5671"/>
    <w:rsid w:val="004E5674"/>
    <w:rsid w:val="004E5F82"/>
    <w:rsid w:val="004E5FFF"/>
    <w:rsid w:val="004E65B6"/>
    <w:rsid w:val="004E6DED"/>
    <w:rsid w:val="004E71E6"/>
    <w:rsid w:val="004E7690"/>
    <w:rsid w:val="004F04A2"/>
    <w:rsid w:val="004F1081"/>
    <w:rsid w:val="004F14AB"/>
    <w:rsid w:val="004F150F"/>
    <w:rsid w:val="004F17A7"/>
    <w:rsid w:val="004F2C3B"/>
    <w:rsid w:val="004F2EDF"/>
    <w:rsid w:val="004F49F2"/>
    <w:rsid w:val="004F6628"/>
    <w:rsid w:val="004F7795"/>
    <w:rsid w:val="005017C4"/>
    <w:rsid w:val="005019F0"/>
    <w:rsid w:val="00502130"/>
    <w:rsid w:val="00502799"/>
    <w:rsid w:val="00502849"/>
    <w:rsid w:val="00502F0E"/>
    <w:rsid w:val="005030D5"/>
    <w:rsid w:val="005037BB"/>
    <w:rsid w:val="00503C56"/>
    <w:rsid w:val="00504116"/>
    <w:rsid w:val="00504995"/>
    <w:rsid w:val="00505078"/>
    <w:rsid w:val="005056C8"/>
    <w:rsid w:val="005062A3"/>
    <w:rsid w:val="005074F2"/>
    <w:rsid w:val="00507F0C"/>
    <w:rsid w:val="005101D1"/>
    <w:rsid w:val="00510BDE"/>
    <w:rsid w:val="00510D18"/>
    <w:rsid w:val="005115C2"/>
    <w:rsid w:val="005116B3"/>
    <w:rsid w:val="00511A9C"/>
    <w:rsid w:val="00512B3D"/>
    <w:rsid w:val="005137CA"/>
    <w:rsid w:val="00514BE0"/>
    <w:rsid w:val="005153EE"/>
    <w:rsid w:val="005154ED"/>
    <w:rsid w:val="00515637"/>
    <w:rsid w:val="005158F9"/>
    <w:rsid w:val="005167EB"/>
    <w:rsid w:val="00516B85"/>
    <w:rsid w:val="005175FA"/>
    <w:rsid w:val="00517DD0"/>
    <w:rsid w:val="00520315"/>
    <w:rsid w:val="00520AB9"/>
    <w:rsid w:val="00521483"/>
    <w:rsid w:val="0052170A"/>
    <w:rsid w:val="00521988"/>
    <w:rsid w:val="00521E76"/>
    <w:rsid w:val="00521F99"/>
    <w:rsid w:val="0052220E"/>
    <w:rsid w:val="0052232C"/>
    <w:rsid w:val="0052235F"/>
    <w:rsid w:val="0052265D"/>
    <w:rsid w:val="005233C9"/>
    <w:rsid w:val="005238FE"/>
    <w:rsid w:val="005256EA"/>
    <w:rsid w:val="00525B13"/>
    <w:rsid w:val="00526555"/>
    <w:rsid w:val="00526DFA"/>
    <w:rsid w:val="00526E40"/>
    <w:rsid w:val="00526F08"/>
    <w:rsid w:val="00527AD1"/>
    <w:rsid w:val="00530230"/>
    <w:rsid w:val="005304FE"/>
    <w:rsid w:val="005305B1"/>
    <w:rsid w:val="005322A6"/>
    <w:rsid w:val="005325A1"/>
    <w:rsid w:val="00532BF5"/>
    <w:rsid w:val="0053326A"/>
    <w:rsid w:val="00533736"/>
    <w:rsid w:val="0053402F"/>
    <w:rsid w:val="0053459B"/>
    <w:rsid w:val="0053510B"/>
    <w:rsid w:val="00535372"/>
    <w:rsid w:val="0053624B"/>
    <w:rsid w:val="00536296"/>
    <w:rsid w:val="005363FF"/>
    <w:rsid w:val="00536EE2"/>
    <w:rsid w:val="00536FD2"/>
    <w:rsid w:val="005372A5"/>
    <w:rsid w:val="005373D6"/>
    <w:rsid w:val="00537D14"/>
    <w:rsid w:val="0054025A"/>
    <w:rsid w:val="00540580"/>
    <w:rsid w:val="0054110E"/>
    <w:rsid w:val="00541636"/>
    <w:rsid w:val="0054174A"/>
    <w:rsid w:val="00542E5C"/>
    <w:rsid w:val="005433B3"/>
    <w:rsid w:val="00543743"/>
    <w:rsid w:val="00543D42"/>
    <w:rsid w:val="00544DB9"/>
    <w:rsid w:val="00544E0E"/>
    <w:rsid w:val="00544E28"/>
    <w:rsid w:val="00545757"/>
    <w:rsid w:val="00545C27"/>
    <w:rsid w:val="00546E27"/>
    <w:rsid w:val="00546FED"/>
    <w:rsid w:val="00547B87"/>
    <w:rsid w:val="005504ED"/>
    <w:rsid w:val="005510B7"/>
    <w:rsid w:val="00551DA3"/>
    <w:rsid w:val="00552160"/>
    <w:rsid w:val="0055224D"/>
    <w:rsid w:val="00552540"/>
    <w:rsid w:val="00553992"/>
    <w:rsid w:val="00553FF0"/>
    <w:rsid w:val="005544F6"/>
    <w:rsid w:val="005545AC"/>
    <w:rsid w:val="00554E87"/>
    <w:rsid w:val="00555601"/>
    <w:rsid w:val="00555711"/>
    <w:rsid w:val="00555A0B"/>
    <w:rsid w:val="00555F6A"/>
    <w:rsid w:val="0055744F"/>
    <w:rsid w:val="00557556"/>
    <w:rsid w:val="005611B6"/>
    <w:rsid w:val="00561CDB"/>
    <w:rsid w:val="00561F24"/>
    <w:rsid w:val="00562242"/>
    <w:rsid w:val="005629FF"/>
    <w:rsid w:val="0056384C"/>
    <w:rsid w:val="00564318"/>
    <w:rsid w:val="00564505"/>
    <w:rsid w:val="005656E7"/>
    <w:rsid w:val="0056598F"/>
    <w:rsid w:val="00565C1E"/>
    <w:rsid w:val="005662AC"/>
    <w:rsid w:val="00570330"/>
    <w:rsid w:val="00570D01"/>
    <w:rsid w:val="00571103"/>
    <w:rsid w:val="00571185"/>
    <w:rsid w:val="00571875"/>
    <w:rsid w:val="005722B5"/>
    <w:rsid w:val="005726AA"/>
    <w:rsid w:val="00573846"/>
    <w:rsid w:val="00574AC0"/>
    <w:rsid w:val="00575D56"/>
    <w:rsid w:val="005765EE"/>
    <w:rsid w:val="00577008"/>
    <w:rsid w:val="00577078"/>
    <w:rsid w:val="00577178"/>
    <w:rsid w:val="00577A50"/>
    <w:rsid w:val="00580624"/>
    <w:rsid w:val="00581721"/>
    <w:rsid w:val="0058312A"/>
    <w:rsid w:val="005837B4"/>
    <w:rsid w:val="00583C63"/>
    <w:rsid w:val="00583F88"/>
    <w:rsid w:val="005840F3"/>
    <w:rsid w:val="00584FE6"/>
    <w:rsid w:val="0058597D"/>
    <w:rsid w:val="00585BC8"/>
    <w:rsid w:val="00586683"/>
    <w:rsid w:val="00586836"/>
    <w:rsid w:val="005869EA"/>
    <w:rsid w:val="00586A91"/>
    <w:rsid w:val="00587F32"/>
    <w:rsid w:val="00590C1E"/>
    <w:rsid w:val="00591849"/>
    <w:rsid w:val="00592B83"/>
    <w:rsid w:val="00592CF3"/>
    <w:rsid w:val="00592E39"/>
    <w:rsid w:val="005933C6"/>
    <w:rsid w:val="0059387C"/>
    <w:rsid w:val="00593DF7"/>
    <w:rsid w:val="00593ED7"/>
    <w:rsid w:val="00596384"/>
    <w:rsid w:val="005968A3"/>
    <w:rsid w:val="00597582"/>
    <w:rsid w:val="00597EF2"/>
    <w:rsid w:val="005A01AB"/>
    <w:rsid w:val="005A0224"/>
    <w:rsid w:val="005A12EB"/>
    <w:rsid w:val="005A14EC"/>
    <w:rsid w:val="005A1570"/>
    <w:rsid w:val="005A20B6"/>
    <w:rsid w:val="005A4C25"/>
    <w:rsid w:val="005A51AA"/>
    <w:rsid w:val="005A5E90"/>
    <w:rsid w:val="005A5ED9"/>
    <w:rsid w:val="005A60DD"/>
    <w:rsid w:val="005A7769"/>
    <w:rsid w:val="005B00ED"/>
    <w:rsid w:val="005B065C"/>
    <w:rsid w:val="005B1772"/>
    <w:rsid w:val="005B1F47"/>
    <w:rsid w:val="005B29BE"/>
    <w:rsid w:val="005B2A8D"/>
    <w:rsid w:val="005B3F6D"/>
    <w:rsid w:val="005B45E0"/>
    <w:rsid w:val="005B466C"/>
    <w:rsid w:val="005B4B2D"/>
    <w:rsid w:val="005B5C5B"/>
    <w:rsid w:val="005B6317"/>
    <w:rsid w:val="005B66A7"/>
    <w:rsid w:val="005B671B"/>
    <w:rsid w:val="005B6F45"/>
    <w:rsid w:val="005B780A"/>
    <w:rsid w:val="005C1FE3"/>
    <w:rsid w:val="005C20A4"/>
    <w:rsid w:val="005C2204"/>
    <w:rsid w:val="005C2F81"/>
    <w:rsid w:val="005C4E40"/>
    <w:rsid w:val="005C4FB2"/>
    <w:rsid w:val="005C53F8"/>
    <w:rsid w:val="005C5674"/>
    <w:rsid w:val="005C568D"/>
    <w:rsid w:val="005C59D7"/>
    <w:rsid w:val="005C5D05"/>
    <w:rsid w:val="005C65C9"/>
    <w:rsid w:val="005C6702"/>
    <w:rsid w:val="005C6B28"/>
    <w:rsid w:val="005C6B85"/>
    <w:rsid w:val="005C752D"/>
    <w:rsid w:val="005C7DCA"/>
    <w:rsid w:val="005D0194"/>
    <w:rsid w:val="005D060E"/>
    <w:rsid w:val="005D0BC4"/>
    <w:rsid w:val="005D1164"/>
    <w:rsid w:val="005D238B"/>
    <w:rsid w:val="005D292E"/>
    <w:rsid w:val="005D3A1E"/>
    <w:rsid w:val="005D3B1B"/>
    <w:rsid w:val="005D680F"/>
    <w:rsid w:val="005D698A"/>
    <w:rsid w:val="005D6AB3"/>
    <w:rsid w:val="005D6C55"/>
    <w:rsid w:val="005D6D40"/>
    <w:rsid w:val="005D70C8"/>
    <w:rsid w:val="005D7555"/>
    <w:rsid w:val="005D7DE3"/>
    <w:rsid w:val="005E0D95"/>
    <w:rsid w:val="005E0E5A"/>
    <w:rsid w:val="005E125A"/>
    <w:rsid w:val="005E1285"/>
    <w:rsid w:val="005E1F82"/>
    <w:rsid w:val="005E30E0"/>
    <w:rsid w:val="005E32BD"/>
    <w:rsid w:val="005E32BF"/>
    <w:rsid w:val="005E4243"/>
    <w:rsid w:val="005E48EE"/>
    <w:rsid w:val="005E4AD5"/>
    <w:rsid w:val="005E5E71"/>
    <w:rsid w:val="005E6211"/>
    <w:rsid w:val="005E6508"/>
    <w:rsid w:val="005E662F"/>
    <w:rsid w:val="005E68E3"/>
    <w:rsid w:val="005F0EA1"/>
    <w:rsid w:val="005F1050"/>
    <w:rsid w:val="005F22FD"/>
    <w:rsid w:val="005F2DC2"/>
    <w:rsid w:val="005F31A4"/>
    <w:rsid w:val="005F3490"/>
    <w:rsid w:val="005F39B1"/>
    <w:rsid w:val="005F3B52"/>
    <w:rsid w:val="005F3F87"/>
    <w:rsid w:val="005F4C69"/>
    <w:rsid w:val="005F4F98"/>
    <w:rsid w:val="005F5042"/>
    <w:rsid w:val="005F538F"/>
    <w:rsid w:val="005F5B2B"/>
    <w:rsid w:val="005F5EA8"/>
    <w:rsid w:val="005F7702"/>
    <w:rsid w:val="006000F8"/>
    <w:rsid w:val="006009AC"/>
    <w:rsid w:val="006009DB"/>
    <w:rsid w:val="006012BB"/>
    <w:rsid w:val="006012DE"/>
    <w:rsid w:val="00602ADF"/>
    <w:rsid w:val="006030C6"/>
    <w:rsid w:val="00603335"/>
    <w:rsid w:val="00603761"/>
    <w:rsid w:val="00603787"/>
    <w:rsid w:val="006039AB"/>
    <w:rsid w:val="00604020"/>
    <w:rsid w:val="00604A91"/>
    <w:rsid w:val="00604BD3"/>
    <w:rsid w:val="00604CCA"/>
    <w:rsid w:val="00604CF1"/>
    <w:rsid w:val="00604D7A"/>
    <w:rsid w:val="00604E25"/>
    <w:rsid w:val="00604FA2"/>
    <w:rsid w:val="00605A93"/>
    <w:rsid w:val="00606B7E"/>
    <w:rsid w:val="00606EAD"/>
    <w:rsid w:val="00607544"/>
    <w:rsid w:val="0061030C"/>
    <w:rsid w:val="006112A4"/>
    <w:rsid w:val="006119F4"/>
    <w:rsid w:val="00613D1C"/>
    <w:rsid w:val="006142BD"/>
    <w:rsid w:val="006149E3"/>
    <w:rsid w:val="00614D87"/>
    <w:rsid w:val="006150A5"/>
    <w:rsid w:val="0061513E"/>
    <w:rsid w:val="00615A0C"/>
    <w:rsid w:val="0061603E"/>
    <w:rsid w:val="0061640A"/>
    <w:rsid w:val="0061657E"/>
    <w:rsid w:val="00617737"/>
    <w:rsid w:val="00617883"/>
    <w:rsid w:val="00620220"/>
    <w:rsid w:val="00621477"/>
    <w:rsid w:val="00621843"/>
    <w:rsid w:val="00621CB2"/>
    <w:rsid w:val="00621FCA"/>
    <w:rsid w:val="006224D8"/>
    <w:rsid w:val="0062270D"/>
    <w:rsid w:val="00622ABD"/>
    <w:rsid w:val="0062336A"/>
    <w:rsid w:val="006233E8"/>
    <w:rsid w:val="0062390F"/>
    <w:rsid w:val="00623A75"/>
    <w:rsid w:val="0062493D"/>
    <w:rsid w:val="00624BD1"/>
    <w:rsid w:val="00624C2D"/>
    <w:rsid w:val="00626FC3"/>
    <w:rsid w:val="0062759B"/>
    <w:rsid w:val="00630953"/>
    <w:rsid w:val="0063101E"/>
    <w:rsid w:val="00631152"/>
    <w:rsid w:val="00631B03"/>
    <w:rsid w:val="006329D2"/>
    <w:rsid w:val="00634F1A"/>
    <w:rsid w:val="00635519"/>
    <w:rsid w:val="00635F35"/>
    <w:rsid w:val="00636698"/>
    <w:rsid w:val="00636DF1"/>
    <w:rsid w:val="00636E06"/>
    <w:rsid w:val="006373B2"/>
    <w:rsid w:val="006375FD"/>
    <w:rsid w:val="006376A6"/>
    <w:rsid w:val="006376EF"/>
    <w:rsid w:val="006379B8"/>
    <w:rsid w:val="00640208"/>
    <w:rsid w:val="006412FB"/>
    <w:rsid w:val="00641CBA"/>
    <w:rsid w:val="0064230A"/>
    <w:rsid w:val="0064294F"/>
    <w:rsid w:val="00642B9F"/>
    <w:rsid w:val="00643F2D"/>
    <w:rsid w:val="00644292"/>
    <w:rsid w:val="006448FD"/>
    <w:rsid w:val="00645475"/>
    <w:rsid w:val="00645859"/>
    <w:rsid w:val="00645BF7"/>
    <w:rsid w:val="0064689D"/>
    <w:rsid w:val="0064746E"/>
    <w:rsid w:val="0065148F"/>
    <w:rsid w:val="00651ACF"/>
    <w:rsid w:val="00651CFC"/>
    <w:rsid w:val="0065257B"/>
    <w:rsid w:val="0065402B"/>
    <w:rsid w:val="006541D9"/>
    <w:rsid w:val="006562AC"/>
    <w:rsid w:val="0065674D"/>
    <w:rsid w:val="00657147"/>
    <w:rsid w:val="006574B3"/>
    <w:rsid w:val="006576CC"/>
    <w:rsid w:val="00657E0D"/>
    <w:rsid w:val="00657EF4"/>
    <w:rsid w:val="00661B7E"/>
    <w:rsid w:val="00662420"/>
    <w:rsid w:val="006628B9"/>
    <w:rsid w:val="00662D85"/>
    <w:rsid w:val="00662ECD"/>
    <w:rsid w:val="006641A1"/>
    <w:rsid w:val="006645CA"/>
    <w:rsid w:val="00664DAF"/>
    <w:rsid w:val="0066563D"/>
    <w:rsid w:val="00665F47"/>
    <w:rsid w:val="006669AA"/>
    <w:rsid w:val="0066749B"/>
    <w:rsid w:val="0066763F"/>
    <w:rsid w:val="00667EA9"/>
    <w:rsid w:val="0067067A"/>
    <w:rsid w:val="00670D46"/>
    <w:rsid w:val="0067278A"/>
    <w:rsid w:val="006727AE"/>
    <w:rsid w:val="006728E8"/>
    <w:rsid w:val="00672C09"/>
    <w:rsid w:val="00673666"/>
    <w:rsid w:val="00674661"/>
    <w:rsid w:val="00675B00"/>
    <w:rsid w:val="0067602E"/>
    <w:rsid w:val="006761EF"/>
    <w:rsid w:val="00676C53"/>
    <w:rsid w:val="00677048"/>
    <w:rsid w:val="006773A8"/>
    <w:rsid w:val="0068146A"/>
    <w:rsid w:val="00681AF1"/>
    <w:rsid w:val="00682876"/>
    <w:rsid w:val="00683219"/>
    <w:rsid w:val="0068357B"/>
    <w:rsid w:val="00684E08"/>
    <w:rsid w:val="00684EA6"/>
    <w:rsid w:val="00684F98"/>
    <w:rsid w:val="00685574"/>
    <w:rsid w:val="006859AF"/>
    <w:rsid w:val="00685D98"/>
    <w:rsid w:val="0068613F"/>
    <w:rsid w:val="0068681F"/>
    <w:rsid w:val="00686F6C"/>
    <w:rsid w:val="0068732A"/>
    <w:rsid w:val="00687AF8"/>
    <w:rsid w:val="00693BFC"/>
    <w:rsid w:val="00693EBB"/>
    <w:rsid w:val="0069450D"/>
    <w:rsid w:val="00694B36"/>
    <w:rsid w:val="00694D36"/>
    <w:rsid w:val="00694D64"/>
    <w:rsid w:val="006956CB"/>
    <w:rsid w:val="006957FB"/>
    <w:rsid w:val="006960FA"/>
    <w:rsid w:val="0069652C"/>
    <w:rsid w:val="00696D8B"/>
    <w:rsid w:val="006970F8"/>
    <w:rsid w:val="00697902"/>
    <w:rsid w:val="006A0019"/>
    <w:rsid w:val="006A0BE7"/>
    <w:rsid w:val="006A1F4C"/>
    <w:rsid w:val="006A240F"/>
    <w:rsid w:val="006A2735"/>
    <w:rsid w:val="006A4115"/>
    <w:rsid w:val="006A47F7"/>
    <w:rsid w:val="006A48B2"/>
    <w:rsid w:val="006A5072"/>
    <w:rsid w:val="006A607F"/>
    <w:rsid w:val="006A6145"/>
    <w:rsid w:val="006A66AE"/>
    <w:rsid w:val="006A77CB"/>
    <w:rsid w:val="006B039F"/>
    <w:rsid w:val="006B0933"/>
    <w:rsid w:val="006B1BE9"/>
    <w:rsid w:val="006B20AD"/>
    <w:rsid w:val="006B2DA8"/>
    <w:rsid w:val="006B34DA"/>
    <w:rsid w:val="006B4148"/>
    <w:rsid w:val="006B4927"/>
    <w:rsid w:val="006B587C"/>
    <w:rsid w:val="006B6EEF"/>
    <w:rsid w:val="006B6F37"/>
    <w:rsid w:val="006C0056"/>
    <w:rsid w:val="006C08E5"/>
    <w:rsid w:val="006C1C30"/>
    <w:rsid w:val="006C2A69"/>
    <w:rsid w:val="006C38D9"/>
    <w:rsid w:val="006C3A07"/>
    <w:rsid w:val="006C3EA6"/>
    <w:rsid w:val="006C4AE3"/>
    <w:rsid w:val="006C5988"/>
    <w:rsid w:val="006C5D07"/>
    <w:rsid w:val="006C5FBF"/>
    <w:rsid w:val="006C65F2"/>
    <w:rsid w:val="006C670A"/>
    <w:rsid w:val="006C6E4A"/>
    <w:rsid w:val="006C6FC4"/>
    <w:rsid w:val="006C7CA3"/>
    <w:rsid w:val="006C7EF6"/>
    <w:rsid w:val="006D01EA"/>
    <w:rsid w:val="006D097D"/>
    <w:rsid w:val="006D121A"/>
    <w:rsid w:val="006D1468"/>
    <w:rsid w:val="006D26AE"/>
    <w:rsid w:val="006D26E0"/>
    <w:rsid w:val="006D2B01"/>
    <w:rsid w:val="006D2C8C"/>
    <w:rsid w:val="006D3478"/>
    <w:rsid w:val="006D347A"/>
    <w:rsid w:val="006D3B1C"/>
    <w:rsid w:val="006D55B7"/>
    <w:rsid w:val="006D6602"/>
    <w:rsid w:val="006D6D18"/>
    <w:rsid w:val="006D6DD1"/>
    <w:rsid w:val="006D7BC3"/>
    <w:rsid w:val="006D7BDF"/>
    <w:rsid w:val="006D7D37"/>
    <w:rsid w:val="006D7FC7"/>
    <w:rsid w:val="006E106A"/>
    <w:rsid w:val="006E186E"/>
    <w:rsid w:val="006E2092"/>
    <w:rsid w:val="006E23F8"/>
    <w:rsid w:val="006E29F5"/>
    <w:rsid w:val="006E33D3"/>
    <w:rsid w:val="006E4CAC"/>
    <w:rsid w:val="006E5001"/>
    <w:rsid w:val="006E5A5C"/>
    <w:rsid w:val="006E6871"/>
    <w:rsid w:val="006E6965"/>
    <w:rsid w:val="006E6D38"/>
    <w:rsid w:val="006F01A7"/>
    <w:rsid w:val="006F0AB2"/>
    <w:rsid w:val="006F11D1"/>
    <w:rsid w:val="006F153F"/>
    <w:rsid w:val="006F1682"/>
    <w:rsid w:val="006F1A53"/>
    <w:rsid w:val="006F2176"/>
    <w:rsid w:val="006F27F0"/>
    <w:rsid w:val="006F2954"/>
    <w:rsid w:val="006F2CDA"/>
    <w:rsid w:val="006F30D9"/>
    <w:rsid w:val="006F38DE"/>
    <w:rsid w:val="006F497B"/>
    <w:rsid w:val="006F4F9D"/>
    <w:rsid w:val="006F52A1"/>
    <w:rsid w:val="006F5635"/>
    <w:rsid w:val="006F5798"/>
    <w:rsid w:val="006F5C1B"/>
    <w:rsid w:val="006F5CE8"/>
    <w:rsid w:val="006F61F6"/>
    <w:rsid w:val="006F660E"/>
    <w:rsid w:val="006F7C27"/>
    <w:rsid w:val="00700726"/>
    <w:rsid w:val="007009CC"/>
    <w:rsid w:val="007009FA"/>
    <w:rsid w:val="007022BB"/>
    <w:rsid w:val="00702B6D"/>
    <w:rsid w:val="00702EA1"/>
    <w:rsid w:val="0070487E"/>
    <w:rsid w:val="0070495B"/>
    <w:rsid w:val="00704DD6"/>
    <w:rsid w:val="0070507B"/>
    <w:rsid w:val="00705533"/>
    <w:rsid w:val="00706092"/>
    <w:rsid w:val="00706453"/>
    <w:rsid w:val="007066AC"/>
    <w:rsid w:val="007075AC"/>
    <w:rsid w:val="00710DEB"/>
    <w:rsid w:val="00710F35"/>
    <w:rsid w:val="00710F74"/>
    <w:rsid w:val="00711400"/>
    <w:rsid w:val="007119C1"/>
    <w:rsid w:val="007119FC"/>
    <w:rsid w:val="00711F89"/>
    <w:rsid w:val="00712954"/>
    <w:rsid w:val="00712B66"/>
    <w:rsid w:val="00713C03"/>
    <w:rsid w:val="0071462E"/>
    <w:rsid w:val="00714B52"/>
    <w:rsid w:val="00714F04"/>
    <w:rsid w:val="00715703"/>
    <w:rsid w:val="00716EF4"/>
    <w:rsid w:val="007211F9"/>
    <w:rsid w:val="00721DBF"/>
    <w:rsid w:val="00721EA0"/>
    <w:rsid w:val="00722179"/>
    <w:rsid w:val="00722463"/>
    <w:rsid w:val="00722EAC"/>
    <w:rsid w:val="0072391B"/>
    <w:rsid w:val="00723CA9"/>
    <w:rsid w:val="00723E3E"/>
    <w:rsid w:val="00724D08"/>
    <w:rsid w:val="00725EB8"/>
    <w:rsid w:val="00726EF9"/>
    <w:rsid w:val="007270D2"/>
    <w:rsid w:val="0072733B"/>
    <w:rsid w:val="0072765D"/>
    <w:rsid w:val="00727E5E"/>
    <w:rsid w:val="00730BFB"/>
    <w:rsid w:val="007315B6"/>
    <w:rsid w:val="0073332A"/>
    <w:rsid w:val="00733C0B"/>
    <w:rsid w:val="00733C18"/>
    <w:rsid w:val="00734A59"/>
    <w:rsid w:val="00734AA5"/>
    <w:rsid w:val="00735271"/>
    <w:rsid w:val="007364F1"/>
    <w:rsid w:val="00736FD1"/>
    <w:rsid w:val="00737408"/>
    <w:rsid w:val="007408A6"/>
    <w:rsid w:val="0074243E"/>
    <w:rsid w:val="007434D3"/>
    <w:rsid w:val="00743792"/>
    <w:rsid w:val="007444F8"/>
    <w:rsid w:val="00744599"/>
    <w:rsid w:val="0074490A"/>
    <w:rsid w:val="007455A2"/>
    <w:rsid w:val="00745CF7"/>
    <w:rsid w:val="00746036"/>
    <w:rsid w:val="0074641B"/>
    <w:rsid w:val="007467D3"/>
    <w:rsid w:val="00747747"/>
    <w:rsid w:val="0075038A"/>
    <w:rsid w:val="00750ADA"/>
    <w:rsid w:val="0075178C"/>
    <w:rsid w:val="00751BF8"/>
    <w:rsid w:val="00752A73"/>
    <w:rsid w:val="007534D1"/>
    <w:rsid w:val="00753DE7"/>
    <w:rsid w:val="0075411D"/>
    <w:rsid w:val="00754240"/>
    <w:rsid w:val="00755DFE"/>
    <w:rsid w:val="00756829"/>
    <w:rsid w:val="00756E16"/>
    <w:rsid w:val="00757740"/>
    <w:rsid w:val="007577ED"/>
    <w:rsid w:val="00760753"/>
    <w:rsid w:val="00760C0A"/>
    <w:rsid w:val="007620EF"/>
    <w:rsid w:val="007638A6"/>
    <w:rsid w:val="00763A86"/>
    <w:rsid w:val="00763AAD"/>
    <w:rsid w:val="00763F78"/>
    <w:rsid w:val="00764364"/>
    <w:rsid w:val="00765353"/>
    <w:rsid w:val="00765547"/>
    <w:rsid w:val="007658BE"/>
    <w:rsid w:val="00765951"/>
    <w:rsid w:val="00765A48"/>
    <w:rsid w:val="007663A7"/>
    <w:rsid w:val="007665A5"/>
    <w:rsid w:val="00766C69"/>
    <w:rsid w:val="00766D75"/>
    <w:rsid w:val="007670AC"/>
    <w:rsid w:val="00767133"/>
    <w:rsid w:val="007671F4"/>
    <w:rsid w:val="00767269"/>
    <w:rsid w:val="00767376"/>
    <w:rsid w:val="00767B15"/>
    <w:rsid w:val="007704DA"/>
    <w:rsid w:val="007708A6"/>
    <w:rsid w:val="00770E02"/>
    <w:rsid w:val="00771842"/>
    <w:rsid w:val="00771ED2"/>
    <w:rsid w:val="0077241D"/>
    <w:rsid w:val="00772EF2"/>
    <w:rsid w:val="00772F65"/>
    <w:rsid w:val="00773E66"/>
    <w:rsid w:val="00774445"/>
    <w:rsid w:val="0077459F"/>
    <w:rsid w:val="0077527E"/>
    <w:rsid w:val="0077671D"/>
    <w:rsid w:val="0077691F"/>
    <w:rsid w:val="00776CF4"/>
    <w:rsid w:val="00777A51"/>
    <w:rsid w:val="007804E7"/>
    <w:rsid w:val="00780FAC"/>
    <w:rsid w:val="007810E2"/>
    <w:rsid w:val="00781CAA"/>
    <w:rsid w:val="00781DDA"/>
    <w:rsid w:val="0078293F"/>
    <w:rsid w:val="0078301D"/>
    <w:rsid w:val="0078347D"/>
    <w:rsid w:val="007835F3"/>
    <w:rsid w:val="00783989"/>
    <w:rsid w:val="0078433B"/>
    <w:rsid w:val="00784575"/>
    <w:rsid w:val="00784689"/>
    <w:rsid w:val="007855F4"/>
    <w:rsid w:val="00785914"/>
    <w:rsid w:val="00785C86"/>
    <w:rsid w:val="0078681E"/>
    <w:rsid w:val="00786F94"/>
    <w:rsid w:val="00787938"/>
    <w:rsid w:val="00787BE3"/>
    <w:rsid w:val="00787E26"/>
    <w:rsid w:val="00787EC9"/>
    <w:rsid w:val="00791031"/>
    <w:rsid w:val="007910CE"/>
    <w:rsid w:val="00791391"/>
    <w:rsid w:val="007916FC"/>
    <w:rsid w:val="007919B4"/>
    <w:rsid w:val="00792020"/>
    <w:rsid w:val="007927DD"/>
    <w:rsid w:val="007928B8"/>
    <w:rsid w:val="00793470"/>
    <w:rsid w:val="0079357F"/>
    <w:rsid w:val="0079399F"/>
    <w:rsid w:val="007939BD"/>
    <w:rsid w:val="00795B34"/>
    <w:rsid w:val="0079718D"/>
    <w:rsid w:val="00797698"/>
    <w:rsid w:val="00797C37"/>
    <w:rsid w:val="007A008F"/>
    <w:rsid w:val="007A04D9"/>
    <w:rsid w:val="007A152E"/>
    <w:rsid w:val="007A1A62"/>
    <w:rsid w:val="007A2302"/>
    <w:rsid w:val="007A2514"/>
    <w:rsid w:val="007A27A9"/>
    <w:rsid w:val="007A2833"/>
    <w:rsid w:val="007A2CF0"/>
    <w:rsid w:val="007A367F"/>
    <w:rsid w:val="007A3929"/>
    <w:rsid w:val="007A4855"/>
    <w:rsid w:val="007A5134"/>
    <w:rsid w:val="007A52F6"/>
    <w:rsid w:val="007A6882"/>
    <w:rsid w:val="007A6EC9"/>
    <w:rsid w:val="007A7016"/>
    <w:rsid w:val="007A7B06"/>
    <w:rsid w:val="007B0F72"/>
    <w:rsid w:val="007B1143"/>
    <w:rsid w:val="007B1196"/>
    <w:rsid w:val="007B1C1E"/>
    <w:rsid w:val="007B21C5"/>
    <w:rsid w:val="007B2BD0"/>
    <w:rsid w:val="007B4353"/>
    <w:rsid w:val="007B447B"/>
    <w:rsid w:val="007B493E"/>
    <w:rsid w:val="007B54B0"/>
    <w:rsid w:val="007B5531"/>
    <w:rsid w:val="007B56C2"/>
    <w:rsid w:val="007B5E98"/>
    <w:rsid w:val="007B6F03"/>
    <w:rsid w:val="007B71B2"/>
    <w:rsid w:val="007B7390"/>
    <w:rsid w:val="007B79C4"/>
    <w:rsid w:val="007B7E38"/>
    <w:rsid w:val="007C0365"/>
    <w:rsid w:val="007C072E"/>
    <w:rsid w:val="007C0E76"/>
    <w:rsid w:val="007C2779"/>
    <w:rsid w:val="007C284E"/>
    <w:rsid w:val="007C2CE4"/>
    <w:rsid w:val="007C36D2"/>
    <w:rsid w:val="007C3C99"/>
    <w:rsid w:val="007C3E21"/>
    <w:rsid w:val="007C3E61"/>
    <w:rsid w:val="007C3E67"/>
    <w:rsid w:val="007C4633"/>
    <w:rsid w:val="007C4AEB"/>
    <w:rsid w:val="007C4D5D"/>
    <w:rsid w:val="007C7798"/>
    <w:rsid w:val="007C7E60"/>
    <w:rsid w:val="007D0EC1"/>
    <w:rsid w:val="007D10EF"/>
    <w:rsid w:val="007D127A"/>
    <w:rsid w:val="007D2027"/>
    <w:rsid w:val="007D2B42"/>
    <w:rsid w:val="007D2DA3"/>
    <w:rsid w:val="007D30DF"/>
    <w:rsid w:val="007D3621"/>
    <w:rsid w:val="007D3A8E"/>
    <w:rsid w:val="007D3C44"/>
    <w:rsid w:val="007D3D0B"/>
    <w:rsid w:val="007D48B0"/>
    <w:rsid w:val="007D5493"/>
    <w:rsid w:val="007D584D"/>
    <w:rsid w:val="007D599E"/>
    <w:rsid w:val="007D5A33"/>
    <w:rsid w:val="007D5A39"/>
    <w:rsid w:val="007D66CD"/>
    <w:rsid w:val="007D69FB"/>
    <w:rsid w:val="007D7021"/>
    <w:rsid w:val="007D7469"/>
    <w:rsid w:val="007D7619"/>
    <w:rsid w:val="007E02C1"/>
    <w:rsid w:val="007E0652"/>
    <w:rsid w:val="007E0EF2"/>
    <w:rsid w:val="007E10AF"/>
    <w:rsid w:val="007E256E"/>
    <w:rsid w:val="007E2FE0"/>
    <w:rsid w:val="007E3340"/>
    <w:rsid w:val="007E3571"/>
    <w:rsid w:val="007E38FF"/>
    <w:rsid w:val="007E3D49"/>
    <w:rsid w:val="007E3F81"/>
    <w:rsid w:val="007E4415"/>
    <w:rsid w:val="007E462E"/>
    <w:rsid w:val="007E5485"/>
    <w:rsid w:val="007E573A"/>
    <w:rsid w:val="007E5B05"/>
    <w:rsid w:val="007E7350"/>
    <w:rsid w:val="007E7B56"/>
    <w:rsid w:val="007F0093"/>
    <w:rsid w:val="007F03F0"/>
    <w:rsid w:val="007F11B6"/>
    <w:rsid w:val="007F15DE"/>
    <w:rsid w:val="007F1720"/>
    <w:rsid w:val="007F17DF"/>
    <w:rsid w:val="007F17FC"/>
    <w:rsid w:val="007F1D94"/>
    <w:rsid w:val="007F35AC"/>
    <w:rsid w:val="007F35D9"/>
    <w:rsid w:val="007F4419"/>
    <w:rsid w:val="007F4BAD"/>
    <w:rsid w:val="007F5083"/>
    <w:rsid w:val="007F54D4"/>
    <w:rsid w:val="007F575A"/>
    <w:rsid w:val="007F5DA3"/>
    <w:rsid w:val="007F69D2"/>
    <w:rsid w:val="007F6BB0"/>
    <w:rsid w:val="007F6FA0"/>
    <w:rsid w:val="007F737A"/>
    <w:rsid w:val="007F785E"/>
    <w:rsid w:val="007F7BC5"/>
    <w:rsid w:val="008006A7"/>
    <w:rsid w:val="0080105F"/>
    <w:rsid w:val="0080174F"/>
    <w:rsid w:val="00802644"/>
    <w:rsid w:val="008028F1"/>
    <w:rsid w:val="00803FE8"/>
    <w:rsid w:val="00804131"/>
    <w:rsid w:val="008041A8"/>
    <w:rsid w:val="008048AD"/>
    <w:rsid w:val="0080615E"/>
    <w:rsid w:val="00806AC9"/>
    <w:rsid w:val="00807EF2"/>
    <w:rsid w:val="008100F3"/>
    <w:rsid w:val="00810902"/>
    <w:rsid w:val="00810A80"/>
    <w:rsid w:val="00810CF5"/>
    <w:rsid w:val="0081138D"/>
    <w:rsid w:val="00811A3D"/>
    <w:rsid w:val="00811EF0"/>
    <w:rsid w:val="00811F19"/>
    <w:rsid w:val="0081232E"/>
    <w:rsid w:val="0081323A"/>
    <w:rsid w:val="008133B4"/>
    <w:rsid w:val="008163DF"/>
    <w:rsid w:val="00816507"/>
    <w:rsid w:val="008166C6"/>
    <w:rsid w:val="00816D97"/>
    <w:rsid w:val="00817168"/>
    <w:rsid w:val="008171A9"/>
    <w:rsid w:val="00817F25"/>
    <w:rsid w:val="008201E7"/>
    <w:rsid w:val="008204B3"/>
    <w:rsid w:val="00820771"/>
    <w:rsid w:val="008208D2"/>
    <w:rsid w:val="008209EF"/>
    <w:rsid w:val="00820A70"/>
    <w:rsid w:val="0082129B"/>
    <w:rsid w:val="00821424"/>
    <w:rsid w:val="008217BE"/>
    <w:rsid w:val="00821AB3"/>
    <w:rsid w:val="008223CF"/>
    <w:rsid w:val="00822444"/>
    <w:rsid w:val="0082266E"/>
    <w:rsid w:val="00822F9C"/>
    <w:rsid w:val="00823896"/>
    <w:rsid w:val="008239FC"/>
    <w:rsid w:val="00823B16"/>
    <w:rsid w:val="00824289"/>
    <w:rsid w:val="008243E1"/>
    <w:rsid w:val="00824ABD"/>
    <w:rsid w:val="00825706"/>
    <w:rsid w:val="00825F8F"/>
    <w:rsid w:val="00826B29"/>
    <w:rsid w:val="00827233"/>
    <w:rsid w:val="00830186"/>
    <w:rsid w:val="008305B2"/>
    <w:rsid w:val="00830B5A"/>
    <w:rsid w:val="0083155D"/>
    <w:rsid w:val="00831B8E"/>
    <w:rsid w:val="00831E26"/>
    <w:rsid w:val="00832FFD"/>
    <w:rsid w:val="0083358A"/>
    <w:rsid w:val="00833B34"/>
    <w:rsid w:val="00833E88"/>
    <w:rsid w:val="00835B01"/>
    <w:rsid w:val="008368CA"/>
    <w:rsid w:val="008371F7"/>
    <w:rsid w:val="0083752C"/>
    <w:rsid w:val="00840790"/>
    <w:rsid w:val="0084084D"/>
    <w:rsid w:val="00840BC6"/>
    <w:rsid w:val="00840DCD"/>
    <w:rsid w:val="008421DE"/>
    <w:rsid w:val="00842218"/>
    <w:rsid w:val="008425BF"/>
    <w:rsid w:val="0084462B"/>
    <w:rsid w:val="008456DC"/>
    <w:rsid w:val="00845827"/>
    <w:rsid w:val="008458B0"/>
    <w:rsid w:val="008468D9"/>
    <w:rsid w:val="00847EE4"/>
    <w:rsid w:val="008504C8"/>
    <w:rsid w:val="008508E2"/>
    <w:rsid w:val="00850975"/>
    <w:rsid w:val="00852AC6"/>
    <w:rsid w:val="00853050"/>
    <w:rsid w:val="00853234"/>
    <w:rsid w:val="00853820"/>
    <w:rsid w:val="00853D26"/>
    <w:rsid w:val="0085447E"/>
    <w:rsid w:val="00854A7B"/>
    <w:rsid w:val="008551E5"/>
    <w:rsid w:val="00855DFC"/>
    <w:rsid w:val="008562F6"/>
    <w:rsid w:val="00857FE0"/>
    <w:rsid w:val="00860606"/>
    <w:rsid w:val="00862051"/>
    <w:rsid w:val="00862307"/>
    <w:rsid w:val="008636A8"/>
    <w:rsid w:val="00863F75"/>
    <w:rsid w:val="008645D9"/>
    <w:rsid w:val="00864935"/>
    <w:rsid w:val="00865C41"/>
    <w:rsid w:val="00865F1F"/>
    <w:rsid w:val="00866232"/>
    <w:rsid w:val="00866687"/>
    <w:rsid w:val="008672BC"/>
    <w:rsid w:val="008704D2"/>
    <w:rsid w:val="0087138C"/>
    <w:rsid w:val="00871997"/>
    <w:rsid w:val="00872910"/>
    <w:rsid w:val="00872A8A"/>
    <w:rsid w:val="00872FDF"/>
    <w:rsid w:val="0087300A"/>
    <w:rsid w:val="008730D4"/>
    <w:rsid w:val="00874208"/>
    <w:rsid w:val="00874741"/>
    <w:rsid w:val="00875942"/>
    <w:rsid w:val="008759F8"/>
    <w:rsid w:val="00875F14"/>
    <w:rsid w:val="00877667"/>
    <w:rsid w:val="00877771"/>
    <w:rsid w:val="008808FA"/>
    <w:rsid w:val="00881375"/>
    <w:rsid w:val="008817EB"/>
    <w:rsid w:val="00881CCD"/>
    <w:rsid w:val="00882312"/>
    <w:rsid w:val="00882696"/>
    <w:rsid w:val="0088273E"/>
    <w:rsid w:val="00883955"/>
    <w:rsid w:val="008839BB"/>
    <w:rsid w:val="008839F5"/>
    <w:rsid w:val="0088448A"/>
    <w:rsid w:val="0088502A"/>
    <w:rsid w:val="008855A6"/>
    <w:rsid w:val="00885BEE"/>
    <w:rsid w:val="0088616A"/>
    <w:rsid w:val="00886D8F"/>
    <w:rsid w:val="00887BAD"/>
    <w:rsid w:val="00887BE8"/>
    <w:rsid w:val="00890013"/>
    <w:rsid w:val="008900BA"/>
    <w:rsid w:val="0089056E"/>
    <w:rsid w:val="00891711"/>
    <w:rsid w:val="00891C39"/>
    <w:rsid w:val="00891F70"/>
    <w:rsid w:val="00892114"/>
    <w:rsid w:val="0089267A"/>
    <w:rsid w:val="00893BC5"/>
    <w:rsid w:val="00894280"/>
    <w:rsid w:val="00894978"/>
    <w:rsid w:val="008950CB"/>
    <w:rsid w:val="00896053"/>
    <w:rsid w:val="008962E8"/>
    <w:rsid w:val="008969EC"/>
    <w:rsid w:val="00896ADE"/>
    <w:rsid w:val="008972E7"/>
    <w:rsid w:val="008976F1"/>
    <w:rsid w:val="008A000D"/>
    <w:rsid w:val="008A0769"/>
    <w:rsid w:val="008A0A43"/>
    <w:rsid w:val="008A0F1B"/>
    <w:rsid w:val="008A190C"/>
    <w:rsid w:val="008A3627"/>
    <w:rsid w:val="008A3802"/>
    <w:rsid w:val="008A3888"/>
    <w:rsid w:val="008A4D61"/>
    <w:rsid w:val="008A4F85"/>
    <w:rsid w:val="008A54C7"/>
    <w:rsid w:val="008A5A82"/>
    <w:rsid w:val="008A61EB"/>
    <w:rsid w:val="008A63C6"/>
    <w:rsid w:val="008A6B17"/>
    <w:rsid w:val="008B0867"/>
    <w:rsid w:val="008B0C34"/>
    <w:rsid w:val="008B1E50"/>
    <w:rsid w:val="008B1F23"/>
    <w:rsid w:val="008B2871"/>
    <w:rsid w:val="008B31CA"/>
    <w:rsid w:val="008B3358"/>
    <w:rsid w:val="008B358C"/>
    <w:rsid w:val="008B3649"/>
    <w:rsid w:val="008B401B"/>
    <w:rsid w:val="008B4775"/>
    <w:rsid w:val="008B4AE5"/>
    <w:rsid w:val="008B4CD9"/>
    <w:rsid w:val="008B4EB8"/>
    <w:rsid w:val="008B4F54"/>
    <w:rsid w:val="008B4FEF"/>
    <w:rsid w:val="008B533A"/>
    <w:rsid w:val="008B53C5"/>
    <w:rsid w:val="008B6102"/>
    <w:rsid w:val="008B626A"/>
    <w:rsid w:val="008B652E"/>
    <w:rsid w:val="008B69AC"/>
    <w:rsid w:val="008B7D3F"/>
    <w:rsid w:val="008B7EB7"/>
    <w:rsid w:val="008C0740"/>
    <w:rsid w:val="008C12BF"/>
    <w:rsid w:val="008C2A42"/>
    <w:rsid w:val="008C31F9"/>
    <w:rsid w:val="008C354A"/>
    <w:rsid w:val="008C3A24"/>
    <w:rsid w:val="008C3CCD"/>
    <w:rsid w:val="008C3D91"/>
    <w:rsid w:val="008C481C"/>
    <w:rsid w:val="008C495A"/>
    <w:rsid w:val="008C54D3"/>
    <w:rsid w:val="008C56DC"/>
    <w:rsid w:val="008C662F"/>
    <w:rsid w:val="008C7E0A"/>
    <w:rsid w:val="008D06D5"/>
    <w:rsid w:val="008D231D"/>
    <w:rsid w:val="008D31C1"/>
    <w:rsid w:val="008D32E5"/>
    <w:rsid w:val="008D3C55"/>
    <w:rsid w:val="008D4C9C"/>
    <w:rsid w:val="008D597B"/>
    <w:rsid w:val="008D599E"/>
    <w:rsid w:val="008D5B84"/>
    <w:rsid w:val="008D67D0"/>
    <w:rsid w:val="008D721C"/>
    <w:rsid w:val="008E00B2"/>
    <w:rsid w:val="008E0323"/>
    <w:rsid w:val="008E05DA"/>
    <w:rsid w:val="008E07EA"/>
    <w:rsid w:val="008E1134"/>
    <w:rsid w:val="008E172C"/>
    <w:rsid w:val="008E2164"/>
    <w:rsid w:val="008E27FE"/>
    <w:rsid w:val="008E2F8A"/>
    <w:rsid w:val="008E3043"/>
    <w:rsid w:val="008E3E6C"/>
    <w:rsid w:val="008E411E"/>
    <w:rsid w:val="008E46F8"/>
    <w:rsid w:val="008E4958"/>
    <w:rsid w:val="008E4BB8"/>
    <w:rsid w:val="008E52CD"/>
    <w:rsid w:val="008E63A1"/>
    <w:rsid w:val="008E64BE"/>
    <w:rsid w:val="008E69E7"/>
    <w:rsid w:val="008E74A3"/>
    <w:rsid w:val="008F220C"/>
    <w:rsid w:val="008F2651"/>
    <w:rsid w:val="008F2EDD"/>
    <w:rsid w:val="008F4706"/>
    <w:rsid w:val="008F4BF1"/>
    <w:rsid w:val="008F4CB7"/>
    <w:rsid w:val="008F4E25"/>
    <w:rsid w:val="008F51AD"/>
    <w:rsid w:val="008F5836"/>
    <w:rsid w:val="008F6707"/>
    <w:rsid w:val="008F6D7B"/>
    <w:rsid w:val="008F6F82"/>
    <w:rsid w:val="008F716E"/>
    <w:rsid w:val="008F7DD2"/>
    <w:rsid w:val="00900459"/>
    <w:rsid w:val="00900465"/>
    <w:rsid w:val="00900C03"/>
    <w:rsid w:val="00900FE5"/>
    <w:rsid w:val="00901CD5"/>
    <w:rsid w:val="009022CF"/>
    <w:rsid w:val="009022E9"/>
    <w:rsid w:val="00904217"/>
    <w:rsid w:val="00904CD6"/>
    <w:rsid w:val="00905049"/>
    <w:rsid w:val="00905471"/>
    <w:rsid w:val="00905798"/>
    <w:rsid w:val="00905948"/>
    <w:rsid w:val="00906074"/>
    <w:rsid w:val="00906DE0"/>
    <w:rsid w:val="009076CE"/>
    <w:rsid w:val="009078D4"/>
    <w:rsid w:val="00907A9B"/>
    <w:rsid w:val="009100DF"/>
    <w:rsid w:val="00910123"/>
    <w:rsid w:val="00910215"/>
    <w:rsid w:val="00910E93"/>
    <w:rsid w:val="009112A0"/>
    <w:rsid w:val="00911B63"/>
    <w:rsid w:val="00912282"/>
    <w:rsid w:val="00913EE6"/>
    <w:rsid w:val="00914A8C"/>
    <w:rsid w:val="00915080"/>
    <w:rsid w:val="00915425"/>
    <w:rsid w:val="00915C9C"/>
    <w:rsid w:val="00916446"/>
    <w:rsid w:val="00916647"/>
    <w:rsid w:val="00916828"/>
    <w:rsid w:val="00916B48"/>
    <w:rsid w:val="00917C35"/>
    <w:rsid w:val="009206D9"/>
    <w:rsid w:val="00920AAA"/>
    <w:rsid w:val="00921D0B"/>
    <w:rsid w:val="00923098"/>
    <w:rsid w:val="00923A55"/>
    <w:rsid w:val="009259DA"/>
    <w:rsid w:val="00925EED"/>
    <w:rsid w:val="00927543"/>
    <w:rsid w:val="0092760C"/>
    <w:rsid w:val="00927EC8"/>
    <w:rsid w:val="009303EB"/>
    <w:rsid w:val="0093091F"/>
    <w:rsid w:val="00931D75"/>
    <w:rsid w:val="00933010"/>
    <w:rsid w:val="00934D6A"/>
    <w:rsid w:val="00936231"/>
    <w:rsid w:val="00937394"/>
    <w:rsid w:val="0094026E"/>
    <w:rsid w:val="00940E53"/>
    <w:rsid w:val="00940F24"/>
    <w:rsid w:val="00941347"/>
    <w:rsid w:val="00941626"/>
    <w:rsid w:val="00942382"/>
    <w:rsid w:val="00943013"/>
    <w:rsid w:val="00943980"/>
    <w:rsid w:val="00944882"/>
    <w:rsid w:val="00944893"/>
    <w:rsid w:val="00945312"/>
    <w:rsid w:val="0094585C"/>
    <w:rsid w:val="00945892"/>
    <w:rsid w:val="009468CF"/>
    <w:rsid w:val="00946E0D"/>
    <w:rsid w:val="009472BA"/>
    <w:rsid w:val="00947F67"/>
    <w:rsid w:val="00950D5D"/>
    <w:rsid w:val="00951C8D"/>
    <w:rsid w:val="00952809"/>
    <w:rsid w:val="00952ACC"/>
    <w:rsid w:val="009535FA"/>
    <w:rsid w:val="00953D05"/>
    <w:rsid w:val="00954035"/>
    <w:rsid w:val="00954168"/>
    <w:rsid w:val="009547F3"/>
    <w:rsid w:val="009549D8"/>
    <w:rsid w:val="00955A5D"/>
    <w:rsid w:val="009570B5"/>
    <w:rsid w:val="009570F8"/>
    <w:rsid w:val="00957755"/>
    <w:rsid w:val="00957D67"/>
    <w:rsid w:val="0096064F"/>
    <w:rsid w:val="00962392"/>
    <w:rsid w:val="0096248F"/>
    <w:rsid w:val="009628FB"/>
    <w:rsid w:val="00962C23"/>
    <w:rsid w:val="009638FC"/>
    <w:rsid w:val="0096480C"/>
    <w:rsid w:val="0096513C"/>
    <w:rsid w:val="0096540A"/>
    <w:rsid w:val="0096605D"/>
    <w:rsid w:val="0096621C"/>
    <w:rsid w:val="00967447"/>
    <w:rsid w:val="009677EA"/>
    <w:rsid w:val="00967A3A"/>
    <w:rsid w:val="00967FD5"/>
    <w:rsid w:val="00970B29"/>
    <w:rsid w:val="00970BDC"/>
    <w:rsid w:val="00970F34"/>
    <w:rsid w:val="00971366"/>
    <w:rsid w:val="0097279F"/>
    <w:rsid w:val="00972BDB"/>
    <w:rsid w:val="00973C95"/>
    <w:rsid w:val="00973DF7"/>
    <w:rsid w:val="0097462F"/>
    <w:rsid w:val="0097560E"/>
    <w:rsid w:val="0097603A"/>
    <w:rsid w:val="00976063"/>
    <w:rsid w:val="0097622B"/>
    <w:rsid w:val="009775AC"/>
    <w:rsid w:val="0098001C"/>
    <w:rsid w:val="00980DE0"/>
    <w:rsid w:val="00981425"/>
    <w:rsid w:val="009819A6"/>
    <w:rsid w:val="00981D6A"/>
    <w:rsid w:val="00981F7C"/>
    <w:rsid w:val="00982149"/>
    <w:rsid w:val="009843BC"/>
    <w:rsid w:val="00984A1D"/>
    <w:rsid w:val="009851E2"/>
    <w:rsid w:val="00985D49"/>
    <w:rsid w:val="0098637A"/>
    <w:rsid w:val="00986D45"/>
    <w:rsid w:val="00986E2D"/>
    <w:rsid w:val="009873FF"/>
    <w:rsid w:val="00987DBC"/>
    <w:rsid w:val="00990056"/>
    <w:rsid w:val="009900B8"/>
    <w:rsid w:val="00991B59"/>
    <w:rsid w:val="00991C3B"/>
    <w:rsid w:val="00992509"/>
    <w:rsid w:val="009926D6"/>
    <w:rsid w:val="00994B90"/>
    <w:rsid w:val="00995271"/>
    <w:rsid w:val="00995796"/>
    <w:rsid w:val="009958F0"/>
    <w:rsid w:val="00995D32"/>
    <w:rsid w:val="0099712A"/>
    <w:rsid w:val="009A0366"/>
    <w:rsid w:val="009A0472"/>
    <w:rsid w:val="009A07D5"/>
    <w:rsid w:val="009A193D"/>
    <w:rsid w:val="009A1CE4"/>
    <w:rsid w:val="009A2066"/>
    <w:rsid w:val="009A30CC"/>
    <w:rsid w:val="009A393F"/>
    <w:rsid w:val="009A3B91"/>
    <w:rsid w:val="009A4E31"/>
    <w:rsid w:val="009A6482"/>
    <w:rsid w:val="009A6872"/>
    <w:rsid w:val="009A6C86"/>
    <w:rsid w:val="009A73FD"/>
    <w:rsid w:val="009A764F"/>
    <w:rsid w:val="009B02E3"/>
    <w:rsid w:val="009B087C"/>
    <w:rsid w:val="009B0CE6"/>
    <w:rsid w:val="009B0E6A"/>
    <w:rsid w:val="009B110F"/>
    <w:rsid w:val="009B11A9"/>
    <w:rsid w:val="009B14AD"/>
    <w:rsid w:val="009B166F"/>
    <w:rsid w:val="009B29E2"/>
    <w:rsid w:val="009B2AC0"/>
    <w:rsid w:val="009B2D22"/>
    <w:rsid w:val="009B3688"/>
    <w:rsid w:val="009B38E2"/>
    <w:rsid w:val="009B3F0C"/>
    <w:rsid w:val="009B49CD"/>
    <w:rsid w:val="009B693D"/>
    <w:rsid w:val="009B6D03"/>
    <w:rsid w:val="009B7810"/>
    <w:rsid w:val="009B7C49"/>
    <w:rsid w:val="009C0563"/>
    <w:rsid w:val="009C060A"/>
    <w:rsid w:val="009C08F9"/>
    <w:rsid w:val="009C189A"/>
    <w:rsid w:val="009C1AD6"/>
    <w:rsid w:val="009C29A5"/>
    <w:rsid w:val="009C35F3"/>
    <w:rsid w:val="009C37E0"/>
    <w:rsid w:val="009C3B01"/>
    <w:rsid w:val="009C3CDF"/>
    <w:rsid w:val="009C3E40"/>
    <w:rsid w:val="009C4260"/>
    <w:rsid w:val="009C432A"/>
    <w:rsid w:val="009C4DEE"/>
    <w:rsid w:val="009C5AD6"/>
    <w:rsid w:val="009C71F6"/>
    <w:rsid w:val="009C723E"/>
    <w:rsid w:val="009C72E2"/>
    <w:rsid w:val="009C753D"/>
    <w:rsid w:val="009C7E3E"/>
    <w:rsid w:val="009D0EBD"/>
    <w:rsid w:val="009D40CC"/>
    <w:rsid w:val="009D42B3"/>
    <w:rsid w:val="009D469C"/>
    <w:rsid w:val="009D470A"/>
    <w:rsid w:val="009D519D"/>
    <w:rsid w:val="009D540C"/>
    <w:rsid w:val="009D5A06"/>
    <w:rsid w:val="009D5D20"/>
    <w:rsid w:val="009D63D3"/>
    <w:rsid w:val="009D6A5A"/>
    <w:rsid w:val="009D7519"/>
    <w:rsid w:val="009D7A99"/>
    <w:rsid w:val="009E12DA"/>
    <w:rsid w:val="009E1472"/>
    <w:rsid w:val="009E18F0"/>
    <w:rsid w:val="009E1F78"/>
    <w:rsid w:val="009E2D19"/>
    <w:rsid w:val="009E2DE6"/>
    <w:rsid w:val="009E4724"/>
    <w:rsid w:val="009E4B4A"/>
    <w:rsid w:val="009E4CDD"/>
    <w:rsid w:val="009E524F"/>
    <w:rsid w:val="009E56CA"/>
    <w:rsid w:val="009E5770"/>
    <w:rsid w:val="009E5915"/>
    <w:rsid w:val="009E6528"/>
    <w:rsid w:val="009E653A"/>
    <w:rsid w:val="009E65F9"/>
    <w:rsid w:val="009F0F70"/>
    <w:rsid w:val="009F166B"/>
    <w:rsid w:val="009F16EF"/>
    <w:rsid w:val="009F19FF"/>
    <w:rsid w:val="009F2B3D"/>
    <w:rsid w:val="009F2DD7"/>
    <w:rsid w:val="009F49CA"/>
    <w:rsid w:val="009F4E43"/>
    <w:rsid w:val="009F4F67"/>
    <w:rsid w:val="009F5542"/>
    <w:rsid w:val="009F5AAA"/>
    <w:rsid w:val="009F6329"/>
    <w:rsid w:val="009F674F"/>
    <w:rsid w:val="009F6F5C"/>
    <w:rsid w:val="009F727D"/>
    <w:rsid w:val="009F7AE9"/>
    <w:rsid w:val="00A00071"/>
    <w:rsid w:val="00A002D6"/>
    <w:rsid w:val="00A003BC"/>
    <w:rsid w:val="00A00B60"/>
    <w:rsid w:val="00A00BD1"/>
    <w:rsid w:val="00A0141D"/>
    <w:rsid w:val="00A01755"/>
    <w:rsid w:val="00A01939"/>
    <w:rsid w:val="00A01AF7"/>
    <w:rsid w:val="00A02F5C"/>
    <w:rsid w:val="00A02FA3"/>
    <w:rsid w:val="00A031E6"/>
    <w:rsid w:val="00A0344B"/>
    <w:rsid w:val="00A04901"/>
    <w:rsid w:val="00A04D50"/>
    <w:rsid w:val="00A06130"/>
    <w:rsid w:val="00A0688C"/>
    <w:rsid w:val="00A07400"/>
    <w:rsid w:val="00A11839"/>
    <w:rsid w:val="00A12869"/>
    <w:rsid w:val="00A13709"/>
    <w:rsid w:val="00A13D63"/>
    <w:rsid w:val="00A142B0"/>
    <w:rsid w:val="00A15807"/>
    <w:rsid w:val="00A1792F"/>
    <w:rsid w:val="00A17CCA"/>
    <w:rsid w:val="00A17DE0"/>
    <w:rsid w:val="00A17EBD"/>
    <w:rsid w:val="00A20988"/>
    <w:rsid w:val="00A21499"/>
    <w:rsid w:val="00A22446"/>
    <w:rsid w:val="00A22C7A"/>
    <w:rsid w:val="00A22DAA"/>
    <w:rsid w:val="00A23163"/>
    <w:rsid w:val="00A24078"/>
    <w:rsid w:val="00A240E3"/>
    <w:rsid w:val="00A250F9"/>
    <w:rsid w:val="00A252B6"/>
    <w:rsid w:val="00A25E51"/>
    <w:rsid w:val="00A26CB0"/>
    <w:rsid w:val="00A27299"/>
    <w:rsid w:val="00A27495"/>
    <w:rsid w:val="00A279C5"/>
    <w:rsid w:val="00A27A48"/>
    <w:rsid w:val="00A30101"/>
    <w:rsid w:val="00A30191"/>
    <w:rsid w:val="00A302F3"/>
    <w:rsid w:val="00A30A03"/>
    <w:rsid w:val="00A31F14"/>
    <w:rsid w:val="00A322FB"/>
    <w:rsid w:val="00A325C8"/>
    <w:rsid w:val="00A32B28"/>
    <w:rsid w:val="00A33EFA"/>
    <w:rsid w:val="00A3459C"/>
    <w:rsid w:val="00A34E54"/>
    <w:rsid w:val="00A35F0E"/>
    <w:rsid w:val="00A360A6"/>
    <w:rsid w:val="00A36524"/>
    <w:rsid w:val="00A372AA"/>
    <w:rsid w:val="00A37D7C"/>
    <w:rsid w:val="00A37E26"/>
    <w:rsid w:val="00A403F6"/>
    <w:rsid w:val="00A41C02"/>
    <w:rsid w:val="00A41F68"/>
    <w:rsid w:val="00A42DE6"/>
    <w:rsid w:val="00A42FF6"/>
    <w:rsid w:val="00A430A6"/>
    <w:rsid w:val="00A43D46"/>
    <w:rsid w:val="00A43DB4"/>
    <w:rsid w:val="00A45D22"/>
    <w:rsid w:val="00A465FB"/>
    <w:rsid w:val="00A4693B"/>
    <w:rsid w:val="00A46C5E"/>
    <w:rsid w:val="00A4724F"/>
    <w:rsid w:val="00A50952"/>
    <w:rsid w:val="00A51258"/>
    <w:rsid w:val="00A52571"/>
    <w:rsid w:val="00A52D1D"/>
    <w:rsid w:val="00A5311E"/>
    <w:rsid w:val="00A53A16"/>
    <w:rsid w:val="00A53A98"/>
    <w:rsid w:val="00A53C8E"/>
    <w:rsid w:val="00A53EB7"/>
    <w:rsid w:val="00A54252"/>
    <w:rsid w:val="00A5457D"/>
    <w:rsid w:val="00A55087"/>
    <w:rsid w:val="00A56250"/>
    <w:rsid w:val="00A565FA"/>
    <w:rsid w:val="00A6101A"/>
    <w:rsid w:val="00A61087"/>
    <w:rsid w:val="00A62139"/>
    <w:rsid w:val="00A623D2"/>
    <w:rsid w:val="00A62711"/>
    <w:rsid w:val="00A634A0"/>
    <w:rsid w:val="00A64EEC"/>
    <w:rsid w:val="00A64F1A"/>
    <w:rsid w:val="00A65CA5"/>
    <w:rsid w:val="00A65DDC"/>
    <w:rsid w:val="00A66C39"/>
    <w:rsid w:val="00A670A5"/>
    <w:rsid w:val="00A70047"/>
    <w:rsid w:val="00A702D5"/>
    <w:rsid w:val="00A71108"/>
    <w:rsid w:val="00A71CC1"/>
    <w:rsid w:val="00A7304F"/>
    <w:rsid w:val="00A731D8"/>
    <w:rsid w:val="00A73375"/>
    <w:rsid w:val="00A73EC4"/>
    <w:rsid w:val="00A74145"/>
    <w:rsid w:val="00A743AB"/>
    <w:rsid w:val="00A7472D"/>
    <w:rsid w:val="00A74B66"/>
    <w:rsid w:val="00A74CE2"/>
    <w:rsid w:val="00A75B27"/>
    <w:rsid w:val="00A75B2A"/>
    <w:rsid w:val="00A75D99"/>
    <w:rsid w:val="00A76006"/>
    <w:rsid w:val="00A76ED9"/>
    <w:rsid w:val="00A76EDA"/>
    <w:rsid w:val="00A80235"/>
    <w:rsid w:val="00A804E7"/>
    <w:rsid w:val="00A810B0"/>
    <w:rsid w:val="00A812BF"/>
    <w:rsid w:val="00A81A7D"/>
    <w:rsid w:val="00A81C10"/>
    <w:rsid w:val="00A81D67"/>
    <w:rsid w:val="00A81F6A"/>
    <w:rsid w:val="00A82155"/>
    <w:rsid w:val="00A82476"/>
    <w:rsid w:val="00A825F9"/>
    <w:rsid w:val="00A82BFF"/>
    <w:rsid w:val="00A84079"/>
    <w:rsid w:val="00A84F1F"/>
    <w:rsid w:val="00A85D99"/>
    <w:rsid w:val="00A8651D"/>
    <w:rsid w:val="00A8663A"/>
    <w:rsid w:val="00A87929"/>
    <w:rsid w:val="00A87D99"/>
    <w:rsid w:val="00A87F74"/>
    <w:rsid w:val="00A905B9"/>
    <w:rsid w:val="00A9126F"/>
    <w:rsid w:val="00A91D5B"/>
    <w:rsid w:val="00A92860"/>
    <w:rsid w:val="00A92B73"/>
    <w:rsid w:val="00A97796"/>
    <w:rsid w:val="00AA0D69"/>
    <w:rsid w:val="00AA0F5A"/>
    <w:rsid w:val="00AA1075"/>
    <w:rsid w:val="00AA1901"/>
    <w:rsid w:val="00AA2716"/>
    <w:rsid w:val="00AA2E7E"/>
    <w:rsid w:val="00AA309E"/>
    <w:rsid w:val="00AA3149"/>
    <w:rsid w:val="00AA3229"/>
    <w:rsid w:val="00AA3282"/>
    <w:rsid w:val="00AA34AC"/>
    <w:rsid w:val="00AA3626"/>
    <w:rsid w:val="00AA3827"/>
    <w:rsid w:val="00AA4678"/>
    <w:rsid w:val="00AA4A4A"/>
    <w:rsid w:val="00AA4B05"/>
    <w:rsid w:val="00AA4C53"/>
    <w:rsid w:val="00AA4D81"/>
    <w:rsid w:val="00AA4D89"/>
    <w:rsid w:val="00AA4F38"/>
    <w:rsid w:val="00AA52AF"/>
    <w:rsid w:val="00AA53F3"/>
    <w:rsid w:val="00AA5B81"/>
    <w:rsid w:val="00AA5C9C"/>
    <w:rsid w:val="00AA5D5A"/>
    <w:rsid w:val="00AA6271"/>
    <w:rsid w:val="00AA6992"/>
    <w:rsid w:val="00AA6C6E"/>
    <w:rsid w:val="00AA6F76"/>
    <w:rsid w:val="00AA769B"/>
    <w:rsid w:val="00AA7962"/>
    <w:rsid w:val="00AA7F10"/>
    <w:rsid w:val="00AA7FED"/>
    <w:rsid w:val="00AB289A"/>
    <w:rsid w:val="00AB2D94"/>
    <w:rsid w:val="00AB2F3D"/>
    <w:rsid w:val="00AB3069"/>
    <w:rsid w:val="00AB34A9"/>
    <w:rsid w:val="00AB3EF2"/>
    <w:rsid w:val="00AB49E5"/>
    <w:rsid w:val="00AB52F6"/>
    <w:rsid w:val="00AB618C"/>
    <w:rsid w:val="00AB6570"/>
    <w:rsid w:val="00AB7DF3"/>
    <w:rsid w:val="00AC07C3"/>
    <w:rsid w:val="00AC095D"/>
    <w:rsid w:val="00AC135C"/>
    <w:rsid w:val="00AC1CAF"/>
    <w:rsid w:val="00AC21EB"/>
    <w:rsid w:val="00AC29A6"/>
    <w:rsid w:val="00AC2C17"/>
    <w:rsid w:val="00AC3384"/>
    <w:rsid w:val="00AC3565"/>
    <w:rsid w:val="00AC3CC9"/>
    <w:rsid w:val="00AC3CD0"/>
    <w:rsid w:val="00AC46F1"/>
    <w:rsid w:val="00AC4D25"/>
    <w:rsid w:val="00AC4D2B"/>
    <w:rsid w:val="00AC4E1E"/>
    <w:rsid w:val="00AC51F8"/>
    <w:rsid w:val="00AC55F1"/>
    <w:rsid w:val="00AC579B"/>
    <w:rsid w:val="00AC5B5C"/>
    <w:rsid w:val="00AC63A1"/>
    <w:rsid w:val="00AC72D4"/>
    <w:rsid w:val="00AC7CF1"/>
    <w:rsid w:val="00AD0CCF"/>
    <w:rsid w:val="00AD48C5"/>
    <w:rsid w:val="00AD4B76"/>
    <w:rsid w:val="00AD53B4"/>
    <w:rsid w:val="00AD5684"/>
    <w:rsid w:val="00AD5785"/>
    <w:rsid w:val="00AD61BB"/>
    <w:rsid w:val="00AD6725"/>
    <w:rsid w:val="00AD692C"/>
    <w:rsid w:val="00AD6B31"/>
    <w:rsid w:val="00AD76B8"/>
    <w:rsid w:val="00AD7C13"/>
    <w:rsid w:val="00AD7C84"/>
    <w:rsid w:val="00AE0999"/>
    <w:rsid w:val="00AE0DDA"/>
    <w:rsid w:val="00AE1092"/>
    <w:rsid w:val="00AE15B0"/>
    <w:rsid w:val="00AE1D72"/>
    <w:rsid w:val="00AE3EC5"/>
    <w:rsid w:val="00AE585F"/>
    <w:rsid w:val="00AE58E5"/>
    <w:rsid w:val="00AE5DAB"/>
    <w:rsid w:val="00AE60F6"/>
    <w:rsid w:val="00AE67B6"/>
    <w:rsid w:val="00AE6BA3"/>
    <w:rsid w:val="00AE6FC1"/>
    <w:rsid w:val="00AE7C62"/>
    <w:rsid w:val="00AF0A57"/>
    <w:rsid w:val="00AF1513"/>
    <w:rsid w:val="00AF160B"/>
    <w:rsid w:val="00AF1B54"/>
    <w:rsid w:val="00AF1B77"/>
    <w:rsid w:val="00AF1B98"/>
    <w:rsid w:val="00AF26BF"/>
    <w:rsid w:val="00AF2A9F"/>
    <w:rsid w:val="00AF3264"/>
    <w:rsid w:val="00AF3767"/>
    <w:rsid w:val="00AF3E09"/>
    <w:rsid w:val="00AF3E28"/>
    <w:rsid w:val="00AF42A1"/>
    <w:rsid w:val="00AF5DAC"/>
    <w:rsid w:val="00AF66BD"/>
    <w:rsid w:val="00AF6B25"/>
    <w:rsid w:val="00AF75C9"/>
    <w:rsid w:val="00AF7B50"/>
    <w:rsid w:val="00B0005A"/>
    <w:rsid w:val="00B00B7B"/>
    <w:rsid w:val="00B017BC"/>
    <w:rsid w:val="00B02B8B"/>
    <w:rsid w:val="00B032E9"/>
    <w:rsid w:val="00B038B5"/>
    <w:rsid w:val="00B03A53"/>
    <w:rsid w:val="00B04CB7"/>
    <w:rsid w:val="00B05144"/>
    <w:rsid w:val="00B05A96"/>
    <w:rsid w:val="00B06CF3"/>
    <w:rsid w:val="00B071A2"/>
    <w:rsid w:val="00B07EEB"/>
    <w:rsid w:val="00B1080D"/>
    <w:rsid w:val="00B120F2"/>
    <w:rsid w:val="00B124A6"/>
    <w:rsid w:val="00B1275E"/>
    <w:rsid w:val="00B12EDA"/>
    <w:rsid w:val="00B13004"/>
    <w:rsid w:val="00B132D0"/>
    <w:rsid w:val="00B13B7A"/>
    <w:rsid w:val="00B13CF8"/>
    <w:rsid w:val="00B140FD"/>
    <w:rsid w:val="00B14D2F"/>
    <w:rsid w:val="00B15170"/>
    <w:rsid w:val="00B1586A"/>
    <w:rsid w:val="00B161D9"/>
    <w:rsid w:val="00B16B60"/>
    <w:rsid w:val="00B16F4E"/>
    <w:rsid w:val="00B1775F"/>
    <w:rsid w:val="00B201F3"/>
    <w:rsid w:val="00B203DC"/>
    <w:rsid w:val="00B20A82"/>
    <w:rsid w:val="00B20CBB"/>
    <w:rsid w:val="00B20D03"/>
    <w:rsid w:val="00B21F87"/>
    <w:rsid w:val="00B22B17"/>
    <w:rsid w:val="00B22DF0"/>
    <w:rsid w:val="00B23117"/>
    <w:rsid w:val="00B23539"/>
    <w:rsid w:val="00B2400B"/>
    <w:rsid w:val="00B242B4"/>
    <w:rsid w:val="00B24983"/>
    <w:rsid w:val="00B254E5"/>
    <w:rsid w:val="00B25602"/>
    <w:rsid w:val="00B25628"/>
    <w:rsid w:val="00B258B0"/>
    <w:rsid w:val="00B26013"/>
    <w:rsid w:val="00B26E66"/>
    <w:rsid w:val="00B27261"/>
    <w:rsid w:val="00B27D89"/>
    <w:rsid w:val="00B27EE9"/>
    <w:rsid w:val="00B30006"/>
    <w:rsid w:val="00B30198"/>
    <w:rsid w:val="00B3097D"/>
    <w:rsid w:val="00B3103E"/>
    <w:rsid w:val="00B31342"/>
    <w:rsid w:val="00B3139C"/>
    <w:rsid w:val="00B32D01"/>
    <w:rsid w:val="00B32F3E"/>
    <w:rsid w:val="00B339EE"/>
    <w:rsid w:val="00B3438F"/>
    <w:rsid w:val="00B34EBD"/>
    <w:rsid w:val="00B3596A"/>
    <w:rsid w:val="00B371B4"/>
    <w:rsid w:val="00B3734E"/>
    <w:rsid w:val="00B37A0F"/>
    <w:rsid w:val="00B37CB8"/>
    <w:rsid w:val="00B40500"/>
    <w:rsid w:val="00B4095E"/>
    <w:rsid w:val="00B40B2A"/>
    <w:rsid w:val="00B412B0"/>
    <w:rsid w:val="00B412F0"/>
    <w:rsid w:val="00B41EC1"/>
    <w:rsid w:val="00B421EB"/>
    <w:rsid w:val="00B42498"/>
    <w:rsid w:val="00B42F8E"/>
    <w:rsid w:val="00B43815"/>
    <w:rsid w:val="00B43A0D"/>
    <w:rsid w:val="00B43A9F"/>
    <w:rsid w:val="00B4410F"/>
    <w:rsid w:val="00B4427C"/>
    <w:rsid w:val="00B44612"/>
    <w:rsid w:val="00B4491A"/>
    <w:rsid w:val="00B44D32"/>
    <w:rsid w:val="00B456E6"/>
    <w:rsid w:val="00B45852"/>
    <w:rsid w:val="00B46560"/>
    <w:rsid w:val="00B46A37"/>
    <w:rsid w:val="00B46CE3"/>
    <w:rsid w:val="00B472D0"/>
    <w:rsid w:val="00B47624"/>
    <w:rsid w:val="00B47ADC"/>
    <w:rsid w:val="00B47D01"/>
    <w:rsid w:val="00B50029"/>
    <w:rsid w:val="00B500F0"/>
    <w:rsid w:val="00B5043C"/>
    <w:rsid w:val="00B50E2A"/>
    <w:rsid w:val="00B51BAE"/>
    <w:rsid w:val="00B51DA6"/>
    <w:rsid w:val="00B53502"/>
    <w:rsid w:val="00B53562"/>
    <w:rsid w:val="00B53715"/>
    <w:rsid w:val="00B53A3F"/>
    <w:rsid w:val="00B546BF"/>
    <w:rsid w:val="00B5532B"/>
    <w:rsid w:val="00B55832"/>
    <w:rsid w:val="00B5671A"/>
    <w:rsid w:val="00B575B7"/>
    <w:rsid w:val="00B57B9B"/>
    <w:rsid w:val="00B6007E"/>
    <w:rsid w:val="00B6032E"/>
    <w:rsid w:val="00B60706"/>
    <w:rsid w:val="00B60B16"/>
    <w:rsid w:val="00B60E8D"/>
    <w:rsid w:val="00B62086"/>
    <w:rsid w:val="00B62AC7"/>
    <w:rsid w:val="00B63548"/>
    <w:rsid w:val="00B63682"/>
    <w:rsid w:val="00B638C1"/>
    <w:rsid w:val="00B64A07"/>
    <w:rsid w:val="00B65149"/>
    <w:rsid w:val="00B667CB"/>
    <w:rsid w:val="00B6783F"/>
    <w:rsid w:val="00B67886"/>
    <w:rsid w:val="00B67C26"/>
    <w:rsid w:val="00B67EC0"/>
    <w:rsid w:val="00B70210"/>
    <w:rsid w:val="00B70B10"/>
    <w:rsid w:val="00B71188"/>
    <w:rsid w:val="00B71345"/>
    <w:rsid w:val="00B71370"/>
    <w:rsid w:val="00B71694"/>
    <w:rsid w:val="00B7182E"/>
    <w:rsid w:val="00B71EF6"/>
    <w:rsid w:val="00B723C4"/>
    <w:rsid w:val="00B741A6"/>
    <w:rsid w:val="00B7434F"/>
    <w:rsid w:val="00B7455E"/>
    <w:rsid w:val="00B747C6"/>
    <w:rsid w:val="00B7592E"/>
    <w:rsid w:val="00B75987"/>
    <w:rsid w:val="00B75EB2"/>
    <w:rsid w:val="00B767E5"/>
    <w:rsid w:val="00B7696F"/>
    <w:rsid w:val="00B77A5B"/>
    <w:rsid w:val="00B80440"/>
    <w:rsid w:val="00B8060B"/>
    <w:rsid w:val="00B813D8"/>
    <w:rsid w:val="00B814C9"/>
    <w:rsid w:val="00B8168A"/>
    <w:rsid w:val="00B83573"/>
    <w:rsid w:val="00B842B8"/>
    <w:rsid w:val="00B84654"/>
    <w:rsid w:val="00B865DC"/>
    <w:rsid w:val="00B86781"/>
    <w:rsid w:val="00B8707A"/>
    <w:rsid w:val="00B87241"/>
    <w:rsid w:val="00B879A7"/>
    <w:rsid w:val="00B87BE6"/>
    <w:rsid w:val="00B9029B"/>
    <w:rsid w:val="00B90813"/>
    <w:rsid w:val="00B910ED"/>
    <w:rsid w:val="00B91CD2"/>
    <w:rsid w:val="00B91D6A"/>
    <w:rsid w:val="00B92447"/>
    <w:rsid w:val="00B937C8"/>
    <w:rsid w:val="00B93A1E"/>
    <w:rsid w:val="00B9454A"/>
    <w:rsid w:val="00B9483F"/>
    <w:rsid w:val="00B94A31"/>
    <w:rsid w:val="00B96C0A"/>
    <w:rsid w:val="00B96CC2"/>
    <w:rsid w:val="00B974D0"/>
    <w:rsid w:val="00BA03A2"/>
    <w:rsid w:val="00BA098F"/>
    <w:rsid w:val="00BA0D40"/>
    <w:rsid w:val="00BA1894"/>
    <w:rsid w:val="00BA1B63"/>
    <w:rsid w:val="00BA25E1"/>
    <w:rsid w:val="00BA31E2"/>
    <w:rsid w:val="00BA3CE3"/>
    <w:rsid w:val="00BA4397"/>
    <w:rsid w:val="00BA5980"/>
    <w:rsid w:val="00BA5A3C"/>
    <w:rsid w:val="00BA5C0F"/>
    <w:rsid w:val="00BA6521"/>
    <w:rsid w:val="00BA66CF"/>
    <w:rsid w:val="00BA6804"/>
    <w:rsid w:val="00BA6896"/>
    <w:rsid w:val="00BA6A67"/>
    <w:rsid w:val="00BA7889"/>
    <w:rsid w:val="00BB0589"/>
    <w:rsid w:val="00BB0A17"/>
    <w:rsid w:val="00BB0F89"/>
    <w:rsid w:val="00BB2974"/>
    <w:rsid w:val="00BB333E"/>
    <w:rsid w:val="00BB43C5"/>
    <w:rsid w:val="00BB4981"/>
    <w:rsid w:val="00BB5D7A"/>
    <w:rsid w:val="00BB6798"/>
    <w:rsid w:val="00BB68DD"/>
    <w:rsid w:val="00BB6B81"/>
    <w:rsid w:val="00BB6E27"/>
    <w:rsid w:val="00BC06EC"/>
    <w:rsid w:val="00BC1564"/>
    <w:rsid w:val="00BC19A0"/>
    <w:rsid w:val="00BC25BC"/>
    <w:rsid w:val="00BC38B0"/>
    <w:rsid w:val="00BC3E26"/>
    <w:rsid w:val="00BC3F79"/>
    <w:rsid w:val="00BC4E59"/>
    <w:rsid w:val="00BC507C"/>
    <w:rsid w:val="00BC5125"/>
    <w:rsid w:val="00BC612B"/>
    <w:rsid w:val="00BC671C"/>
    <w:rsid w:val="00BC6958"/>
    <w:rsid w:val="00BC6BFD"/>
    <w:rsid w:val="00BC711B"/>
    <w:rsid w:val="00BC7776"/>
    <w:rsid w:val="00BC79DC"/>
    <w:rsid w:val="00BC7CC5"/>
    <w:rsid w:val="00BD00CC"/>
    <w:rsid w:val="00BD06ED"/>
    <w:rsid w:val="00BD0DC0"/>
    <w:rsid w:val="00BD203F"/>
    <w:rsid w:val="00BD2E61"/>
    <w:rsid w:val="00BD2F81"/>
    <w:rsid w:val="00BD3A30"/>
    <w:rsid w:val="00BD3E8D"/>
    <w:rsid w:val="00BD4758"/>
    <w:rsid w:val="00BD6A60"/>
    <w:rsid w:val="00BD7C2A"/>
    <w:rsid w:val="00BE17C9"/>
    <w:rsid w:val="00BE2334"/>
    <w:rsid w:val="00BE3705"/>
    <w:rsid w:val="00BE4727"/>
    <w:rsid w:val="00BE4B40"/>
    <w:rsid w:val="00BE4CED"/>
    <w:rsid w:val="00BE502E"/>
    <w:rsid w:val="00BE5D41"/>
    <w:rsid w:val="00BE62A3"/>
    <w:rsid w:val="00BE6942"/>
    <w:rsid w:val="00BE6A7B"/>
    <w:rsid w:val="00BE7F0E"/>
    <w:rsid w:val="00BF080B"/>
    <w:rsid w:val="00BF0965"/>
    <w:rsid w:val="00BF0EE2"/>
    <w:rsid w:val="00BF1C88"/>
    <w:rsid w:val="00BF2FE8"/>
    <w:rsid w:val="00BF319C"/>
    <w:rsid w:val="00BF4B90"/>
    <w:rsid w:val="00BF4BDA"/>
    <w:rsid w:val="00BF4C6A"/>
    <w:rsid w:val="00BF4CF8"/>
    <w:rsid w:val="00BF4D04"/>
    <w:rsid w:val="00BF542E"/>
    <w:rsid w:val="00BF58C5"/>
    <w:rsid w:val="00BF69FD"/>
    <w:rsid w:val="00BF73C6"/>
    <w:rsid w:val="00C011D0"/>
    <w:rsid w:val="00C01617"/>
    <w:rsid w:val="00C0161F"/>
    <w:rsid w:val="00C01ACA"/>
    <w:rsid w:val="00C02A7B"/>
    <w:rsid w:val="00C031BB"/>
    <w:rsid w:val="00C04D9E"/>
    <w:rsid w:val="00C04EF4"/>
    <w:rsid w:val="00C04F75"/>
    <w:rsid w:val="00C05404"/>
    <w:rsid w:val="00C05857"/>
    <w:rsid w:val="00C05940"/>
    <w:rsid w:val="00C05B46"/>
    <w:rsid w:val="00C05CC0"/>
    <w:rsid w:val="00C05FF0"/>
    <w:rsid w:val="00C062DF"/>
    <w:rsid w:val="00C06AE1"/>
    <w:rsid w:val="00C076EF"/>
    <w:rsid w:val="00C077C0"/>
    <w:rsid w:val="00C10349"/>
    <w:rsid w:val="00C104CC"/>
    <w:rsid w:val="00C108CE"/>
    <w:rsid w:val="00C1107E"/>
    <w:rsid w:val="00C11D7E"/>
    <w:rsid w:val="00C11E99"/>
    <w:rsid w:val="00C1292D"/>
    <w:rsid w:val="00C12C32"/>
    <w:rsid w:val="00C13253"/>
    <w:rsid w:val="00C134CB"/>
    <w:rsid w:val="00C144A8"/>
    <w:rsid w:val="00C15664"/>
    <w:rsid w:val="00C157CA"/>
    <w:rsid w:val="00C15A61"/>
    <w:rsid w:val="00C15A8A"/>
    <w:rsid w:val="00C1719C"/>
    <w:rsid w:val="00C2070C"/>
    <w:rsid w:val="00C21CF2"/>
    <w:rsid w:val="00C22129"/>
    <w:rsid w:val="00C222DF"/>
    <w:rsid w:val="00C22996"/>
    <w:rsid w:val="00C22CB0"/>
    <w:rsid w:val="00C233E8"/>
    <w:rsid w:val="00C23D7B"/>
    <w:rsid w:val="00C23F64"/>
    <w:rsid w:val="00C241CF"/>
    <w:rsid w:val="00C25A16"/>
    <w:rsid w:val="00C26D3E"/>
    <w:rsid w:val="00C26FCA"/>
    <w:rsid w:val="00C27492"/>
    <w:rsid w:val="00C306AB"/>
    <w:rsid w:val="00C306E0"/>
    <w:rsid w:val="00C30D0B"/>
    <w:rsid w:val="00C30D2A"/>
    <w:rsid w:val="00C31139"/>
    <w:rsid w:val="00C31EF0"/>
    <w:rsid w:val="00C32912"/>
    <w:rsid w:val="00C33750"/>
    <w:rsid w:val="00C343F4"/>
    <w:rsid w:val="00C34ABD"/>
    <w:rsid w:val="00C3510F"/>
    <w:rsid w:val="00C35613"/>
    <w:rsid w:val="00C35ED6"/>
    <w:rsid w:val="00C35FAB"/>
    <w:rsid w:val="00C362A4"/>
    <w:rsid w:val="00C365FE"/>
    <w:rsid w:val="00C371EB"/>
    <w:rsid w:val="00C401EE"/>
    <w:rsid w:val="00C4020D"/>
    <w:rsid w:val="00C402BA"/>
    <w:rsid w:val="00C40857"/>
    <w:rsid w:val="00C40ADB"/>
    <w:rsid w:val="00C40C19"/>
    <w:rsid w:val="00C41D9C"/>
    <w:rsid w:val="00C426FE"/>
    <w:rsid w:val="00C429F7"/>
    <w:rsid w:val="00C4319F"/>
    <w:rsid w:val="00C4380F"/>
    <w:rsid w:val="00C43B3A"/>
    <w:rsid w:val="00C43CDC"/>
    <w:rsid w:val="00C4529B"/>
    <w:rsid w:val="00C45907"/>
    <w:rsid w:val="00C461AA"/>
    <w:rsid w:val="00C46862"/>
    <w:rsid w:val="00C47B52"/>
    <w:rsid w:val="00C50EEC"/>
    <w:rsid w:val="00C51312"/>
    <w:rsid w:val="00C518E6"/>
    <w:rsid w:val="00C51E39"/>
    <w:rsid w:val="00C52FE9"/>
    <w:rsid w:val="00C53C19"/>
    <w:rsid w:val="00C54013"/>
    <w:rsid w:val="00C54250"/>
    <w:rsid w:val="00C54651"/>
    <w:rsid w:val="00C54B13"/>
    <w:rsid w:val="00C54F12"/>
    <w:rsid w:val="00C55D08"/>
    <w:rsid w:val="00C56744"/>
    <w:rsid w:val="00C56D61"/>
    <w:rsid w:val="00C57B74"/>
    <w:rsid w:val="00C625CA"/>
    <w:rsid w:val="00C645D8"/>
    <w:rsid w:val="00C652F3"/>
    <w:rsid w:val="00C6577F"/>
    <w:rsid w:val="00C659F4"/>
    <w:rsid w:val="00C663DE"/>
    <w:rsid w:val="00C665AF"/>
    <w:rsid w:val="00C66F89"/>
    <w:rsid w:val="00C673FB"/>
    <w:rsid w:val="00C70F1B"/>
    <w:rsid w:val="00C7156F"/>
    <w:rsid w:val="00C72FC4"/>
    <w:rsid w:val="00C73F3C"/>
    <w:rsid w:val="00C7424D"/>
    <w:rsid w:val="00C7444E"/>
    <w:rsid w:val="00C748AA"/>
    <w:rsid w:val="00C74F50"/>
    <w:rsid w:val="00C75A9B"/>
    <w:rsid w:val="00C76274"/>
    <w:rsid w:val="00C76F5C"/>
    <w:rsid w:val="00C772F6"/>
    <w:rsid w:val="00C7778C"/>
    <w:rsid w:val="00C77AC1"/>
    <w:rsid w:val="00C77B06"/>
    <w:rsid w:val="00C80104"/>
    <w:rsid w:val="00C8099A"/>
    <w:rsid w:val="00C80BFF"/>
    <w:rsid w:val="00C80D3C"/>
    <w:rsid w:val="00C818AB"/>
    <w:rsid w:val="00C81FBB"/>
    <w:rsid w:val="00C827E5"/>
    <w:rsid w:val="00C83702"/>
    <w:rsid w:val="00C83EAA"/>
    <w:rsid w:val="00C8500C"/>
    <w:rsid w:val="00C85A66"/>
    <w:rsid w:val="00C85CEC"/>
    <w:rsid w:val="00C85D39"/>
    <w:rsid w:val="00C86C45"/>
    <w:rsid w:val="00C86D0A"/>
    <w:rsid w:val="00C87CC2"/>
    <w:rsid w:val="00C87CE9"/>
    <w:rsid w:val="00C87D3F"/>
    <w:rsid w:val="00C9039B"/>
    <w:rsid w:val="00C9048C"/>
    <w:rsid w:val="00C907DF"/>
    <w:rsid w:val="00C90C39"/>
    <w:rsid w:val="00C9166F"/>
    <w:rsid w:val="00C925DD"/>
    <w:rsid w:val="00C934DA"/>
    <w:rsid w:val="00C9510D"/>
    <w:rsid w:val="00C9511E"/>
    <w:rsid w:val="00C95C7C"/>
    <w:rsid w:val="00C9628A"/>
    <w:rsid w:val="00C96735"/>
    <w:rsid w:val="00C975FC"/>
    <w:rsid w:val="00C97F9B"/>
    <w:rsid w:val="00CA008D"/>
    <w:rsid w:val="00CA0913"/>
    <w:rsid w:val="00CA101D"/>
    <w:rsid w:val="00CA12B8"/>
    <w:rsid w:val="00CA1E2C"/>
    <w:rsid w:val="00CA1E5F"/>
    <w:rsid w:val="00CA29A0"/>
    <w:rsid w:val="00CA2A8E"/>
    <w:rsid w:val="00CA3587"/>
    <w:rsid w:val="00CA37A6"/>
    <w:rsid w:val="00CA5619"/>
    <w:rsid w:val="00CA5BBB"/>
    <w:rsid w:val="00CA60C0"/>
    <w:rsid w:val="00CA694F"/>
    <w:rsid w:val="00CA6AC6"/>
    <w:rsid w:val="00CA719E"/>
    <w:rsid w:val="00CA7495"/>
    <w:rsid w:val="00CA7BF2"/>
    <w:rsid w:val="00CB06B3"/>
    <w:rsid w:val="00CB23E0"/>
    <w:rsid w:val="00CB2683"/>
    <w:rsid w:val="00CB426F"/>
    <w:rsid w:val="00CB4434"/>
    <w:rsid w:val="00CB4582"/>
    <w:rsid w:val="00CB4E8C"/>
    <w:rsid w:val="00CB57B9"/>
    <w:rsid w:val="00CB5DB7"/>
    <w:rsid w:val="00CB60AA"/>
    <w:rsid w:val="00CB63AC"/>
    <w:rsid w:val="00CB6888"/>
    <w:rsid w:val="00CB71C4"/>
    <w:rsid w:val="00CB7DD2"/>
    <w:rsid w:val="00CC0145"/>
    <w:rsid w:val="00CC04A1"/>
    <w:rsid w:val="00CC05B7"/>
    <w:rsid w:val="00CC1E6C"/>
    <w:rsid w:val="00CC255F"/>
    <w:rsid w:val="00CC3F96"/>
    <w:rsid w:val="00CC5C92"/>
    <w:rsid w:val="00CC5D3B"/>
    <w:rsid w:val="00CC5E29"/>
    <w:rsid w:val="00CC6C1C"/>
    <w:rsid w:val="00CC72C4"/>
    <w:rsid w:val="00CC775C"/>
    <w:rsid w:val="00CD0985"/>
    <w:rsid w:val="00CD0DCF"/>
    <w:rsid w:val="00CD126D"/>
    <w:rsid w:val="00CD2596"/>
    <w:rsid w:val="00CD323E"/>
    <w:rsid w:val="00CD3501"/>
    <w:rsid w:val="00CD4016"/>
    <w:rsid w:val="00CD5B6A"/>
    <w:rsid w:val="00CD5BA7"/>
    <w:rsid w:val="00CD62D3"/>
    <w:rsid w:val="00CD7048"/>
    <w:rsid w:val="00CD777B"/>
    <w:rsid w:val="00CE04EB"/>
    <w:rsid w:val="00CE09DE"/>
    <w:rsid w:val="00CE11E3"/>
    <w:rsid w:val="00CE2E3A"/>
    <w:rsid w:val="00CE3560"/>
    <w:rsid w:val="00CE3A27"/>
    <w:rsid w:val="00CE3F25"/>
    <w:rsid w:val="00CE53A4"/>
    <w:rsid w:val="00CE56D6"/>
    <w:rsid w:val="00CE5892"/>
    <w:rsid w:val="00CE5E2E"/>
    <w:rsid w:val="00CE6756"/>
    <w:rsid w:val="00CE678D"/>
    <w:rsid w:val="00CE7959"/>
    <w:rsid w:val="00CF077D"/>
    <w:rsid w:val="00CF0CB2"/>
    <w:rsid w:val="00CF14ED"/>
    <w:rsid w:val="00CF1ABD"/>
    <w:rsid w:val="00CF28D2"/>
    <w:rsid w:val="00CF357B"/>
    <w:rsid w:val="00CF38C5"/>
    <w:rsid w:val="00CF4D2E"/>
    <w:rsid w:val="00CF535F"/>
    <w:rsid w:val="00CF5BB2"/>
    <w:rsid w:val="00CF60AE"/>
    <w:rsid w:val="00CF6123"/>
    <w:rsid w:val="00CF6709"/>
    <w:rsid w:val="00CF6A7B"/>
    <w:rsid w:val="00CF78F8"/>
    <w:rsid w:val="00D00E0F"/>
    <w:rsid w:val="00D023C6"/>
    <w:rsid w:val="00D023FD"/>
    <w:rsid w:val="00D029B9"/>
    <w:rsid w:val="00D02A85"/>
    <w:rsid w:val="00D0335D"/>
    <w:rsid w:val="00D04101"/>
    <w:rsid w:val="00D057FB"/>
    <w:rsid w:val="00D06E22"/>
    <w:rsid w:val="00D075EF"/>
    <w:rsid w:val="00D077D1"/>
    <w:rsid w:val="00D0782E"/>
    <w:rsid w:val="00D07B76"/>
    <w:rsid w:val="00D10D2C"/>
    <w:rsid w:val="00D11185"/>
    <w:rsid w:val="00D11688"/>
    <w:rsid w:val="00D11CA4"/>
    <w:rsid w:val="00D11D7C"/>
    <w:rsid w:val="00D11E66"/>
    <w:rsid w:val="00D12158"/>
    <w:rsid w:val="00D13F65"/>
    <w:rsid w:val="00D1498E"/>
    <w:rsid w:val="00D15024"/>
    <w:rsid w:val="00D15351"/>
    <w:rsid w:val="00D15448"/>
    <w:rsid w:val="00D15908"/>
    <w:rsid w:val="00D16365"/>
    <w:rsid w:val="00D169F8"/>
    <w:rsid w:val="00D16E48"/>
    <w:rsid w:val="00D17A75"/>
    <w:rsid w:val="00D2063D"/>
    <w:rsid w:val="00D20E20"/>
    <w:rsid w:val="00D216EC"/>
    <w:rsid w:val="00D219B0"/>
    <w:rsid w:val="00D21C1B"/>
    <w:rsid w:val="00D229E0"/>
    <w:rsid w:val="00D24510"/>
    <w:rsid w:val="00D252CB"/>
    <w:rsid w:val="00D256CD"/>
    <w:rsid w:val="00D25A10"/>
    <w:rsid w:val="00D25A59"/>
    <w:rsid w:val="00D25E37"/>
    <w:rsid w:val="00D26297"/>
    <w:rsid w:val="00D266F7"/>
    <w:rsid w:val="00D269B1"/>
    <w:rsid w:val="00D26B22"/>
    <w:rsid w:val="00D26B6C"/>
    <w:rsid w:val="00D275BB"/>
    <w:rsid w:val="00D277AE"/>
    <w:rsid w:val="00D27988"/>
    <w:rsid w:val="00D3062D"/>
    <w:rsid w:val="00D31A7A"/>
    <w:rsid w:val="00D31CF3"/>
    <w:rsid w:val="00D32828"/>
    <w:rsid w:val="00D32901"/>
    <w:rsid w:val="00D3392F"/>
    <w:rsid w:val="00D341B3"/>
    <w:rsid w:val="00D344D1"/>
    <w:rsid w:val="00D34B2D"/>
    <w:rsid w:val="00D35524"/>
    <w:rsid w:val="00D35B9F"/>
    <w:rsid w:val="00D35C79"/>
    <w:rsid w:val="00D36063"/>
    <w:rsid w:val="00D36080"/>
    <w:rsid w:val="00D3692F"/>
    <w:rsid w:val="00D37029"/>
    <w:rsid w:val="00D40144"/>
    <w:rsid w:val="00D4155C"/>
    <w:rsid w:val="00D42058"/>
    <w:rsid w:val="00D42AB5"/>
    <w:rsid w:val="00D42CC2"/>
    <w:rsid w:val="00D430B4"/>
    <w:rsid w:val="00D4346B"/>
    <w:rsid w:val="00D43E68"/>
    <w:rsid w:val="00D44E2E"/>
    <w:rsid w:val="00D46070"/>
    <w:rsid w:val="00D46C27"/>
    <w:rsid w:val="00D47128"/>
    <w:rsid w:val="00D47AEF"/>
    <w:rsid w:val="00D50052"/>
    <w:rsid w:val="00D50805"/>
    <w:rsid w:val="00D508DE"/>
    <w:rsid w:val="00D51472"/>
    <w:rsid w:val="00D52000"/>
    <w:rsid w:val="00D521ED"/>
    <w:rsid w:val="00D52AF5"/>
    <w:rsid w:val="00D52F93"/>
    <w:rsid w:val="00D53667"/>
    <w:rsid w:val="00D540F0"/>
    <w:rsid w:val="00D544C0"/>
    <w:rsid w:val="00D5635F"/>
    <w:rsid w:val="00D56513"/>
    <w:rsid w:val="00D56986"/>
    <w:rsid w:val="00D602F1"/>
    <w:rsid w:val="00D604D4"/>
    <w:rsid w:val="00D60629"/>
    <w:rsid w:val="00D606D0"/>
    <w:rsid w:val="00D612F0"/>
    <w:rsid w:val="00D616D4"/>
    <w:rsid w:val="00D61C8F"/>
    <w:rsid w:val="00D62314"/>
    <w:rsid w:val="00D62575"/>
    <w:rsid w:val="00D6338C"/>
    <w:rsid w:val="00D63BCF"/>
    <w:rsid w:val="00D64C15"/>
    <w:rsid w:val="00D6718C"/>
    <w:rsid w:val="00D6786A"/>
    <w:rsid w:val="00D71E46"/>
    <w:rsid w:val="00D72929"/>
    <w:rsid w:val="00D756C6"/>
    <w:rsid w:val="00D756D8"/>
    <w:rsid w:val="00D75B3A"/>
    <w:rsid w:val="00D766A0"/>
    <w:rsid w:val="00D800F9"/>
    <w:rsid w:val="00D81006"/>
    <w:rsid w:val="00D810CC"/>
    <w:rsid w:val="00D81144"/>
    <w:rsid w:val="00D81359"/>
    <w:rsid w:val="00D81542"/>
    <w:rsid w:val="00D82486"/>
    <w:rsid w:val="00D8283E"/>
    <w:rsid w:val="00D82E4A"/>
    <w:rsid w:val="00D839C4"/>
    <w:rsid w:val="00D84256"/>
    <w:rsid w:val="00D85ACB"/>
    <w:rsid w:val="00D85CE8"/>
    <w:rsid w:val="00D86D8F"/>
    <w:rsid w:val="00D9022C"/>
    <w:rsid w:val="00D913B3"/>
    <w:rsid w:val="00D92E1A"/>
    <w:rsid w:val="00D93DA9"/>
    <w:rsid w:val="00D9420D"/>
    <w:rsid w:val="00D945A7"/>
    <w:rsid w:val="00D949FF"/>
    <w:rsid w:val="00D94E3F"/>
    <w:rsid w:val="00D95015"/>
    <w:rsid w:val="00D95093"/>
    <w:rsid w:val="00D951FF"/>
    <w:rsid w:val="00D95257"/>
    <w:rsid w:val="00D957C3"/>
    <w:rsid w:val="00D971AF"/>
    <w:rsid w:val="00D9720C"/>
    <w:rsid w:val="00DA14C3"/>
    <w:rsid w:val="00DA17ED"/>
    <w:rsid w:val="00DA24D3"/>
    <w:rsid w:val="00DA34C0"/>
    <w:rsid w:val="00DA41BF"/>
    <w:rsid w:val="00DA5BBA"/>
    <w:rsid w:val="00DA5E60"/>
    <w:rsid w:val="00DA6851"/>
    <w:rsid w:val="00DA68D2"/>
    <w:rsid w:val="00DA7808"/>
    <w:rsid w:val="00DB0C6B"/>
    <w:rsid w:val="00DB179D"/>
    <w:rsid w:val="00DB18AC"/>
    <w:rsid w:val="00DB27C7"/>
    <w:rsid w:val="00DB4704"/>
    <w:rsid w:val="00DB5FB1"/>
    <w:rsid w:val="00DB6590"/>
    <w:rsid w:val="00DB66EA"/>
    <w:rsid w:val="00DB7788"/>
    <w:rsid w:val="00DB78A4"/>
    <w:rsid w:val="00DC03B9"/>
    <w:rsid w:val="00DC195D"/>
    <w:rsid w:val="00DC21E0"/>
    <w:rsid w:val="00DC2C6F"/>
    <w:rsid w:val="00DC2DDB"/>
    <w:rsid w:val="00DC30E3"/>
    <w:rsid w:val="00DC330A"/>
    <w:rsid w:val="00DC3E58"/>
    <w:rsid w:val="00DC440C"/>
    <w:rsid w:val="00DC481B"/>
    <w:rsid w:val="00DC4B85"/>
    <w:rsid w:val="00DC4CA5"/>
    <w:rsid w:val="00DC4F45"/>
    <w:rsid w:val="00DC5602"/>
    <w:rsid w:val="00DD01EC"/>
    <w:rsid w:val="00DD0210"/>
    <w:rsid w:val="00DD05C5"/>
    <w:rsid w:val="00DD3334"/>
    <w:rsid w:val="00DD34FD"/>
    <w:rsid w:val="00DD3632"/>
    <w:rsid w:val="00DD3C6B"/>
    <w:rsid w:val="00DD3D75"/>
    <w:rsid w:val="00DD4BD2"/>
    <w:rsid w:val="00DD566C"/>
    <w:rsid w:val="00DE05FF"/>
    <w:rsid w:val="00DE0C05"/>
    <w:rsid w:val="00DE1542"/>
    <w:rsid w:val="00DE2F0C"/>
    <w:rsid w:val="00DE2F78"/>
    <w:rsid w:val="00DE3653"/>
    <w:rsid w:val="00DE3A2C"/>
    <w:rsid w:val="00DE3B87"/>
    <w:rsid w:val="00DE4199"/>
    <w:rsid w:val="00DE44B4"/>
    <w:rsid w:val="00DE49A8"/>
    <w:rsid w:val="00DE4C73"/>
    <w:rsid w:val="00DE5479"/>
    <w:rsid w:val="00DE645D"/>
    <w:rsid w:val="00DE6856"/>
    <w:rsid w:val="00DE6D45"/>
    <w:rsid w:val="00DE75B1"/>
    <w:rsid w:val="00DE7688"/>
    <w:rsid w:val="00DE7895"/>
    <w:rsid w:val="00DE7E86"/>
    <w:rsid w:val="00DE7E94"/>
    <w:rsid w:val="00DF02BB"/>
    <w:rsid w:val="00DF072E"/>
    <w:rsid w:val="00DF0976"/>
    <w:rsid w:val="00DF1A9C"/>
    <w:rsid w:val="00DF29A3"/>
    <w:rsid w:val="00DF3159"/>
    <w:rsid w:val="00DF325D"/>
    <w:rsid w:val="00DF3E3C"/>
    <w:rsid w:val="00DF4413"/>
    <w:rsid w:val="00DF4F21"/>
    <w:rsid w:val="00DF56A9"/>
    <w:rsid w:val="00DF57E5"/>
    <w:rsid w:val="00DF59FE"/>
    <w:rsid w:val="00DF5FA1"/>
    <w:rsid w:val="00DF62F0"/>
    <w:rsid w:val="00DF6327"/>
    <w:rsid w:val="00DF6D29"/>
    <w:rsid w:val="00DF7344"/>
    <w:rsid w:val="00DF7AEE"/>
    <w:rsid w:val="00DF7D1E"/>
    <w:rsid w:val="00E00C00"/>
    <w:rsid w:val="00E01A2C"/>
    <w:rsid w:val="00E01FAB"/>
    <w:rsid w:val="00E02433"/>
    <w:rsid w:val="00E02CBD"/>
    <w:rsid w:val="00E03516"/>
    <w:rsid w:val="00E03A7D"/>
    <w:rsid w:val="00E03EB7"/>
    <w:rsid w:val="00E04241"/>
    <w:rsid w:val="00E043BA"/>
    <w:rsid w:val="00E0478B"/>
    <w:rsid w:val="00E055D5"/>
    <w:rsid w:val="00E05ABB"/>
    <w:rsid w:val="00E06051"/>
    <w:rsid w:val="00E060A8"/>
    <w:rsid w:val="00E060FF"/>
    <w:rsid w:val="00E06B6F"/>
    <w:rsid w:val="00E07E35"/>
    <w:rsid w:val="00E07F1B"/>
    <w:rsid w:val="00E10162"/>
    <w:rsid w:val="00E11604"/>
    <w:rsid w:val="00E12B97"/>
    <w:rsid w:val="00E1308E"/>
    <w:rsid w:val="00E13FD9"/>
    <w:rsid w:val="00E13FDC"/>
    <w:rsid w:val="00E140B8"/>
    <w:rsid w:val="00E1445F"/>
    <w:rsid w:val="00E145CF"/>
    <w:rsid w:val="00E14EC5"/>
    <w:rsid w:val="00E1597F"/>
    <w:rsid w:val="00E161F8"/>
    <w:rsid w:val="00E1659A"/>
    <w:rsid w:val="00E16921"/>
    <w:rsid w:val="00E176AB"/>
    <w:rsid w:val="00E207ED"/>
    <w:rsid w:val="00E20D79"/>
    <w:rsid w:val="00E212D8"/>
    <w:rsid w:val="00E212EF"/>
    <w:rsid w:val="00E2169C"/>
    <w:rsid w:val="00E225A4"/>
    <w:rsid w:val="00E22990"/>
    <w:rsid w:val="00E23730"/>
    <w:rsid w:val="00E237A9"/>
    <w:rsid w:val="00E23FCA"/>
    <w:rsid w:val="00E24606"/>
    <w:rsid w:val="00E24D36"/>
    <w:rsid w:val="00E25EAF"/>
    <w:rsid w:val="00E25FE8"/>
    <w:rsid w:val="00E26F60"/>
    <w:rsid w:val="00E3049E"/>
    <w:rsid w:val="00E30FFA"/>
    <w:rsid w:val="00E318B5"/>
    <w:rsid w:val="00E31B7F"/>
    <w:rsid w:val="00E32042"/>
    <w:rsid w:val="00E3212F"/>
    <w:rsid w:val="00E32257"/>
    <w:rsid w:val="00E32ADF"/>
    <w:rsid w:val="00E33237"/>
    <w:rsid w:val="00E332C2"/>
    <w:rsid w:val="00E342E6"/>
    <w:rsid w:val="00E3451C"/>
    <w:rsid w:val="00E36BC8"/>
    <w:rsid w:val="00E379C0"/>
    <w:rsid w:val="00E37E63"/>
    <w:rsid w:val="00E4030F"/>
    <w:rsid w:val="00E409D7"/>
    <w:rsid w:val="00E418DD"/>
    <w:rsid w:val="00E41BD7"/>
    <w:rsid w:val="00E4250C"/>
    <w:rsid w:val="00E44010"/>
    <w:rsid w:val="00E44132"/>
    <w:rsid w:val="00E446D4"/>
    <w:rsid w:val="00E4573C"/>
    <w:rsid w:val="00E46233"/>
    <w:rsid w:val="00E46357"/>
    <w:rsid w:val="00E468A8"/>
    <w:rsid w:val="00E46F59"/>
    <w:rsid w:val="00E47524"/>
    <w:rsid w:val="00E47570"/>
    <w:rsid w:val="00E47783"/>
    <w:rsid w:val="00E500BF"/>
    <w:rsid w:val="00E509BA"/>
    <w:rsid w:val="00E509DB"/>
    <w:rsid w:val="00E509F7"/>
    <w:rsid w:val="00E51179"/>
    <w:rsid w:val="00E520FC"/>
    <w:rsid w:val="00E52341"/>
    <w:rsid w:val="00E52376"/>
    <w:rsid w:val="00E52A22"/>
    <w:rsid w:val="00E5304D"/>
    <w:rsid w:val="00E5336A"/>
    <w:rsid w:val="00E534EC"/>
    <w:rsid w:val="00E53621"/>
    <w:rsid w:val="00E5364D"/>
    <w:rsid w:val="00E53C5A"/>
    <w:rsid w:val="00E543BD"/>
    <w:rsid w:val="00E55055"/>
    <w:rsid w:val="00E552CF"/>
    <w:rsid w:val="00E55585"/>
    <w:rsid w:val="00E5637E"/>
    <w:rsid w:val="00E56419"/>
    <w:rsid w:val="00E576B5"/>
    <w:rsid w:val="00E578C7"/>
    <w:rsid w:val="00E57E70"/>
    <w:rsid w:val="00E57ECD"/>
    <w:rsid w:val="00E60608"/>
    <w:rsid w:val="00E60D56"/>
    <w:rsid w:val="00E61157"/>
    <w:rsid w:val="00E616E0"/>
    <w:rsid w:val="00E63BEF"/>
    <w:rsid w:val="00E63F5E"/>
    <w:rsid w:val="00E6413A"/>
    <w:rsid w:val="00E644F9"/>
    <w:rsid w:val="00E64F5F"/>
    <w:rsid w:val="00E65E04"/>
    <w:rsid w:val="00E6740F"/>
    <w:rsid w:val="00E6787F"/>
    <w:rsid w:val="00E67ADB"/>
    <w:rsid w:val="00E67B7E"/>
    <w:rsid w:val="00E67E46"/>
    <w:rsid w:val="00E7005C"/>
    <w:rsid w:val="00E71059"/>
    <w:rsid w:val="00E72590"/>
    <w:rsid w:val="00E72628"/>
    <w:rsid w:val="00E72BD3"/>
    <w:rsid w:val="00E72D70"/>
    <w:rsid w:val="00E73A8C"/>
    <w:rsid w:val="00E73DAC"/>
    <w:rsid w:val="00E74021"/>
    <w:rsid w:val="00E75648"/>
    <w:rsid w:val="00E756D7"/>
    <w:rsid w:val="00E75F36"/>
    <w:rsid w:val="00E76116"/>
    <w:rsid w:val="00E76E2D"/>
    <w:rsid w:val="00E77482"/>
    <w:rsid w:val="00E77631"/>
    <w:rsid w:val="00E77B4A"/>
    <w:rsid w:val="00E80342"/>
    <w:rsid w:val="00E806D9"/>
    <w:rsid w:val="00E826FF"/>
    <w:rsid w:val="00E827EF"/>
    <w:rsid w:val="00E82ABA"/>
    <w:rsid w:val="00E82CDF"/>
    <w:rsid w:val="00E83269"/>
    <w:rsid w:val="00E83611"/>
    <w:rsid w:val="00E83D16"/>
    <w:rsid w:val="00E8500C"/>
    <w:rsid w:val="00E853CB"/>
    <w:rsid w:val="00E85F0A"/>
    <w:rsid w:val="00E860A6"/>
    <w:rsid w:val="00E86726"/>
    <w:rsid w:val="00E86B57"/>
    <w:rsid w:val="00E86CEE"/>
    <w:rsid w:val="00E87B45"/>
    <w:rsid w:val="00E87C00"/>
    <w:rsid w:val="00E90BCC"/>
    <w:rsid w:val="00E90D87"/>
    <w:rsid w:val="00E915A0"/>
    <w:rsid w:val="00E91827"/>
    <w:rsid w:val="00E91C59"/>
    <w:rsid w:val="00E91D2D"/>
    <w:rsid w:val="00E91F08"/>
    <w:rsid w:val="00E9239D"/>
    <w:rsid w:val="00E926B9"/>
    <w:rsid w:val="00E9277A"/>
    <w:rsid w:val="00E93BC9"/>
    <w:rsid w:val="00E94B1C"/>
    <w:rsid w:val="00E95CEB"/>
    <w:rsid w:val="00E96739"/>
    <w:rsid w:val="00E96D24"/>
    <w:rsid w:val="00E96DFE"/>
    <w:rsid w:val="00E97BD1"/>
    <w:rsid w:val="00EA019D"/>
    <w:rsid w:val="00EA04C2"/>
    <w:rsid w:val="00EA0CE5"/>
    <w:rsid w:val="00EA0D35"/>
    <w:rsid w:val="00EA1A28"/>
    <w:rsid w:val="00EA2218"/>
    <w:rsid w:val="00EA32F4"/>
    <w:rsid w:val="00EA3658"/>
    <w:rsid w:val="00EA3EA3"/>
    <w:rsid w:val="00EA4A51"/>
    <w:rsid w:val="00EA5218"/>
    <w:rsid w:val="00EA525C"/>
    <w:rsid w:val="00EA61EB"/>
    <w:rsid w:val="00EA68FD"/>
    <w:rsid w:val="00EA6E9D"/>
    <w:rsid w:val="00EA7462"/>
    <w:rsid w:val="00EA7974"/>
    <w:rsid w:val="00EB0249"/>
    <w:rsid w:val="00EB06A3"/>
    <w:rsid w:val="00EB1954"/>
    <w:rsid w:val="00EB2800"/>
    <w:rsid w:val="00EB2AAE"/>
    <w:rsid w:val="00EB3278"/>
    <w:rsid w:val="00EB3A07"/>
    <w:rsid w:val="00EB3FD7"/>
    <w:rsid w:val="00EB4198"/>
    <w:rsid w:val="00EB43E8"/>
    <w:rsid w:val="00EB4A43"/>
    <w:rsid w:val="00EB4B3A"/>
    <w:rsid w:val="00EB4C7B"/>
    <w:rsid w:val="00EB4EA8"/>
    <w:rsid w:val="00EB5AD7"/>
    <w:rsid w:val="00EB5E26"/>
    <w:rsid w:val="00EB74D4"/>
    <w:rsid w:val="00EB76C7"/>
    <w:rsid w:val="00EB7B2D"/>
    <w:rsid w:val="00EB7DFC"/>
    <w:rsid w:val="00EC00DC"/>
    <w:rsid w:val="00EC14FE"/>
    <w:rsid w:val="00EC2194"/>
    <w:rsid w:val="00EC23F2"/>
    <w:rsid w:val="00EC3141"/>
    <w:rsid w:val="00EC330E"/>
    <w:rsid w:val="00EC4328"/>
    <w:rsid w:val="00EC47BE"/>
    <w:rsid w:val="00EC496F"/>
    <w:rsid w:val="00EC4F54"/>
    <w:rsid w:val="00EC51C0"/>
    <w:rsid w:val="00EC553A"/>
    <w:rsid w:val="00EC6910"/>
    <w:rsid w:val="00EC7362"/>
    <w:rsid w:val="00EC783D"/>
    <w:rsid w:val="00ED0758"/>
    <w:rsid w:val="00ED0F89"/>
    <w:rsid w:val="00ED119F"/>
    <w:rsid w:val="00ED131A"/>
    <w:rsid w:val="00ED14BE"/>
    <w:rsid w:val="00ED48A8"/>
    <w:rsid w:val="00ED4B20"/>
    <w:rsid w:val="00ED55F0"/>
    <w:rsid w:val="00ED57DA"/>
    <w:rsid w:val="00ED5C2B"/>
    <w:rsid w:val="00ED61B4"/>
    <w:rsid w:val="00ED6E4C"/>
    <w:rsid w:val="00ED7699"/>
    <w:rsid w:val="00ED7D72"/>
    <w:rsid w:val="00EE0837"/>
    <w:rsid w:val="00EE0D69"/>
    <w:rsid w:val="00EE0ECA"/>
    <w:rsid w:val="00EE1229"/>
    <w:rsid w:val="00EE1A53"/>
    <w:rsid w:val="00EE20D0"/>
    <w:rsid w:val="00EE24AF"/>
    <w:rsid w:val="00EE2A89"/>
    <w:rsid w:val="00EE2C2E"/>
    <w:rsid w:val="00EE36F7"/>
    <w:rsid w:val="00EE45E5"/>
    <w:rsid w:val="00EE49E8"/>
    <w:rsid w:val="00EE5C8B"/>
    <w:rsid w:val="00EE5D45"/>
    <w:rsid w:val="00EE653A"/>
    <w:rsid w:val="00EE6E64"/>
    <w:rsid w:val="00EE71FF"/>
    <w:rsid w:val="00EE7233"/>
    <w:rsid w:val="00EE765C"/>
    <w:rsid w:val="00EE7A50"/>
    <w:rsid w:val="00EF02CA"/>
    <w:rsid w:val="00EF113F"/>
    <w:rsid w:val="00EF120D"/>
    <w:rsid w:val="00EF13F5"/>
    <w:rsid w:val="00EF1D8C"/>
    <w:rsid w:val="00EF23C9"/>
    <w:rsid w:val="00EF28E8"/>
    <w:rsid w:val="00EF2A06"/>
    <w:rsid w:val="00EF2DD0"/>
    <w:rsid w:val="00EF3311"/>
    <w:rsid w:val="00EF3724"/>
    <w:rsid w:val="00EF3979"/>
    <w:rsid w:val="00EF3DC1"/>
    <w:rsid w:val="00EF5F8C"/>
    <w:rsid w:val="00EF7564"/>
    <w:rsid w:val="00F003D5"/>
    <w:rsid w:val="00F00BDE"/>
    <w:rsid w:val="00F01A2C"/>
    <w:rsid w:val="00F01E42"/>
    <w:rsid w:val="00F021FD"/>
    <w:rsid w:val="00F02357"/>
    <w:rsid w:val="00F030ED"/>
    <w:rsid w:val="00F03472"/>
    <w:rsid w:val="00F03E6E"/>
    <w:rsid w:val="00F0459C"/>
    <w:rsid w:val="00F06CC5"/>
    <w:rsid w:val="00F07982"/>
    <w:rsid w:val="00F07A4E"/>
    <w:rsid w:val="00F07DE0"/>
    <w:rsid w:val="00F07E47"/>
    <w:rsid w:val="00F07F7C"/>
    <w:rsid w:val="00F10A84"/>
    <w:rsid w:val="00F11AD3"/>
    <w:rsid w:val="00F13587"/>
    <w:rsid w:val="00F1370B"/>
    <w:rsid w:val="00F13CBC"/>
    <w:rsid w:val="00F1416C"/>
    <w:rsid w:val="00F14911"/>
    <w:rsid w:val="00F153EA"/>
    <w:rsid w:val="00F154B9"/>
    <w:rsid w:val="00F15A26"/>
    <w:rsid w:val="00F15E1A"/>
    <w:rsid w:val="00F16043"/>
    <w:rsid w:val="00F17F06"/>
    <w:rsid w:val="00F20F56"/>
    <w:rsid w:val="00F216E2"/>
    <w:rsid w:val="00F21E4B"/>
    <w:rsid w:val="00F2208F"/>
    <w:rsid w:val="00F2360F"/>
    <w:rsid w:val="00F236BB"/>
    <w:rsid w:val="00F23760"/>
    <w:rsid w:val="00F2449E"/>
    <w:rsid w:val="00F2460B"/>
    <w:rsid w:val="00F24838"/>
    <w:rsid w:val="00F251AA"/>
    <w:rsid w:val="00F266B0"/>
    <w:rsid w:val="00F26C04"/>
    <w:rsid w:val="00F2756F"/>
    <w:rsid w:val="00F27FAD"/>
    <w:rsid w:val="00F30BBF"/>
    <w:rsid w:val="00F30F48"/>
    <w:rsid w:val="00F311D7"/>
    <w:rsid w:val="00F3271A"/>
    <w:rsid w:val="00F32885"/>
    <w:rsid w:val="00F328EB"/>
    <w:rsid w:val="00F3354B"/>
    <w:rsid w:val="00F33612"/>
    <w:rsid w:val="00F33686"/>
    <w:rsid w:val="00F343F1"/>
    <w:rsid w:val="00F346CC"/>
    <w:rsid w:val="00F34739"/>
    <w:rsid w:val="00F35B86"/>
    <w:rsid w:val="00F35F88"/>
    <w:rsid w:val="00F3610D"/>
    <w:rsid w:val="00F36F73"/>
    <w:rsid w:val="00F372FC"/>
    <w:rsid w:val="00F37C40"/>
    <w:rsid w:val="00F37F0E"/>
    <w:rsid w:val="00F4008A"/>
    <w:rsid w:val="00F40263"/>
    <w:rsid w:val="00F40E78"/>
    <w:rsid w:val="00F41C9F"/>
    <w:rsid w:val="00F42344"/>
    <w:rsid w:val="00F4293F"/>
    <w:rsid w:val="00F43290"/>
    <w:rsid w:val="00F43572"/>
    <w:rsid w:val="00F43B11"/>
    <w:rsid w:val="00F448C1"/>
    <w:rsid w:val="00F44B70"/>
    <w:rsid w:val="00F45000"/>
    <w:rsid w:val="00F46BE3"/>
    <w:rsid w:val="00F47751"/>
    <w:rsid w:val="00F47921"/>
    <w:rsid w:val="00F51D5E"/>
    <w:rsid w:val="00F51D72"/>
    <w:rsid w:val="00F51E06"/>
    <w:rsid w:val="00F527F6"/>
    <w:rsid w:val="00F5293D"/>
    <w:rsid w:val="00F53560"/>
    <w:rsid w:val="00F537A0"/>
    <w:rsid w:val="00F54B80"/>
    <w:rsid w:val="00F54FB4"/>
    <w:rsid w:val="00F5501F"/>
    <w:rsid w:val="00F569BF"/>
    <w:rsid w:val="00F56B2E"/>
    <w:rsid w:val="00F56BB8"/>
    <w:rsid w:val="00F56EA0"/>
    <w:rsid w:val="00F57475"/>
    <w:rsid w:val="00F575FE"/>
    <w:rsid w:val="00F5798F"/>
    <w:rsid w:val="00F579C4"/>
    <w:rsid w:val="00F57FCF"/>
    <w:rsid w:val="00F6016A"/>
    <w:rsid w:val="00F6060C"/>
    <w:rsid w:val="00F624D8"/>
    <w:rsid w:val="00F62BF7"/>
    <w:rsid w:val="00F62F39"/>
    <w:rsid w:val="00F63564"/>
    <w:rsid w:val="00F63A07"/>
    <w:rsid w:val="00F64794"/>
    <w:rsid w:val="00F648A0"/>
    <w:rsid w:val="00F64E82"/>
    <w:rsid w:val="00F65942"/>
    <w:rsid w:val="00F66924"/>
    <w:rsid w:val="00F670AB"/>
    <w:rsid w:val="00F72B12"/>
    <w:rsid w:val="00F734F7"/>
    <w:rsid w:val="00F73655"/>
    <w:rsid w:val="00F739A1"/>
    <w:rsid w:val="00F73CEE"/>
    <w:rsid w:val="00F76A3C"/>
    <w:rsid w:val="00F77130"/>
    <w:rsid w:val="00F777A8"/>
    <w:rsid w:val="00F77844"/>
    <w:rsid w:val="00F77AE2"/>
    <w:rsid w:val="00F77D55"/>
    <w:rsid w:val="00F8022F"/>
    <w:rsid w:val="00F80D4C"/>
    <w:rsid w:val="00F80DE2"/>
    <w:rsid w:val="00F81E77"/>
    <w:rsid w:val="00F82AAE"/>
    <w:rsid w:val="00F82D71"/>
    <w:rsid w:val="00F8367C"/>
    <w:rsid w:val="00F849DB"/>
    <w:rsid w:val="00F84EA3"/>
    <w:rsid w:val="00F84FDA"/>
    <w:rsid w:val="00F8579B"/>
    <w:rsid w:val="00F85D5B"/>
    <w:rsid w:val="00F85EAC"/>
    <w:rsid w:val="00F8604D"/>
    <w:rsid w:val="00F866D5"/>
    <w:rsid w:val="00F86FA9"/>
    <w:rsid w:val="00F93ADB"/>
    <w:rsid w:val="00F93B41"/>
    <w:rsid w:val="00F93D6E"/>
    <w:rsid w:val="00F94941"/>
    <w:rsid w:val="00F955C1"/>
    <w:rsid w:val="00F9573D"/>
    <w:rsid w:val="00F957C5"/>
    <w:rsid w:val="00F95AF9"/>
    <w:rsid w:val="00F96B0A"/>
    <w:rsid w:val="00F96D21"/>
    <w:rsid w:val="00F977DB"/>
    <w:rsid w:val="00FA0770"/>
    <w:rsid w:val="00FA0E40"/>
    <w:rsid w:val="00FA1523"/>
    <w:rsid w:val="00FA217A"/>
    <w:rsid w:val="00FA293A"/>
    <w:rsid w:val="00FA2C3C"/>
    <w:rsid w:val="00FA3328"/>
    <w:rsid w:val="00FA3401"/>
    <w:rsid w:val="00FA3AED"/>
    <w:rsid w:val="00FA4964"/>
    <w:rsid w:val="00FA4C66"/>
    <w:rsid w:val="00FA55FE"/>
    <w:rsid w:val="00FA793E"/>
    <w:rsid w:val="00FB0236"/>
    <w:rsid w:val="00FB05B7"/>
    <w:rsid w:val="00FB0FFD"/>
    <w:rsid w:val="00FB1ABE"/>
    <w:rsid w:val="00FB1B77"/>
    <w:rsid w:val="00FB1EE3"/>
    <w:rsid w:val="00FB3028"/>
    <w:rsid w:val="00FB338F"/>
    <w:rsid w:val="00FB34C2"/>
    <w:rsid w:val="00FB3547"/>
    <w:rsid w:val="00FB501D"/>
    <w:rsid w:val="00FB567C"/>
    <w:rsid w:val="00FB6011"/>
    <w:rsid w:val="00FB63D3"/>
    <w:rsid w:val="00FB6609"/>
    <w:rsid w:val="00FB6DF7"/>
    <w:rsid w:val="00FB73C6"/>
    <w:rsid w:val="00FB79B7"/>
    <w:rsid w:val="00FB7C8F"/>
    <w:rsid w:val="00FC1034"/>
    <w:rsid w:val="00FC1337"/>
    <w:rsid w:val="00FC174C"/>
    <w:rsid w:val="00FC1886"/>
    <w:rsid w:val="00FC2372"/>
    <w:rsid w:val="00FC39E3"/>
    <w:rsid w:val="00FC548F"/>
    <w:rsid w:val="00FC54AC"/>
    <w:rsid w:val="00FC7449"/>
    <w:rsid w:val="00FC7B5F"/>
    <w:rsid w:val="00FC7EA8"/>
    <w:rsid w:val="00FD0B85"/>
    <w:rsid w:val="00FD0C2F"/>
    <w:rsid w:val="00FD1666"/>
    <w:rsid w:val="00FD1863"/>
    <w:rsid w:val="00FD2B6D"/>
    <w:rsid w:val="00FD2C12"/>
    <w:rsid w:val="00FD34A5"/>
    <w:rsid w:val="00FD3715"/>
    <w:rsid w:val="00FD3962"/>
    <w:rsid w:val="00FD3C0D"/>
    <w:rsid w:val="00FD3FEE"/>
    <w:rsid w:val="00FD4106"/>
    <w:rsid w:val="00FD48EE"/>
    <w:rsid w:val="00FD4BA8"/>
    <w:rsid w:val="00FD4EB3"/>
    <w:rsid w:val="00FD567E"/>
    <w:rsid w:val="00FD600B"/>
    <w:rsid w:val="00FD6183"/>
    <w:rsid w:val="00FD688D"/>
    <w:rsid w:val="00FE0163"/>
    <w:rsid w:val="00FE080D"/>
    <w:rsid w:val="00FE0C30"/>
    <w:rsid w:val="00FE18B9"/>
    <w:rsid w:val="00FE204E"/>
    <w:rsid w:val="00FE20EA"/>
    <w:rsid w:val="00FE3138"/>
    <w:rsid w:val="00FE3EBF"/>
    <w:rsid w:val="00FE5CD3"/>
    <w:rsid w:val="00FE5DE6"/>
    <w:rsid w:val="00FE66C5"/>
    <w:rsid w:val="00FE6A2A"/>
    <w:rsid w:val="00FE7BA0"/>
    <w:rsid w:val="00FE7D9C"/>
    <w:rsid w:val="00FF03A0"/>
    <w:rsid w:val="00FF0B44"/>
    <w:rsid w:val="00FF0E1A"/>
    <w:rsid w:val="00FF1ED2"/>
    <w:rsid w:val="00FF2468"/>
    <w:rsid w:val="00FF3680"/>
    <w:rsid w:val="00FF36DE"/>
    <w:rsid w:val="00FF3839"/>
    <w:rsid w:val="00FF3C62"/>
    <w:rsid w:val="00FF4044"/>
    <w:rsid w:val="00FF4705"/>
    <w:rsid w:val="00FF4C37"/>
    <w:rsid w:val="00FF5968"/>
    <w:rsid w:val="00FF5B44"/>
    <w:rsid w:val="00FF5CA0"/>
    <w:rsid w:val="00FF5CC4"/>
    <w:rsid w:val="00FF63F4"/>
    <w:rsid w:val="00FF6B1D"/>
    <w:rsid w:val="00FF73A9"/>
    <w:rsid w:val="00FF7432"/>
    <w:rsid w:val="00FF7C9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4:docId w14:val="6A5210DE"/>
  <w15:docId w15:val="{685FE080-F309-48A8-850F-7BD0C0222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4E1EF4"/>
    <w:pPr>
      <w:suppressAutoHyphens/>
      <w:spacing w:after="200" w:line="276" w:lineRule="auto"/>
    </w:pPr>
    <w:rPr>
      <w:rFonts w:ascii="Calibri" w:eastAsia="SimSun" w:hAnsi="Calibri" w:cs="font342"/>
      <w:kern w:val="1"/>
      <w:sz w:val="22"/>
      <w:szCs w:val="22"/>
      <w:lang w:val="en-US" w:eastAsia="ar-SA"/>
    </w:rPr>
  </w:style>
  <w:style w:type="paragraph" w:styleId="Otsikko1">
    <w:name w:val="heading 1"/>
    <w:basedOn w:val="Otsikko10"/>
    <w:next w:val="Leipteksti"/>
    <w:qFormat/>
    <w:rsid w:val="004E1EF4"/>
    <w:pPr>
      <w:numPr>
        <w:numId w:val="1"/>
      </w:numPr>
      <w:outlineLvl w:val="0"/>
    </w:pPr>
    <w:rPr>
      <w:rFonts w:ascii="Times New Roman" w:hAnsi="Times New Roman"/>
      <w:b/>
      <w:bCs/>
      <w:sz w:val="48"/>
      <w:szCs w:val="4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WW-DefaultParagraphFont">
    <w:name w:val="WW-Default Paragraph Font"/>
    <w:rsid w:val="004E1EF4"/>
  </w:style>
  <w:style w:type="character" w:customStyle="1" w:styleId="highlightedsearchterm">
    <w:name w:val="highlightedsearchterm"/>
    <w:basedOn w:val="WW-DefaultParagraphFont"/>
    <w:rsid w:val="004E1EF4"/>
  </w:style>
  <w:style w:type="character" w:styleId="Hyperlinkki">
    <w:name w:val="Hyperlink"/>
    <w:uiPriority w:val="99"/>
    <w:rsid w:val="004E1EF4"/>
    <w:rPr>
      <w:color w:val="000080"/>
      <w:u w:val="single"/>
    </w:rPr>
  </w:style>
  <w:style w:type="character" w:customStyle="1" w:styleId="Numerointisymbolit">
    <w:name w:val="Numerointisymbolit"/>
    <w:rsid w:val="004E1EF4"/>
  </w:style>
  <w:style w:type="paragraph" w:customStyle="1" w:styleId="Otsikko10">
    <w:name w:val="Otsikko1"/>
    <w:basedOn w:val="Normaali"/>
    <w:next w:val="Leipteksti"/>
    <w:rsid w:val="004E1EF4"/>
    <w:pPr>
      <w:keepNext/>
      <w:spacing w:before="240" w:after="120"/>
    </w:pPr>
    <w:rPr>
      <w:rFonts w:ascii="Arial" w:hAnsi="Arial" w:cs="Mangal"/>
      <w:sz w:val="28"/>
      <w:szCs w:val="28"/>
    </w:rPr>
  </w:style>
  <w:style w:type="paragraph" w:styleId="Leipteksti">
    <w:name w:val="Body Text"/>
    <w:basedOn w:val="Normaali"/>
    <w:rsid w:val="004E1EF4"/>
    <w:pPr>
      <w:spacing w:after="120"/>
    </w:pPr>
  </w:style>
  <w:style w:type="paragraph" w:styleId="Luettelo">
    <w:name w:val="List"/>
    <w:basedOn w:val="Leipteksti"/>
    <w:rsid w:val="004E1EF4"/>
    <w:rPr>
      <w:rFonts w:cs="Mangal"/>
    </w:rPr>
  </w:style>
  <w:style w:type="paragraph" w:customStyle="1" w:styleId="Kuvaotsikko1">
    <w:name w:val="Kuvaotsikko1"/>
    <w:basedOn w:val="Normaali"/>
    <w:rsid w:val="004E1EF4"/>
    <w:pPr>
      <w:suppressLineNumbers/>
      <w:spacing w:before="120" w:after="120"/>
    </w:pPr>
    <w:rPr>
      <w:rFonts w:cs="Mangal"/>
      <w:i/>
      <w:iCs/>
      <w:sz w:val="24"/>
      <w:szCs w:val="24"/>
    </w:rPr>
  </w:style>
  <w:style w:type="paragraph" w:customStyle="1" w:styleId="Hakemisto">
    <w:name w:val="Hakemisto"/>
    <w:basedOn w:val="Normaali"/>
    <w:rsid w:val="004E1EF4"/>
    <w:pPr>
      <w:suppressLineNumbers/>
    </w:pPr>
    <w:rPr>
      <w:rFonts w:cs="Mangal"/>
    </w:rPr>
  </w:style>
  <w:style w:type="paragraph" w:customStyle="1" w:styleId="Taulukonsislt">
    <w:name w:val="Taulukon sisältö"/>
    <w:basedOn w:val="Normaali"/>
    <w:rsid w:val="004E1EF4"/>
    <w:pPr>
      <w:suppressLineNumbers/>
    </w:pPr>
  </w:style>
  <w:style w:type="paragraph" w:customStyle="1" w:styleId="Taulukonotsikko">
    <w:name w:val="Taulukon otsikko"/>
    <w:basedOn w:val="Taulukonsislt"/>
    <w:rsid w:val="004E1EF4"/>
    <w:pPr>
      <w:jc w:val="center"/>
    </w:pPr>
    <w:rPr>
      <w:b/>
      <w:bCs/>
    </w:rPr>
  </w:style>
  <w:style w:type="paragraph" w:styleId="Yltunniste">
    <w:name w:val="header"/>
    <w:basedOn w:val="Normaali"/>
    <w:link w:val="YltunnisteChar"/>
    <w:uiPriority w:val="99"/>
    <w:unhideWhenUsed/>
    <w:rsid w:val="007658BE"/>
    <w:pPr>
      <w:tabs>
        <w:tab w:val="center" w:pos="4680"/>
        <w:tab w:val="right" w:pos="9360"/>
      </w:tabs>
    </w:pPr>
    <w:rPr>
      <w:rFonts w:cs="Times New Roman"/>
    </w:rPr>
  </w:style>
  <w:style w:type="character" w:customStyle="1" w:styleId="YltunnisteChar">
    <w:name w:val="Ylätunniste Char"/>
    <w:link w:val="Yltunniste"/>
    <w:uiPriority w:val="99"/>
    <w:rsid w:val="007658BE"/>
    <w:rPr>
      <w:rFonts w:ascii="Calibri" w:eastAsia="SimSun" w:hAnsi="Calibri" w:cs="font342"/>
      <w:kern w:val="1"/>
      <w:sz w:val="22"/>
      <w:szCs w:val="22"/>
      <w:lang w:eastAsia="ar-SA"/>
    </w:rPr>
  </w:style>
  <w:style w:type="paragraph" w:styleId="Alatunniste">
    <w:name w:val="footer"/>
    <w:basedOn w:val="Normaali"/>
    <w:link w:val="AlatunnisteChar"/>
    <w:uiPriority w:val="99"/>
    <w:unhideWhenUsed/>
    <w:rsid w:val="007658BE"/>
    <w:pPr>
      <w:tabs>
        <w:tab w:val="center" w:pos="4680"/>
        <w:tab w:val="right" w:pos="9360"/>
      </w:tabs>
    </w:pPr>
    <w:rPr>
      <w:rFonts w:cs="Times New Roman"/>
    </w:rPr>
  </w:style>
  <w:style w:type="character" w:customStyle="1" w:styleId="AlatunnisteChar">
    <w:name w:val="Alatunniste Char"/>
    <w:link w:val="Alatunniste"/>
    <w:uiPriority w:val="99"/>
    <w:rsid w:val="007658BE"/>
    <w:rPr>
      <w:rFonts w:ascii="Calibri" w:eastAsia="SimSun" w:hAnsi="Calibri" w:cs="font342"/>
      <w:kern w:val="1"/>
      <w:sz w:val="22"/>
      <w:szCs w:val="22"/>
      <w:lang w:eastAsia="ar-SA"/>
    </w:rPr>
  </w:style>
  <w:style w:type="character" w:styleId="Kommentinviite">
    <w:name w:val="annotation reference"/>
    <w:uiPriority w:val="99"/>
    <w:semiHidden/>
    <w:unhideWhenUsed/>
    <w:rsid w:val="00787E26"/>
    <w:rPr>
      <w:sz w:val="16"/>
      <w:szCs w:val="16"/>
    </w:rPr>
  </w:style>
  <w:style w:type="paragraph" w:styleId="Kommentinteksti">
    <w:name w:val="annotation text"/>
    <w:basedOn w:val="Normaali"/>
    <w:link w:val="KommentintekstiChar"/>
    <w:uiPriority w:val="99"/>
    <w:unhideWhenUsed/>
    <w:rsid w:val="00787E26"/>
    <w:rPr>
      <w:rFonts w:cs="Times New Roman"/>
      <w:sz w:val="20"/>
      <w:szCs w:val="20"/>
    </w:rPr>
  </w:style>
  <w:style w:type="character" w:customStyle="1" w:styleId="KommentintekstiChar">
    <w:name w:val="Kommentin teksti Char"/>
    <w:link w:val="Kommentinteksti"/>
    <w:uiPriority w:val="99"/>
    <w:rsid w:val="00787E26"/>
    <w:rPr>
      <w:rFonts w:ascii="Calibri" w:eastAsia="SimSun" w:hAnsi="Calibri" w:cs="font342"/>
      <w:kern w:val="1"/>
      <w:lang w:val="en-US" w:eastAsia="ar-SA"/>
    </w:rPr>
  </w:style>
  <w:style w:type="paragraph" w:styleId="Kommentinotsikko">
    <w:name w:val="annotation subject"/>
    <w:basedOn w:val="Kommentinteksti"/>
    <w:next w:val="Kommentinteksti"/>
    <w:link w:val="KommentinotsikkoChar"/>
    <w:uiPriority w:val="99"/>
    <w:semiHidden/>
    <w:unhideWhenUsed/>
    <w:rsid w:val="00787E26"/>
    <w:rPr>
      <w:b/>
      <w:bCs/>
    </w:rPr>
  </w:style>
  <w:style w:type="character" w:customStyle="1" w:styleId="KommentinotsikkoChar">
    <w:name w:val="Kommentin otsikko Char"/>
    <w:link w:val="Kommentinotsikko"/>
    <w:uiPriority w:val="99"/>
    <w:semiHidden/>
    <w:rsid w:val="00787E26"/>
    <w:rPr>
      <w:rFonts w:ascii="Calibri" w:eastAsia="SimSun" w:hAnsi="Calibri" w:cs="font342"/>
      <w:b/>
      <w:bCs/>
      <w:kern w:val="1"/>
      <w:lang w:val="en-US" w:eastAsia="ar-SA"/>
    </w:rPr>
  </w:style>
  <w:style w:type="paragraph" w:styleId="Seliteteksti">
    <w:name w:val="Balloon Text"/>
    <w:basedOn w:val="Normaali"/>
    <w:link w:val="SelitetekstiChar"/>
    <w:uiPriority w:val="99"/>
    <w:semiHidden/>
    <w:unhideWhenUsed/>
    <w:rsid w:val="00787E26"/>
    <w:pPr>
      <w:spacing w:after="0" w:line="240" w:lineRule="auto"/>
    </w:pPr>
    <w:rPr>
      <w:rFonts w:ascii="Tahoma" w:hAnsi="Tahoma" w:cs="Times New Roman"/>
      <w:sz w:val="16"/>
      <w:szCs w:val="16"/>
    </w:rPr>
  </w:style>
  <w:style w:type="character" w:customStyle="1" w:styleId="SelitetekstiChar">
    <w:name w:val="Seliteteksti Char"/>
    <w:link w:val="Seliteteksti"/>
    <w:uiPriority w:val="99"/>
    <w:semiHidden/>
    <w:rsid w:val="00787E26"/>
    <w:rPr>
      <w:rFonts w:ascii="Tahoma" w:eastAsia="SimSun" w:hAnsi="Tahoma" w:cs="Tahoma"/>
      <w:kern w:val="1"/>
      <w:sz w:val="16"/>
      <w:szCs w:val="16"/>
      <w:lang w:val="en-US" w:eastAsia="ar-SA"/>
    </w:rPr>
  </w:style>
  <w:style w:type="character" w:styleId="HTML-lainaus">
    <w:name w:val="HTML Cite"/>
    <w:basedOn w:val="Kappaleenoletusfontti"/>
    <w:uiPriority w:val="99"/>
    <w:semiHidden/>
    <w:unhideWhenUsed/>
    <w:rsid w:val="004E1CDF"/>
    <w:rPr>
      <w:i/>
      <w:iCs/>
    </w:rPr>
  </w:style>
  <w:style w:type="character" w:customStyle="1" w:styleId="slug-pub-date">
    <w:name w:val="slug-pub-date"/>
    <w:basedOn w:val="Kappaleenoletusfontti"/>
    <w:rsid w:val="004E1CDF"/>
  </w:style>
  <w:style w:type="character" w:customStyle="1" w:styleId="slug-vol">
    <w:name w:val="slug-vol"/>
    <w:basedOn w:val="Kappaleenoletusfontti"/>
    <w:rsid w:val="004E1CDF"/>
  </w:style>
  <w:style w:type="character" w:customStyle="1" w:styleId="slug-issue">
    <w:name w:val="slug-issue"/>
    <w:basedOn w:val="Kappaleenoletusfontti"/>
    <w:rsid w:val="004E1CDF"/>
  </w:style>
  <w:style w:type="character" w:customStyle="1" w:styleId="slug-pages">
    <w:name w:val="slug-pages"/>
    <w:basedOn w:val="Kappaleenoletusfontti"/>
    <w:rsid w:val="004E1CDF"/>
  </w:style>
  <w:style w:type="character" w:customStyle="1" w:styleId="slug-doi">
    <w:name w:val="slug-doi"/>
    <w:basedOn w:val="Kappaleenoletusfontti"/>
    <w:rsid w:val="004E1CDF"/>
  </w:style>
  <w:style w:type="character" w:customStyle="1" w:styleId="name">
    <w:name w:val="name"/>
    <w:basedOn w:val="Kappaleenoletusfontti"/>
    <w:rsid w:val="004E1CDF"/>
  </w:style>
  <w:style w:type="character" w:customStyle="1" w:styleId="xref-sep">
    <w:name w:val="xref-sep"/>
    <w:basedOn w:val="Kappaleenoletusfontti"/>
    <w:rsid w:val="004E1CDF"/>
  </w:style>
  <w:style w:type="paragraph" w:styleId="HTML-osoite">
    <w:name w:val="HTML Address"/>
    <w:basedOn w:val="Normaali"/>
    <w:link w:val="HTML-osoiteChar"/>
    <w:uiPriority w:val="99"/>
    <w:unhideWhenUsed/>
    <w:rsid w:val="0082266E"/>
    <w:pPr>
      <w:suppressAutoHyphens w:val="0"/>
      <w:spacing w:after="0" w:line="240" w:lineRule="auto"/>
    </w:pPr>
    <w:rPr>
      <w:rFonts w:ascii="Times New Roman" w:eastAsia="Times New Roman" w:hAnsi="Times New Roman" w:cs="Times New Roman"/>
      <w:color w:val="333333"/>
      <w:kern w:val="0"/>
      <w:sz w:val="24"/>
      <w:szCs w:val="24"/>
      <w:lang w:eastAsia="en-US"/>
    </w:rPr>
  </w:style>
  <w:style w:type="character" w:customStyle="1" w:styleId="HTML-osoiteChar">
    <w:name w:val="HTML-osoite Char"/>
    <w:basedOn w:val="Kappaleenoletusfontti"/>
    <w:link w:val="HTML-osoite"/>
    <w:uiPriority w:val="99"/>
    <w:rsid w:val="0082266E"/>
    <w:rPr>
      <w:color w:val="333333"/>
      <w:sz w:val="24"/>
      <w:szCs w:val="24"/>
      <w:lang w:val="en-US" w:eastAsia="en-US"/>
    </w:rPr>
  </w:style>
  <w:style w:type="character" w:styleId="Voimakas">
    <w:name w:val="Strong"/>
    <w:basedOn w:val="Kappaleenoletusfontti"/>
    <w:uiPriority w:val="22"/>
    <w:qFormat/>
    <w:rsid w:val="0082266E"/>
    <w:rPr>
      <w:b/>
      <w:bCs/>
    </w:rPr>
  </w:style>
  <w:style w:type="table" w:styleId="TaulukkoRuudukko">
    <w:name w:val="Table Grid"/>
    <w:basedOn w:val="Normaalitaulukko"/>
    <w:uiPriority w:val="59"/>
    <w:rsid w:val="00E923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iWWW">
    <w:name w:val="Normal (Web)"/>
    <w:basedOn w:val="Normaali"/>
    <w:uiPriority w:val="99"/>
    <w:unhideWhenUsed/>
    <w:rsid w:val="00933010"/>
    <w:pPr>
      <w:suppressAutoHyphens w:val="0"/>
      <w:spacing w:before="100" w:beforeAutospacing="1" w:after="100" w:afterAutospacing="1" w:line="240" w:lineRule="auto"/>
    </w:pPr>
    <w:rPr>
      <w:rFonts w:ascii="Times New Roman" w:eastAsiaTheme="minorEastAsia" w:hAnsi="Times New Roman" w:cs="Times New Roman"/>
      <w:kern w:val="0"/>
      <w:sz w:val="24"/>
      <w:szCs w:val="24"/>
      <w:lang w:val="fi-FI" w:eastAsia="fi-FI"/>
    </w:rPr>
  </w:style>
  <w:style w:type="character" w:styleId="Paikkamerkkiteksti">
    <w:name w:val="Placeholder Text"/>
    <w:basedOn w:val="Kappaleenoletusfontti"/>
    <w:uiPriority w:val="99"/>
    <w:semiHidden/>
    <w:rsid w:val="001671F9"/>
    <w:rPr>
      <w:color w:val="808080"/>
    </w:rPr>
  </w:style>
  <w:style w:type="character" w:customStyle="1" w:styleId="author-info">
    <w:name w:val="author-info"/>
    <w:basedOn w:val="Kappaleenoletusfontti"/>
    <w:rsid w:val="00A62711"/>
  </w:style>
  <w:style w:type="character" w:customStyle="1" w:styleId="surname">
    <w:name w:val="surname"/>
    <w:basedOn w:val="Kappaleenoletusfontti"/>
    <w:rsid w:val="00A62711"/>
  </w:style>
  <w:style w:type="character" w:customStyle="1" w:styleId="forenames">
    <w:name w:val="forenames"/>
    <w:basedOn w:val="Kappaleenoletusfontti"/>
    <w:rsid w:val="00A62711"/>
  </w:style>
  <w:style w:type="character" w:customStyle="1" w:styleId="reference-date">
    <w:name w:val="reference-date"/>
    <w:basedOn w:val="Kappaleenoletusfontti"/>
    <w:rsid w:val="00A62711"/>
  </w:style>
  <w:style w:type="character" w:customStyle="1" w:styleId="reference-document-title">
    <w:name w:val="reference-document-title"/>
    <w:basedOn w:val="Kappaleenoletusfontti"/>
    <w:rsid w:val="00A62711"/>
  </w:style>
  <w:style w:type="character" w:customStyle="1" w:styleId="reference-journal-title3">
    <w:name w:val="reference-journal-title3"/>
    <w:basedOn w:val="Kappaleenoletusfontti"/>
    <w:rsid w:val="00A62711"/>
    <w:rPr>
      <w:i/>
      <w:iCs/>
    </w:rPr>
  </w:style>
  <w:style w:type="character" w:customStyle="1" w:styleId="reference-volume3">
    <w:name w:val="reference-volume3"/>
    <w:basedOn w:val="Kappaleenoletusfontti"/>
    <w:rsid w:val="00A62711"/>
    <w:rPr>
      <w:b/>
      <w:bCs/>
    </w:rPr>
  </w:style>
  <w:style w:type="character" w:customStyle="1" w:styleId="reference-page">
    <w:name w:val="reference-page"/>
    <w:basedOn w:val="Kappaleenoletusfontti"/>
    <w:rsid w:val="00A62711"/>
  </w:style>
  <w:style w:type="character" w:styleId="Rivinumero">
    <w:name w:val="line number"/>
    <w:basedOn w:val="Kappaleenoletusfontti"/>
    <w:uiPriority w:val="99"/>
    <w:semiHidden/>
    <w:unhideWhenUsed/>
    <w:rsid w:val="00BE3705"/>
  </w:style>
  <w:style w:type="paragraph" w:styleId="Muutos">
    <w:name w:val="Revision"/>
    <w:hidden/>
    <w:uiPriority w:val="99"/>
    <w:semiHidden/>
    <w:rsid w:val="00424C8A"/>
    <w:rPr>
      <w:rFonts w:ascii="Calibri" w:eastAsia="SimSun" w:hAnsi="Calibri" w:cs="font342"/>
      <w:kern w:val="1"/>
      <w:sz w:val="22"/>
      <w:szCs w:val="22"/>
      <w:lang w:val="en-US" w:eastAsia="ar-SA"/>
    </w:rPr>
  </w:style>
  <w:style w:type="character" w:customStyle="1" w:styleId="hlfld-doi">
    <w:name w:val="hlfld-doi"/>
    <w:basedOn w:val="Kappaleenoletusfontti"/>
    <w:rsid w:val="001B4A78"/>
  </w:style>
  <w:style w:type="paragraph" w:styleId="Luettelokappale">
    <w:name w:val="List Paragraph"/>
    <w:basedOn w:val="Normaali"/>
    <w:uiPriority w:val="34"/>
    <w:qFormat/>
    <w:rsid w:val="003515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39596">
      <w:bodyDiv w:val="1"/>
      <w:marLeft w:val="0"/>
      <w:marRight w:val="0"/>
      <w:marTop w:val="0"/>
      <w:marBottom w:val="0"/>
      <w:divBdr>
        <w:top w:val="none" w:sz="0" w:space="0" w:color="auto"/>
        <w:left w:val="none" w:sz="0" w:space="0" w:color="auto"/>
        <w:bottom w:val="none" w:sz="0" w:space="0" w:color="auto"/>
        <w:right w:val="none" w:sz="0" w:space="0" w:color="auto"/>
      </w:divBdr>
    </w:div>
    <w:div w:id="94253044">
      <w:bodyDiv w:val="1"/>
      <w:marLeft w:val="0"/>
      <w:marRight w:val="0"/>
      <w:marTop w:val="0"/>
      <w:marBottom w:val="0"/>
      <w:divBdr>
        <w:top w:val="none" w:sz="0" w:space="0" w:color="auto"/>
        <w:left w:val="none" w:sz="0" w:space="0" w:color="auto"/>
        <w:bottom w:val="none" w:sz="0" w:space="0" w:color="auto"/>
        <w:right w:val="none" w:sz="0" w:space="0" w:color="auto"/>
      </w:divBdr>
    </w:div>
    <w:div w:id="107117821">
      <w:bodyDiv w:val="1"/>
      <w:marLeft w:val="0"/>
      <w:marRight w:val="0"/>
      <w:marTop w:val="0"/>
      <w:marBottom w:val="0"/>
      <w:divBdr>
        <w:top w:val="none" w:sz="0" w:space="0" w:color="auto"/>
        <w:left w:val="none" w:sz="0" w:space="0" w:color="auto"/>
        <w:bottom w:val="none" w:sz="0" w:space="0" w:color="auto"/>
        <w:right w:val="none" w:sz="0" w:space="0" w:color="auto"/>
      </w:divBdr>
    </w:div>
    <w:div w:id="133570317">
      <w:bodyDiv w:val="1"/>
      <w:marLeft w:val="0"/>
      <w:marRight w:val="0"/>
      <w:marTop w:val="0"/>
      <w:marBottom w:val="0"/>
      <w:divBdr>
        <w:top w:val="none" w:sz="0" w:space="0" w:color="auto"/>
        <w:left w:val="none" w:sz="0" w:space="0" w:color="auto"/>
        <w:bottom w:val="none" w:sz="0" w:space="0" w:color="auto"/>
        <w:right w:val="none" w:sz="0" w:space="0" w:color="auto"/>
      </w:divBdr>
    </w:div>
    <w:div w:id="141124992">
      <w:bodyDiv w:val="1"/>
      <w:marLeft w:val="0"/>
      <w:marRight w:val="0"/>
      <w:marTop w:val="0"/>
      <w:marBottom w:val="0"/>
      <w:divBdr>
        <w:top w:val="none" w:sz="0" w:space="0" w:color="auto"/>
        <w:left w:val="none" w:sz="0" w:space="0" w:color="auto"/>
        <w:bottom w:val="none" w:sz="0" w:space="0" w:color="auto"/>
        <w:right w:val="none" w:sz="0" w:space="0" w:color="auto"/>
      </w:divBdr>
    </w:div>
    <w:div w:id="158204394">
      <w:bodyDiv w:val="1"/>
      <w:marLeft w:val="0"/>
      <w:marRight w:val="0"/>
      <w:marTop w:val="0"/>
      <w:marBottom w:val="0"/>
      <w:divBdr>
        <w:top w:val="none" w:sz="0" w:space="0" w:color="auto"/>
        <w:left w:val="none" w:sz="0" w:space="0" w:color="auto"/>
        <w:bottom w:val="none" w:sz="0" w:space="0" w:color="auto"/>
        <w:right w:val="none" w:sz="0" w:space="0" w:color="auto"/>
      </w:divBdr>
      <w:divsChild>
        <w:div w:id="624625404">
          <w:marLeft w:val="0"/>
          <w:marRight w:val="0"/>
          <w:marTop w:val="0"/>
          <w:marBottom w:val="0"/>
          <w:divBdr>
            <w:top w:val="none" w:sz="0" w:space="0" w:color="auto"/>
            <w:left w:val="none" w:sz="0" w:space="0" w:color="auto"/>
            <w:bottom w:val="none" w:sz="0" w:space="0" w:color="auto"/>
            <w:right w:val="none" w:sz="0" w:space="0" w:color="auto"/>
          </w:divBdr>
        </w:div>
        <w:div w:id="37366750">
          <w:marLeft w:val="0"/>
          <w:marRight w:val="0"/>
          <w:marTop w:val="0"/>
          <w:marBottom w:val="0"/>
          <w:divBdr>
            <w:top w:val="none" w:sz="0" w:space="0" w:color="auto"/>
            <w:left w:val="none" w:sz="0" w:space="0" w:color="auto"/>
            <w:bottom w:val="none" w:sz="0" w:space="0" w:color="auto"/>
            <w:right w:val="none" w:sz="0" w:space="0" w:color="auto"/>
          </w:divBdr>
        </w:div>
        <w:div w:id="2001538112">
          <w:marLeft w:val="0"/>
          <w:marRight w:val="0"/>
          <w:marTop w:val="0"/>
          <w:marBottom w:val="0"/>
          <w:divBdr>
            <w:top w:val="none" w:sz="0" w:space="0" w:color="auto"/>
            <w:left w:val="none" w:sz="0" w:space="0" w:color="auto"/>
            <w:bottom w:val="none" w:sz="0" w:space="0" w:color="auto"/>
            <w:right w:val="none" w:sz="0" w:space="0" w:color="auto"/>
          </w:divBdr>
        </w:div>
      </w:divsChild>
    </w:div>
    <w:div w:id="164395738">
      <w:bodyDiv w:val="1"/>
      <w:marLeft w:val="0"/>
      <w:marRight w:val="0"/>
      <w:marTop w:val="0"/>
      <w:marBottom w:val="0"/>
      <w:divBdr>
        <w:top w:val="none" w:sz="0" w:space="0" w:color="auto"/>
        <w:left w:val="none" w:sz="0" w:space="0" w:color="auto"/>
        <w:bottom w:val="none" w:sz="0" w:space="0" w:color="auto"/>
        <w:right w:val="none" w:sz="0" w:space="0" w:color="auto"/>
      </w:divBdr>
    </w:div>
    <w:div w:id="164902050">
      <w:bodyDiv w:val="1"/>
      <w:marLeft w:val="0"/>
      <w:marRight w:val="0"/>
      <w:marTop w:val="0"/>
      <w:marBottom w:val="0"/>
      <w:divBdr>
        <w:top w:val="none" w:sz="0" w:space="0" w:color="auto"/>
        <w:left w:val="none" w:sz="0" w:space="0" w:color="auto"/>
        <w:bottom w:val="none" w:sz="0" w:space="0" w:color="auto"/>
        <w:right w:val="none" w:sz="0" w:space="0" w:color="auto"/>
      </w:divBdr>
    </w:div>
    <w:div w:id="187333229">
      <w:bodyDiv w:val="1"/>
      <w:marLeft w:val="0"/>
      <w:marRight w:val="0"/>
      <w:marTop w:val="0"/>
      <w:marBottom w:val="0"/>
      <w:divBdr>
        <w:top w:val="none" w:sz="0" w:space="0" w:color="auto"/>
        <w:left w:val="none" w:sz="0" w:space="0" w:color="auto"/>
        <w:bottom w:val="none" w:sz="0" w:space="0" w:color="auto"/>
        <w:right w:val="none" w:sz="0" w:space="0" w:color="auto"/>
      </w:divBdr>
    </w:div>
    <w:div w:id="194465785">
      <w:bodyDiv w:val="1"/>
      <w:marLeft w:val="0"/>
      <w:marRight w:val="0"/>
      <w:marTop w:val="0"/>
      <w:marBottom w:val="0"/>
      <w:divBdr>
        <w:top w:val="none" w:sz="0" w:space="0" w:color="auto"/>
        <w:left w:val="none" w:sz="0" w:space="0" w:color="auto"/>
        <w:bottom w:val="none" w:sz="0" w:space="0" w:color="auto"/>
        <w:right w:val="none" w:sz="0" w:space="0" w:color="auto"/>
      </w:divBdr>
    </w:div>
    <w:div w:id="205264019">
      <w:bodyDiv w:val="1"/>
      <w:marLeft w:val="0"/>
      <w:marRight w:val="0"/>
      <w:marTop w:val="0"/>
      <w:marBottom w:val="0"/>
      <w:divBdr>
        <w:top w:val="none" w:sz="0" w:space="0" w:color="auto"/>
        <w:left w:val="none" w:sz="0" w:space="0" w:color="auto"/>
        <w:bottom w:val="none" w:sz="0" w:space="0" w:color="auto"/>
        <w:right w:val="none" w:sz="0" w:space="0" w:color="auto"/>
      </w:divBdr>
    </w:div>
    <w:div w:id="304160351">
      <w:bodyDiv w:val="1"/>
      <w:marLeft w:val="0"/>
      <w:marRight w:val="0"/>
      <w:marTop w:val="0"/>
      <w:marBottom w:val="0"/>
      <w:divBdr>
        <w:top w:val="none" w:sz="0" w:space="0" w:color="auto"/>
        <w:left w:val="none" w:sz="0" w:space="0" w:color="auto"/>
        <w:bottom w:val="none" w:sz="0" w:space="0" w:color="auto"/>
        <w:right w:val="none" w:sz="0" w:space="0" w:color="auto"/>
      </w:divBdr>
    </w:div>
    <w:div w:id="336425188">
      <w:bodyDiv w:val="1"/>
      <w:marLeft w:val="0"/>
      <w:marRight w:val="0"/>
      <w:marTop w:val="0"/>
      <w:marBottom w:val="0"/>
      <w:divBdr>
        <w:top w:val="none" w:sz="0" w:space="0" w:color="auto"/>
        <w:left w:val="none" w:sz="0" w:space="0" w:color="auto"/>
        <w:bottom w:val="none" w:sz="0" w:space="0" w:color="auto"/>
        <w:right w:val="none" w:sz="0" w:space="0" w:color="auto"/>
      </w:divBdr>
    </w:div>
    <w:div w:id="336808308">
      <w:bodyDiv w:val="1"/>
      <w:marLeft w:val="0"/>
      <w:marRight w:val="0"/>
      <w:marTop w:val="0"/>
      <w:marBottom w:val="0"/>
      <w:divBdr>
        <w:top w:val="none" w:sz="0" w:space="0" w:color="auto"/>
        <w:left w:val="none" w:sz="0" w:space="0" w:color="auto"/>
        <w:bottom w:val="none" w:sz="0" w:space="0" w:color="auto"/>
        <w:right w:val="none" w:sz="0" w:space="0" w:color="auto"/>
      </w:divBdr>
    </w:div>
    <w:div w:id="350573210">
      <w:bodyDiv w:val="1"/>
      <w:marLeft w:val="0"/>
      <w:marRight w:val="0"/>
      <w:marTop w:val="0"/>
      <w:marBottom w:val="0"/>
      <w:divBdr>
        <w:top w:val="none" w:sz="0" w:space="0" w:color="auto"/>
        <w:left w:val="none" w:sz="0" w:space="0" w:color="auto"/>
        <w:bottom w:val="none" w:sz="0" w:space="0" w:color="auto"/>
        <w:right w:val="none" w:sz="0" w:space="0" w:color="auto"/>
      </w:divBdr>
    </w:div>
    <w:div w:id="366756699">
      <w:bodyDiv w:val="1"/>
      <w:marLeft w:val="0"/>
      <w:marRight w:val="0"/>
      <w:marTop w:val="0"/>
      <w:marBottom w:val="0"/>
      <w:divBdr>
        <w:top w:val="none" w:sz="0" w:space="0" w:color="auto"/>
        <w:left w:val="none" w:sz="0" w:space="0" w:color="auto"/>
        <w:bottom w:val="none" w:sz="0" w:space="0" w:color="auto"/>
        <w:right w:val="none" w:sz="0" w:space="0" w:color="auto"/>
      </w:divBdr>
    </w:div>
    <w:div w:id="367143953">
      <w:bodyDiv w:val="1"/>
      <w:marLeft w:val="0"/>
      <w:marRight w:val="0"/>
      <w:marTop w:val="0"/>
      <w:marBottom w:val="0"/>
      <w:divBdr>
        <w:top w:val="none" w:sz="0" w:space="0" w:color="auto"/>
        <w:left w:val="none" w:sz="0" w:space="0" w:color="auto"/>
        <w:bottom w:val="none" w:sz="0" w:space="0" w:color="auto"/>
        <w:right w:val="none" w:sz="0" w:space="0" w:color="auto"/>
      </w:divBdr>
    </w:div>
    <w:div w:id="383872385">
      <w:bodyDiv w:val="1"/>
      <w:marLeft w:val="0"/>
      <w:marRight w:val="0"/>
      <w:marTop w:val="0"/>
      <w:marBottom w:val="0"/>
      <w:divBdr>
        <w:top w:val="none" w:sz="0" w:space="0" w:color="auto"/>
        <w:left w:val="none" w:sz="0" w:space="0" w:color="auto"/>
        <w:bottom w:val="none" w:sz="0" w:space="0" w:color="auto"/>
        <w:right w:val="none" w:sz="0" w:space="0" w:color="auto"/>
      </w:divBdr>
    </w:div>
    <w:div w:id="384718726">
      <w:bodyDiv w:val="1"/>
      <w:marLeft w:val="0"/>
      <w:marRight w:val="0"/>
      <w:marTop w:val="0"/>
      <w:marBottom w:val="0"/>
      <w:divBdr>
        <w:top w:val="none" w:sz="0" w:space="0" w:color="auto"/>
        <w:left w:val="none" w:sz="0" w:space="0" w:color="auto"/>
        <w:bottom w:val="none" w:sz="0" w:space="0" w:color="auto"/>
        <w:right w:val="none" w:sz="0" w:space="0" w:color="auto"/>
      </w:divBdr>
    </w:div>
    <w:div w:id="386296112">
      <w:bodyDiv w:val="1"/>
      <w:marLeft w:val="0"/>
      <w:marRight w:val="0"/>
      <w:marTop w:val="0"/>
      <w:marBottom w:val="0"/>
      <w:divBdr>
        <w:top w:val="none" w:sz="0" w:space="0" w:color="auto"/>
        <w:left w:val="none" w:sz="0" w:space="0" w:color="auto"/>
        <w:bottom w:val="none" w:sz="0" w:space="0" w:color="auto"/>
        <w:right w:val="none" w:sz="0" w:space="0" w:color="auto"/>
      </w:divBdr>
    </w:div>
    <w:div w:id="411705897">
      <w:bodyDiv w:val="1"/>
      <w:marLeft w:val="0"/>
      <w:marRight w:val="0"/>
      <w:marTop w:val="0"/>
      <w:marBottom w:val="0"/>
      <w:divBdr>
        <w:top w:val="none" w:sz="0" w:space="0" w:color="auto"/>
        <w:left w:val="none" w:sz="0" w:space="0" w:color="auto"/>
        <w:bottom w:val="none" w:sz="0" w:space="0" w:color="auto"/>
        <w:right w:val="none" w:sz="0" w:space="0" w:color="auto"/>
      </w:divBdr>
    </w:div>
    <w:div w:id="414862042">
      <w:bodyDiv w:val="1"/>
      <w:marLeft w:val="0"/>
      <w:marRight w:val="0"/>
      <w:marTop w:val="0"/>
      <w:marBottom w:val="0"/>
      <w:divBdr>
        <w:top w:val="none" w:sz="0" w:space="0" w:color="auto"/>
        <w:left w:val="none" w:sz="0" w:space="0" w:color="auto"/>
        <w:bottom w:val="none" w:sz="0" w:space="0" w:color="auto"/>
        <w:right w:val="none" w:sz="0" w:space="0" w:color="auto"/>
      </w:divBdr>
    </w:div>
    <w:div w:id="431246261">
      <w:bodyDiv w:val="1"/>
      <w:marLeft w:val="0"/>
      <w:marRight w:val="0"/>
      <w:marTop w:val="0"/>
      <w:marBottom w:val="0"/>
      <w:divBdr>
        <w:top w:val="none" w:sz="0" w:space="0" w:color="auto"/>
        <w:left w:val="none" w:sz="0" w:space="0" w:color="auto"/>
        <w:bottom w:val="none" w:sz="0" w:space="0" w:color="auto"/>
        <w:right w:val="none" w:sz="0" w:space="0" w:color="auto"/>
      </w:divBdr>
    </w:div>
    <w:div w:id="440295595">
      <w:bodyDiv w:val="1"/>
      <w:marLeft w:val="0"/>
      <w:marRight w:val="0"/>
      <w:marTop w:val="0"/>
      <w:marBottom w:val="0"/>
      <w:divBdr>
        <w:top w:val="none" w:sz="0" w:space="0" w:color="auto"/>
        <w:left w:val="none" w:sz="0" w:space="0" w:color="auto"/>
        <w:bottom w:val="none" w:sz="0" w:space="0" w:color="auto"/>
        <w:right w:val="none" w:sz="0" w:space="0" w:color="auto"/>
      </w:divBdr>
    </w:div>
    <w:div w:id="451022306">
      <w:bodyDiv w:val="1"/>
      <w:marLeft w:val="0"/>
      <w:marRight w:val="0"/>
      <w:marTop w:val="0"/>
      <w:marBottom w:val="0"/>
      <w:divBdr>
        <w:top w:val="none" w:sz="0" w:space="0" w:color="auto"/>
        <w:left w:val="none" w:sz="0" w:space="0" w:color="auto"/>
        <w:bottom w:val="none" w:sz="0" w:space="0" w:color="auto"/>
        <w:right w:val="none" w:sz="0" w:space="0" w:color="auto"/>
      </w:divBdr>
    </w:div>
    <w:div w:id="454912229">
      <w:bodyDiv w:val="1"/>
      <w:marLeft w:val="0"/>
      <w:marRight w:val="0"/>
      <w:marTop w:val="0"/>
      <w:marBottom w:val="0"/>
      <w:divBdr>
        <w:top w:val="none" w:sz="0" w:space="0" w:color="auto"/>
        <w:left w:val="none" w:sz="0" w:space="0" w:color="auto"/>
        <w:bottom w:val="none" w:sz="0" w:space="0" w:color="auto"/>
        <w:right w:val="none" w:sz="0" w:space="0" w:color="auto"/>
      </w:divBdr>
    </w:div>
    <w:div w:id="457071437">
      <w:bodyDiv w:val="1"/>
      <w:marLeft w:val="0"/>
      <w:marRight w:val="0"/>
      <w:marTop w:val="0"/>
      <w:marBottom w:val="0"/>
      <w:divBdr>
        <w:top w:val="none" w:sz="0" w:space="0" w:color="auto"/>
        <w:left w:val="none" w:sz="0" w:space="0" w:color="auto"/>
        <w:bottom w:val="none" w:sz="0" w:space="0" w:color="auto"/>
        <w:right w:val="none" w:sz="0" w:space="0" w:color="auto"/>
      </w:divBdr>
    </w:div>
    <w:div w:id="517086131">
      <w:bodyDiv w:val="1"/>
      <w:marLeft w:val="0"/>
      <w:marRight w:val="0"/>
      <w:marTop w:val="0"/>
      <w:marBottom w:val="0"/>
      <w:divBdr>
        <w:top w:val="none" w:sz="0" w:space="0" w:color="auto"/>
        <w:left w:val="none" w:sz="0" w:space="0" w:color="auto"/>
        <w:bottom w:val="none" w:sz="0" w:space="0" w:color="auto"/>
        <w:right w:val="none" w:sz="0" w:space="0" w:color="auto"/>
      </w:divBdr>
    </w:div>
    <w:div w:id="600453508">
      <w:bodyDiv w:val="1"/>
      <w:marLeft w:val="0"/>
      <w:marRight w:val="0"/>
      <w:marTop w:val="0"/>
      <w:marBottom w:val="0"/>
      <w:divBdr>
        <w:top w:val="none" w:sz="0" w:space="0" w:color="auto"/>
        <w:left w:val="none" w:sz="0" w:space="0" w:color="auto"/>
        <w:bottom w:val="none" w:sz="0" w:space="0" w:color="auto"/>
        <w:right w:val="none" w:sz="0" w:space="0" w:color="auto"/>
      </w:divBdr>
    </w:div>
    <w:div w:id="615527216">
      <w:bodyDiv w:val="1"/>
      <w:marLeft w:val="0"/>
      <w:marRight w:val="0"/>
      <w:marTop w:val="0"/>
      <w:marBottom w:val="0"/>
      <w:divBdr>
        <w:top w:val="none" w:sz="0" w:space="0" w:color="auto"/>
        <w:left w:val="none" w:sz="0" w:space="0" w:color="auto"/>
        <w:bottom w:val="none" w:sz="0" w:space="0" w:color="auto"/>
        <w:right w:val="none" w:sz="0" w:space="0" w:color="auto"/>
      </w:divBdr>
    </w:div>
    <w:div w:id="630404649">
      <w:bodyDiv w:val="1"/>
      <w:marLeft w:val="0"/>
      <w:marRight w:val="0"/>
      <w:marTop w:val="0"/>
      <w:marBottom w:val="0"/>
      <w:divBdr>
        <w:top w:val="none" w:sz="0" w:space="0" w:color="auto"/>
        <w:left w:val="none" w:sz="0" w:space="0" w:color="auto"/>
        <w:bottom w:val="none" w:sz="0" w:space="0" w:color="auto"/>
        <w:right w:val="none" w:sz="0" w:space="0" w:color="auto"/>
      </w:divBdr>
    </w:div>
    <w:div w:id="646592694">
      <w:bodyDiv w:val="1"/>
      <w:marLeft w:val="0"/>
      <w:marRight w:val="0"/>
      <w:marTop w:val="0"/>
      <w:marBottom w:val="0"/>
      <w:divBdr>
        <w:top w:val="none" w:sz="0" w:space="0" w:color="auto"/>
        <w:left w:val="none" w:sz="0" w:space="0" w:color="auto"/>
        <w:bottom w:val="none" w:sz="0" w:space="0" w:color="auto"/>
        <w:right w:val="none" w:sz="0" w:space="0" w:color="auto"/>
      </w:divBdr>
    </w:div>
    <w:div w:id="660234018">
      <w:bodyDiv w:val="1"/>
      <w:marLeft w:val="0"/>
      <w:marRight w:val="0"/>
      <w:marTop w:val="0"/>
      <w:marBottom w:val="0"/>
      <w:divBdr>
        <w:top w:val="none" w:sz="0" w:space="0" w:color="auto"/>
        <w:left w:val="none" w:sz="0" w:space="0" w:color="auto"/>
        <w:bottom w:val="none" w:sz="0" w:space="0" w:color="auto"/>
        <w:right w:val="none" w:sz="0" w:space="0" w:color="auto"/>
      </w:divBdr>
    </w:div>
    <w:div w:id="660356822">
      <w:bodyDiv w:val="1"/>
      <w:marLeft w:val="0"/>
      <w:marRight w:val="0"/>
      <w:marTop w:val="0"/>
      <w:marBottom w:val="0"/>
      <w:divBdr>
        <w:top w:val="single" w:sz="18" w:space="0" w:color="1A5CA2"/>
        <w:left w:val="none" w:sz="0" w:space="0" w:color="auto"/>
        <w:bottom w:val="none" w:sz="0" w:space="0" w:color="auto"/>
        <w:right w:val="none" w:sz="0" w:space="0" w:color="auto"/>
      </w:divBdr>
      <w:divsChild>
        <w:div w:id="1323198102">
          <w:marLeft w:val="0"/>
          <w:marRight w:val="0"/>
          <w:marTop w:val="0"/>
          <w:marBottom w:val="0"/>
          <w:divBdr>
            <w:top w:val="none" w:sz="0" w:space="0" w:color="auto"/>
            <w:left w:val="none" w:sz="0" w:space="0" w:color="auto"/>
            <w:bottom w:val="none" w:sz="0" w:space="0" w:color="auto"/>
            <w:right w:val="none" w:sz="0" w:space="0" w:color="auto"/>
          </w:divBdr>
        </w:div>
      </w:divsChild>
    </w:div>
    <w:div w:id="668139907">
      <w:bodyDiv w:val="1"/>
      <w:marLeft w:val="0"/>
      <w:marRight w:val="0"/>
      <w:marTop w:val="0"/>
      <w:marBottom w:val="0"/>
      <w:divBdr>
        <w:top w:val="none" w:sz="0" w:space="0" w:color="auto"/>
        <w:left w:val="none" w:sz="0" w:space="0" w:color="auto"/>
        <w:bottom w:val="none" w:sz="0" w:space="0" w:color="auto"/>
        <w:right w:val="none" w:sz="0" w:space="0" w:color="auto"/>
      </w:divBdr>
    </w:div>
    <w:div w:id="699163337">
      <w:bodyDiv w:val="1"/>
      <w:marLeft w:val="0"/>
      <w:marRight w:val="0"/>
      <w:marTop w:val="0"/>
      <w:marBottom w:val="0"/>
      <w:divBdr>
        <w:top w:val="none" w:sz="0" w:space="0" w:color="auto"/>
        <w:left w:val="none" w:sz="0" w:space="0" w:color="auto"/>
        <w:bottom w:val="none" w:sz="0" w:space="0" w:color="auto"/>
        <w:right w:val="none" w:sz="0" w:space="0" w:color="auto"/>
      </w:divBdr>
    </w:div>
    <w:div w:id="730154256">
      <w:bodyDiv w:val="1"/>
      <w:marLeft w:val="0"/>
      <w:marRight w:val="0"/>
      <w:marTop w:val="0"/>
      <w:marBottom w:val="0"/>
      <w:divBdr>
        <w:top w:val="none" w:sz="0" w:space="0" w:color="auto"/>
        <w:left w:val="none" w:sz="0" w:space="0" w:color="auto"/>
        <w:bottom w:val="none" w:sz="0" w:space="0" w:color="auto"/>
        <w:right w:val="none" w:sz="0" w:space="0" w:color="auto"/>
      </w:divBdr>
      <w:divsChild>
        <w:div w:id="1265073412">
          <w:marLeft w:val="0"/>
          <w:marRight w:val="0"/>
          <w:marTop w:val="0"/>
          <w:marBottom w:val="0"/>
          <w:divBdr>
            <w:top w:val="none" w:sz="0" w:space="0" w:color="auto"/>
            <w:left w:val="none" w:sz="0" w:space="0" w:color="auto"/>
            <w:bottom w:val="none" w:sz="0" w:space="0" w:color="auto"/>
            <w:right w:val="none" w:sz="0" w:space="0" w:color="auto"/>
          </w:divBdr>
          <w:divsChild>
            <w:div w:id="189953221">
              <w:marLeft w:val="0"/>
              <w:marRight w:val="0"/>
              <w:marTop w:val="0"/>
              <w:marBottom w:val="0"/>
              <w:divBdr>
                <w:top w:val="none" w:sz="0" w:space="0" w:color="auto"/>
                <w:left w:val="none" w:sz="0" w:space="0" w:color="auto"/>
                <w:bottom w:val="none" w:sz="0" w:space="0" w:color="auto"/>
                <w:right w:val="none" w:sz="0" w:space="0" w:color="auto"/>
              </w:divBdr>
              <w:divsChild>
                <w:div w:id="405539671">
                  <w:marLeft w:val="0"/>
                  <w:marRight w:val="0"/>
                  <w:marTop w:val="0"/>
                  <w:marBottom w:val="0"/>
                  <w:divBdr>
                    <w:top w:val="none" w:sz="0" w:space="0" w:color="auto"/>
                    <w:left w:val="none" w:sz="0" w:space="0" w:color="auto"/>
                    <w:bottom w:val="none" w:sz="0" w:space="0" w:color="auto"/>
                    <w:right w:val="none" w:sz="0" w:space="0" w:color="auto"/>
                  </w:divBdr>
                  <w:divsChild>
                    <w:div w:id="281805548">
                      <w:marLeft w:val="0"/>
                      <w:marRight w:val="0"/>
                      <w:marTop w:val="0"/>
                      <w:marBottom w:val="0"/>
                      <w:divBdr>
                        <w:top w:val="none" w:sz="0" w:space="0" w:color="auto"/>
                        <w:left w:val="none" w:sz="0" w:space="0" w:color="auto"/>
                        <w:bottom w:val="none" w:sz="0" w:space="0" w:color="auto"/>
                        <w:right w:val="none" w:sz="0" w:space="0" w:color="auto"/>
                      </w:divBdr>
                      <w:divsChild>
                        <w:div w:id="1902328830">
                          <w:marLeft w:val="0"/>
                          <w:marRight w:val="0"/>
                          <w:marTop w:val="0"/>
                          <w:marBottom w:val="0"/>
                          <w:divBdr>
                            <w:top w:val="none" w:sz="0" w:space="0" w:color="auto"/>
                            <w:left w:val="none" w:sz="0" w:space="0" w:color="auto"/>
                            <w:bottom w:val="none" w:sz="0" w:space="0" w:color="auto"/>
                            <w:right w:val="none" w:sz="0" w:space="0" w:color="auto"/>
                          </w:divBdr>
                        </w:div>
                      </w:divsChild>
                    </w:div>
                    <w:div w:id="8294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643034">
      <w:bodyDiv w:val="1"/>
      <w:marLeft w:val="0"/>
      <w:marRight w:val="0"/>
      <w:marTop w:val="0"/>
      <w:marBottom w:val="0"/>
      <w:divBdr>
        <w:top w:val="none" w:sz="0" w:space="0" w:color="auto"/>
        <w:left w:val="none" w:sz="0" w:space="0" w:color="auto"/>
        <w:bottom w:val="none" w:sz="0" w:space="0" w:color="auto"/>
        <w:right w:val="none" w:sz="0" w:space="0" w:color="auto"/>
      </w:divBdr>
    </w:div>
    <w:div w:id="787551512">
      <w:bodyDiv w:val="1"/>
      <w:marLeft w:val="0"/>
      <w:marRight w:val="0"/>
      <w:marTop w:val="0"/>
      <w:marBottom w:val="0"/>
      <w:divBdr>
        <w:top w:val="none" w:sz="0" w:space="0" w:color="auto"/>
        <w:left w:val="none" w:sz="0" w:space="0" w:color="auto"/>
        <w:bottom w:val="none" w:sz="0" w:space="0" w:color="auto"/>
        <w:right w:val="none" w:sz="0" w:space="0" w:color="auto"/>
      </w:divBdr>
    </w:div>
    <w:div w:id="794176218">
      <w:bodyDiv w:val="1"/>
      <w:marLeft w:val="0"/>
      <w:marRight w:val="0"/>
      <w:marTop w:val="0"/>
      <w:marBottom w:val="0"/>
      <w:divBdr>
        <w:top w:val="none" w:sz="0" w:space="0" w:color="auto"/>
        <w:left w:val="none" w:sz="0" w:space="0" w:color="auto"/>
        <w:bottom w:val="none" w:sz="0" w:space="0" w:color="auto"/>
        <w:right w:val="none" w:sz="0" w:space="0" w:color="auto"/>
      </w:divBdr>
    </w:div>
    <w:div w:id="794324060">
      <w:bodyDiv w:val="1"/>
      <w:marLeft w:val="0"/>
      <w:marRight w:val="0"/>
      <w:marTop w:val="0"/>
      <w:marBottom w:val="0"/>
      <w:divBdr>
        <w:top w:val="none" w:sz="0" w:space="0" w:color="auto"/>
        <w:left w:val="none" w:sz="0" w:space="0" w:color="auto"/>
        <w:bottom w:val="none" w:sz="0" w:space="0" w:color="auto"/>
        <w:right w:val="none" w:sz="0" w:space="0" w:color="auto"/>
      </w:divBdr>
    </w:div>
    <w:div w:id="828329609">
      <w:bodyDiv w:val="1"/>
      <w:marLeft w:val="0"/>
      <w:marRight w:val="0"/>
      <w:marTop w:val="0"/>
      <w:marBottom w:val="0"/>
      <w:divBdr>
        <w:top w:val="none" w:sz="0" w:space="0" w:color="auto"/>
        <w:left w:val="none" w:sz="0" w:space="0" w:color="auto"/>
        <w:bottom w:val="none" w:sz="0" w:space="0" w:color="auto"/>
        <w:right w:val="none" w:sz="0" w:space="0" w:color="auto"/>
      </w:divBdr>
    </w:div>
    <w:div w:id="836991933">
      <w:bodyDiv w:val="1"/>
      <w:marLeft w:val="0"/>
      <w:marRight w:val="0"/>
      <w:marTop w:val="0"/>
      <w:marBottom w:val="0"/>
      <w:divBdr>
        <w:top w:val="none" w:sz="0" w:space="0" w:color="auto"/>
        <w:left w:val="none" w:sz="0" w:space="0" w:color="auto"/>
        <w:bottom w:val="none" w:sz="0" w:space="0" w:color="auto"/>
        <w:right w:val="none" w:sz="0" w:space="0" w:color="auto"/>
      </w:divBdr>
    </w:div>
    <w:div w:id="862129430">
      <w:bodyDiv w:val="1"/>
      <w:marLeft w:val="0"/>
      <w:marRight w:val="0"/>
      <w:marTop w:val="0"/>
      <w:marBottom w:val="0"/>
      <w:divBdr>
        <w:top w:val="none" w:sz="0" w:space="0" w:color="auto"/>
        <w:left w:val="none" w:sz="0" w:space="0" w:color="auto"/>
        <w:bottom w:val="none" w:sz="0" w:space="0" w:color="auto"/>
        <w:right w:val="none" w:sz="0" w:space="0" w:color="auto"/>
      </w:divBdr>
    </w:div>
    <w:div w:id="937559316">
      <w:bodyDiv w:val="1"/>
      <w:marLeft w:val="0"/>
      <w:marRight w:val="0"/>
      <w:marTop w:val="0"/>
      <w:marBottom w:val="0"/>
      <w:divBdr>
        <w:top w:val="none" w:sz="0" w:space="0" w:color="auto"/>
        <w:left w:val="none" w:sz="0" w:space="0" w:color="auto"/>
        <w:bottom w:val="none" w:sz="0" w:space="0" w:color="auto"/>
        <w:right w:val="none" w:sz="0" w:space="0" w:color="auto"/>
      </w:divBdr>
    </w:div>
    <w:div w:id="941764568">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91449803">
      <w:bodyDiv w:val="1"/>
      <w:marLeft w:val="0"/>
      <w:marRight w:val="0"/>
      <w:marTop w:val="0"/>
      <w:marBottom w:val="0"/>
      <w:divBdr>
        <w:top w:val="none" w:sz="0" w:space="0" w:color="auto"/>
        <w:left w:val="none" w:sz="0" w:space="0" w:color="auto"/>
        <w:bottom w:val="none" w:sz="0" w:space="0" w:color="auto"/>
        <w:right w:val="none" w:sz="0" w:space="0" w:color="auto"/>
      </w:divBdr>
    </w:div>
    <w:div w:id="993412933">
      <w:bodyDiv w:val="1"/>
      <w:marLeft w:val="0"/>
      <w:marRight w:val="0"/>
      <w:marTop w:val="0"/>
      <w:marBottom w:val="0"/>
      <w:divBdr>
        <w:top w:val="none" w:sz="0" w:space="0" w:color="auto"/>
        <w:left w:val="none" w:sz="0" w:space="0" w:color="auto"/>
        <w:bottom w:val="none" w:sz="0" w:space="0" w:color="auto"/>
        <w:right w:val="none" w:sz="0" w:space="0" w:color="auto"/>
      </w:divBdr>
    </w:div>
    <w:div w:id="1008680508">
      <w:bodyDiv w:val="1"/>
      <w:marLeft w:val="0"/>
      <w:marRight w:val="0"/>
      <w:marTop w:val="0"/>
      <w:marBottom w:val="0"/>
      <w:divBdr>
        <w:top w:val="none" w:sz="0" w:space="0" w:color="auto"/>
        <w:left w:val="none" w:sz="0" w:space="0" w:color="auto"/>
        <w:bottom w:val="none" w:sz="0" w:space="0" w:color="auto"/>
        <w:right w:val="none" w:sz="0" w:space="0" w:color="auto"/>
      </w:divBdr>
    </w:div>
    <w:div w:id="1058554177">
      <w:bodyDiv w:val="1"/>
      <w:marLeft w:val="0"/>
      <w:marRight w:val="0"/>
      <w:marTop w:val="0"/>
      <w:marBottom w:val="0"/>
      <w:divBdr>
        <w:top w:val="none" w:sz="0" w:space="0" w:color="auto"/>
        <w:left w:val="none" w:sz="0" w:space="0" w:color="auto"/>
        <w:bottom w:val="none" w:sz="0" w:space="0" w:color="auto"/>
        <w:right w:val="none" w:sz="0" w:space="0" w:color="auto"/>
      </w:divBdr>
    </w:div>
    <w:div w:id="1080558847">
      <w:bodyDiv w:val="1"/>
      <w:marLeft w:val="0"/>
      <w:marRight w:val="0"/>
      <w:marTop w:val="0"/>
      <w:marBottom w:val="0"/>
      <w:divBdr>
        <w:top w:val="none" w:sz="0" w:space="0" w:color="auto"/>
        <w:left w:val="none" w:sz="0" w:space="0" w:color="auto"/>
        <w:bottom w:val="none" w:sz="0" w:space="0" w:color="auto"/>
        <w:right w:val="none" w:sz="0" w:space="0" w:color="auto"/>
      </w:divBdr>
    </w:div>
    <w:div w:id="1089041131">
      <w:bodyDiv w:val="1"/>
      <w:marLeft w:val="0"/>
      <w:marRight w:val="0"/>
      <w:marTop w:val="0"/>
      <w:marBottom w:val="0"/>
      <w:divBdr>
        <w:top w:val="none" w:sz="0" w:space="0" w:color="auto"/>
        <w:left w:val="none" w:sz="0" w:space="0" w:color="auto"/>
        <w:bottom w:val="none" w:sz="0" w:space="0" w:color="auto"/>
        <w:right w:val="none" w:sz="0" w:space="0" w:color="auto"/>
      </w:divBdr>
    </w:div>
    <w:div w:id="1089042798">
      <w:bodyDiv w:val="1"/>
      <w:marLeft w:val="0"/>
      <w:marRight w:val="0"/>
      <w:marTop w:val="0"/>
      <w:marBottom w:val="0"/>
      <w:divBdr>
        <w:top w:val="none" w:sz="0" w:space="0" w:color="auto"/>
        <w:left w:val="none" w:sz="0" w:space="0" w:color="auto"/>
        <w:bottom w:val="none" w:sz="0" w:space="0" w:color="auto"/>
        <w:right w:val="none" w:sz="0" w:space="0" w:color="auto"/>
      </w:divBdr>
    </w:div>
    <w:div w:id="1110667218">
      <w:bodyDiv w:val="1"/>
      <w:marLeft w:val="0"/>
      <w:marRight w:val="0"/>
      <w:marTop w:val="0"/>
      <w:marBottom w:val="0"/>
      <w:divBdr>
        <w:top w:val="none" w:sz="0" w:space="0" w:color="auto"/>
        <w:left w:val="none" w:sz="0" w:space="0" w:color="auto"/>
        <w:bottom w:val="none" w:sz="0" w:space="0" w:color="auto"/>
        <w:right w:val="none" w:sz="0" w:space="0" w:color="auto"/>
      </w:divBdr>
    </w:div>
    <w:div w:id="1138573354">
      <w:bodyDiv w:val="1"/>
      <w:marLeft w:val="0"/>
      <w:marRight w:val="0"/>
      <w:marTop w:val="0"/>
      <w:marBottom w:val="0"/>
      <w:divBdr>
        <w:top w:val="none" w:sz="0" w:space="0" w:color="auto"/>
        <w:left w:val="none" w:sz="0" w:space="0" w:color="auto"/>
        <w:bottom w:val="none" w:sz="0" w:space="0" w:color="auto"/>
        <w:right w:val="none" w:sz="0" w:space="0" w:color="auto"/>
      </w:divBdr>
    </w:div>
    <w:div w:id="1143544577">
      <w:bodyDiv w:val="1"/>
      <w:marLeft w:val="0"/>
      <w:marRight w:val="0"/>
      <w:marTop w:val="0"/>
      <w:marBottom w:val="0"/>
      <w:divBdr>
        <w:top w:val="none" w:sz="0" w:space="0" w:color="auto"/>
        <w:left w:val="none" w:sz="0" w:space="0" w:color="auto"/>
        <w:bottom w:val="none" w:sz="0" w:space="0" w:color="auto"/>
        <w:right w:val="none" w:sz="0" w:space="0" w:color="auto"/>
      </w:divBdr>
    </w:div>
    <w:div w:id="1144464512">
      <w:bodyDiv w:val="1"/>
      <w:marLeft w:val="0"/>
      <w:marRight w:val="0"/>
      <w:marTop w:val="0"/>
      <w:marBottom w:val="0"/>
      <w:divBdr>
        <w:top w:val="none" w:sz="0" w:space="0" w:color="auto"/>
        <w:left w:val="none" w:sz="0" w:space="0" w:color="auto"/>
        <w:bottom w:val="none" w:sz="0" w:space="0" w:color="auto"/>
        <w:right w:val="none" w:sz="0" w:space="0" w:color="auto"/>
      </w:divBdr>
    </w:div>
    <w:div w:id="1151823790">
      <w:bodyDiv w:val="1"/>
      <w:marLeft w:val="0"/>
      <w:marRight w:val="0"/>
      <w:marTop w:val="0"/>
      <w:marBottom w:val="0"/>
      <w:divBdr>
        <w:top w:val="none" w:sz="0" w:space="0" w:color="auto"/>
        <w:left w:val="none" w:sz="0" w:space="0" w:color="auto"/>
        <w:bottom w:val="none" w:sz="0" w:space="0" w:color="auto"/>
        <w:right w:val="none" w:sz="0" w:space="0" w:color="auto"/>
      </w:divBdr>
    </w:div>
    <w:div w:id="1219975374">
      <w:bodyDiv w:val="1"/>
      <w:marLeft w:val="0"/>
      <w:marRight w:val="0"/>
      <w:marTop w:val="0"/>
      <w:marBottom w:val="0"/>
      <w:divBdr>
        <w:top w:val="none" w:sz="0" w:space="0" w:color="auto"/>
        <w:left w:val="none" w:sz="0" w:space="0" w:color="auto"/>
        <w:bottom w:val="none" w:sz="0" w:space="0" w:color="auto"/>
        <w:right w:val="none" w:sz="0" w:space="0" w:color="auto"/>
      </w:divBdr>
    </w:div>
    <w:div w:id="1252548190">
      <w:bodyDiv w:val="1"/>
      <w:marLeft w:val="0"/>
      <w:marRight w:val="0"/>
      <w:marTop w:val="0"/>
      <w:marBottom w:val="0"/>
      <w:divBdr>
        <w:top w:val="none" w:sz="0" w:space="0" w:color="auto"/>
        <w:left w:val="none" w:sz="0" w:space="0" w:color="auto"/>
        <w:bottom w:val="none" w:sz="0" w:space="0" w:color="auto"/>
        <w:right w:val="none" w:sz="0" w:space="0" w:color="auto"/>
      </w:divBdr>
    </w:div>
    <w:div w:id="1297829810">
      <w:bodyDiv w:val="1"/>
      <w:marLeft w:val="0"/>
      <w:marRight w:val="0"/>
      <w:marTop w:val="0"/>
      <w:marBottom w:val="0"/>
      <w:divBdr>
        <w:top w:val="none" w:sz="0" w:space="0" w:color="auto"/>
        <w:left w:val="none" w:sz="0" w:space="0" w:color="auto"/>
        <w:bottom w:val="none" w:sz="0" w:space="0" w:color="auto"/>
        <w:right w:val="none" w:sz="0" w:space="0" w:color="auto"/>
      </w:divBdr>
    </w:div>
    <w:div w:id="1298145199">
      <w:bodyDiv w:val="1"/>
      <w:marLeft w:val="0"/>
      <w:marRight w:val="0"/>
      <w:marTop w:val="0"/>
      <w:marBottom w:val="0"/>
      <w:divBdr>
        <w:top w:val="none" w:sz="0" w:space="0" w:color="auto"/>
        <w:left w:val="none" w:sz="0" w:space="0" w:color="auto"/>
        <w:bottom w:val="none" w:sz="0" w:space="0" w:color="auto"/>
        <w:right w:val="none" w:sz="0" w:space="0" w:color="auto"/>
      </w:divBdr>
    </w:div>
    <w:div w:id="1307928866">
      <w:bodyDiv w:val="1"/>
      <w:marLeft w:val="0"/>
      <w:marRight w:val="0"/>
      <w:marTop w:val="0"/>
      <w:marBottom w:val="0"/>
      <w:divBdr>
        <w:top w:val="none" w:sz="0" w:space="0" w:color="auto"/>
        <w:left w:val="none" w:sz="0" w:space="0" w:color="auto"/>
        <w:bottom w:val="none" w:sz="0" w:space="0" w:color="auto"/>
        <w:right w:val="none" w:sz="0" w:space="0" w:color="auto"/>
      </w:divBdr>
    </w:div>
    <w:div w:id="1315834963">
      <w:bodyDiv w:val="1"/>
      <w:marLeft w:val="0"/>
      <w:marRight w:val="0"/>
      <w:marTop w:val="0"/>
      <w:marBottom w:val="0"/>
      <w:divBdr>
        <w:top w:val="none" w:sz="0" w:space="0" w:color="auto"/>
        <w:left w:val="none" w:sz="0" w:space="0" w:color="auto"/>
        <w:bottom w:val="none" w:sz="0" w:space="0" w:color="auto"/>
        <w:right w:val="none" w:sz="0" w:space="0" w:color="auto"/>
      </w:divBdr>
    </w:div>
    <w:div w:id="1339573562">
      <w:bodyDiv w:val="1"/>
      <w:marLeft w:val="0"/>
      <w:marRight w:val="0"/>
      <w:marTop w:val="0"/>
      <w:marBottom w:val="0"/>
      <w:divBdr>
        <w:top w:val="none" w:sz="0" w:space="0" w:color="auto"/>
        <w:left w:val="none" w:sz="0" w:space="0" w:color="auto"/>
        <w:bottom w:val="none" w:sz="0" w:space="0" w:color="auto"/>
        <w:right w:val="none" w:sz="0" w:space="0" w:color="auto"/>
      </w:divBdr>
    </w:div>
    <w:div w:id="1386218831">
      <w:bodyDiv w:val="1"/>
      <w:marLeft w:val="0"/>
      <w:marRight w:val="0"/>
      <w:marTop w:val="0"/>
      <w:marBottom w:val="0"/>
      <w:divBdr>
        <w:top w:val="none" w:sz="0" w:space="0" w:color="auto"/>
        <w:left w:val="none" w:sz="0" w:space="0" w:color="auto"/>
        <w:bottom w:val="none" w:sz="0" w:space="0" w:color="auto"/>
        <w:right w:val="none" w:sz="0" w:space="0" w:color="auto"/>
      </w:divBdr>
    </w:div>
    <w:div w:id="1396968568">
      <w:bodyDiv w:val="1"/>
      <w:marLeft w:val="0"/>
      <w:marRight w:val="0"/>
      <w:marTop w:val="0"/>
      <w:marBottom w:val="0"/>
      <w:divBdr>
        <w:top w:val="none" w:sz="0" w:space="0" w:color="auto"/>
        <w:left w:val="none" w:sz="0" w:space="0" w:color="auto"/>
        <w:bottom w:val="none" w:sz="0" w:space="0" w:color="auto"/>
        <w:right w:val="none" w:sz="0" w:space="0" w:color="auto"/>
      </w:divBdr>
    </w:div>
    <w:div w:id="1406806719">
      <w:bodyDiv w:val="1"/>
      <w:marLeft w:val="0"/>
      <w:marRight w:val="0"/>
      <w:marTop w:val="0"/>
      <w:marBottom w:val="0"/>
      <w:divBdr>
        <w:top w:val="none" w:sz="0" w:space="0" w:color="auto"/>
        <w:left w:val="none" w:sz="0" w:space="0" w:color="auto"/>
        <w:bottom w:val="none" w:sz="0" w:space="0" w:color="auto"/>
        <w:right w:val="none" w:sz="0" w:space="0" w:color="auto"/>
      </w:divBdr>
    </w:div>
    <w:div w:id="1412046502">
      <w:bodyDiv w:val="1"/>
      <w:marLeft w:val="0"/>
      <w:marRight w:val="0"/>
      <w:marTop w:val="0"/>
      <w:marBottom w:val="0"/>
      <w:divBdr>
        <w:top w:val="none" w:sz="0" w:space="0" w:color="auto"/>
        <w:left w:val="none" w:sz="0" w:space="0" w:color="auto"/>
        <w:bottom w:val="none" w:sz="0" w:space="0" w:color="auto"/>
        <w:right w:val="none" w:sz="0" w:space="0" w:color="auto"/>
      </w:divBdr>
    </w:div>
    <w:div w:id="1416973869">
      <w:bodyDiv w:val="1"/>
      <w:marLeft w:val="0"/>
      <w:marRight w:val="0"/>
      <w:marTop w:val="0"/>
      <w:marBottom w:val="0"/>
      <w:divBdr>
        <w:top w:val="none" w:sz="0" w:space="0" w:color="auto"/>
        <w:left w:val="none" w:sz="0" w:space="0" w:color="auto"/>
        <w:bottom w:val="none" w:sz="0" w:space="0" w:color="auto"/>
        <w:right w:val="none" w:sz="0" w:space="0" w:color="auto"/>
      </w:divBdr>
    </w:div>
    <w:div w:id="1422070856">
      <w:bodyDiv w:val="1"/>
      <w:marLeft w:val="0"/>
      <w:marRight w:val="0"/>
      <w:marTop w:val="0"/>
      <w:marBottom w:val="0"/>
      <w:divBdr>
        <w:top w:val="none" w:sz="0" w:space="0" w:color="auto"/>
        <w:left w:val="none" w:sz="0" w:space="0" w:color="auto"/>
        <w:bottom w:val="none" w:sz="0" w:space="0" w:color="auto"/>
        <w:right w:val="none" w:sz="0" w:space="0" w:color="auto"/>
      </w:divBdr>
    </w:div>
    <w:div w:id="1431512153">
      <w:bodyDiv w:val="1"/>
      <w:marLeft w:val="0"/>
      <w:marRight w:val="0"/>
      <w:marTop w:val="0"/>
      <w:marBottom w:val="0"/>
      <w:divBdr>
        <w:top w:val="none" w:sz="0" w:space="0" w:color="auto"/>
        <w:left w:val="none" w:sz="0" w:space="0" w:color="auto"/>
        <w:bottom w:val="none" w:sz="0" w:space="0" w:color="auto"/>
        <w:right w:val="none" w:sz="0" w:space="0" w:color="auto"/>
      </w:divBdr>
    </w:div>
    <w:div w:id="1469975215">
      <w:bodyDiv w:val="1"/>
      <w:marLeft w:val="0"/>
      <w:marRight w:val="0"/>
      <w:marTop w:val="0"/>
      <w:marBottom w:val="0"/>
      <w:divBdr>
        <w:top w:val="none" w:sz="0" w:space="0" w:color="auto"/>
        <w:left w:val="none" w:sz="0" w:space="0" w:color="auto"/>
        <w:bottom w:val="none" w:sz="0" w:space="0" w:color="auto"/>
        <w:right w:val="none" w:sz="0" w:space="0" w:color="auto"/>
      </w:divBdr>
    </w:div>
    <w:div w:id="1473906196">
      <w:bodyDiv w:val="1"/>
      <w:marLeft w:val="0"/>
      <w:marRight w:val="0"/>
      <w:marTop w:val="0"/>
      <w:marBottom w:val="0"/>
      <w:divBdr>
        <w:top w:val="none" w:sz="0" w:space="0" w:color="auto"/>
        <w:left w:val="none" w:sz="0" w:space="0" w:color="auto"/>
        <w:bottom w:val="none" w:sz="0" w:space="0" w:color="auto"/>
        <w:right w:val="none" w:sz="0" w:space="0" w:color="auto"/>
      </w:divBdr>
    </w:div>
    <w:div w:id="1479567394">
      <w:bodyDiv w:val="1"/>
      <w:marLeft w:val="0"/>
      <w:marRight w:val="0"/>
      <w:marTop w:val="0"/>
      <w:marBottom w:val="0"/>
      <w:divBdr>
        <w:top w:val="none" w:sz="0" w:space="0" w:color="auto"/>
        <w:left w:val="none" w:sz="0" w:space="0" w:color="auto"/>
        <w:bottom w:val="none" w:sz="0" w:space="0" w:color="auto"/>
        <w:right w:val="none" w:sz="0" w:space="0" w:color="auto"/>
      </w:divBdr>
    </w:div>
    <w:div w:id="1498300640">
      <w:bodyDiv w:val="1"/>
      <w:marLeft w:val="0"/>
      <w:marRight w:val="0"/>
      <w:marTop w:val="0"/>
      <w:marBottom w:val="0"/>
      <w:divBdr>
        <w:top w:val="none" w:sz="0" w:space="0" w:color="auto"/>
        <w:left w:val="none" w:sz="0" w:space="0" w:color="auto"/>
        <w:bottom w:val="none" w:sz="0" w:space="0" w:color="auto"/>
        <w:right w:val="none" w:sz="0" w:space="0" w:color="auto"/>
      </w:divBdr>
    </w:div>
    <w:div w:id="1529634936">
      <w:bodyDiv w:val="1"/>
      <w:marLeft w:val="0"/>
      <w:marRight w:val="0"/>
      <w:marTop w:val="0"/>
      <w:marBottom w:val="0"/>
      <w:divBdr>
        <w:top w:val="none" w:sz="0" w:space="0" w:color="auto"/>
        <w:left w:val="none" w:sz="0" w:space="0" w:color="auto"/>
        <w:bottom w:val="none" w:sz="0" w:space="0" w:color="auto"/>
        <w:right w:val="none" w:sz="0" w:space="0" w:color="auto"/>
      </w:divBdr>
    </w:div>
    <w:div w:id="1547108610">
      <w:bodyDiv w:val="1"/>
      <w:marLeft w:val="0"/>
      <w:marRight w:val="0"/>
      <w:marTop w:val="0"/>
      <w:marBottom w:val="0"/>
      <w:divBdr>
        <w:top w:val="none" w:sz="0" w:space="0" w:color="auto"/>
        <w:left w:val="none" w:sz="0" w:space="0" w:color="auto"/>
        <w:bottom w:val="none" w:sz="0" w:space="0" w:color="auto"/>
        <w:right w:val="none" w:sz="0" w:space="0" w:color="auto"/>
      </w:divBdr>
    </w:div>
    <w:div w:id="1585652262">
      <w:bodyDiv w:val="1"/>
      <w:marLeft w:val="0"/>
      <w:marRight w:val="0"/>
      <w:marTop w:val="0"/>
      <w:marBottom w:val="0"/>
      <w:divBdr>
        <w:top w:val="none" w:sz="0" w:space="0" w:color="auto"/>
        <w:left w:val="none" w:sz="0" w:space="0" w:color="auto"/>
        <w:bottom w:val="none" w:sz="0" w:space="0" w:color="auto"/>
        <w:right w:val="none" w:sz="0" w:space="0" w:color="auto"/>
      </w:divBdr>
    </w:div>
    <w:div w:id="1603806656">
      <w:bodyDiv w:val="1"/>
      <w:marLeft w:val="0"/>
      <w:marRight w:val="0"/>
      <w:marTop w:val="0"/>
      <w:marBottom w:val="0"/>
      <w:divBdr>
        <w:top w:val="none" w:sz="0" w:space="0" w:color="auto"/>
        <w:left w:val="none" w:sz="0" w:space="0" w:color="auto"/>
        <w:bottom w:val="none" w:sz="0" w:space="0" w:color="auto"/>
        <w:right w:val="none" w:sz="0" w:space="0" w:color="auto"/>
      </w:divBdr>
    </w:div>
    <w:div w:id="1619332256">
      <w:bodyDiv w:val="1"/>
      <w:marLeft w:val="0"/>
      <w:marRight w:val="0"/>
      <w:marTop w:val="0"/>
      <w:marBottom w:val="0"/>
      <w:divBdr>
        <w:top w:val="none" w:sz="0" w:space="0" w:color="auto"/>
        <w:left w:val="none" w:sz="0" w:space="0" w:color="auto"/>
        <w:bottom w:val="none" w:sz="0" w:space="0" w:color="auto"/>
        <w:right w:val="none" w:sz="0" w:space="0" w:color="auto"/>
      </w:divBdr>
    </w:div>
    <w:div w:id="1673799987">
      <w:bodyDiv w:val="1"/>
      <w:marLeft w:val="0"/>
      <w:marRight w:val="0"/>
      <w:marTop w:val="0"/>
      <w:marBottom w:val="0"/>
      <w:divBdr>
        <w:top w:val="none" w:sz="0" w:space="0" w:color="auto"/>
        <w:left w:val="none" w:sz="0" w:space="0" w:color="auto"/>
        <w:bottom w:val="none" w:sz="0" w:space="0" w:color="auto"/>
        <w:right w:val="none" w:sz="0" w:space="0" w:color="auto"/>
      </w:divBdr>
    </w:div>
    <w:div w:id="1674184022">
      <w:bodyDiv w:val="1"/>
      <w:marLeft w:val="0"/>
      <w:marRight w:val="0"/>
      <w:marTop w:val="0"/>
      <w:marBottom w:val="0"/>
      <w:divBdr>
        <w:top w:val="none" w:sz="0" w:space="0" w:color="auto"/>
        <w:left w:val="none" w:sz="0" w:space="0" w:color="auto"/>
        <w:bottom w:val="none" w:sz="0" w:space="0" w:color="auto"/>
        <w:right w:val="none" w:sz="0" w:space="0" w:color="auto"/>
      </w:divBdr>
    </w:div>
    <w:div w:id="1693995347">
      <w:bodyDiv w:val="1"/>
      <w:marLeft w:val="0"/>
      <w:marRight w:val="0"/>
      <w:marTop w:val="0"/>
      <w:marBottom w:val="0"/>
      <w:divBdr>
        <w:top w:val="none" w:sz="0" w:space="0" w:color="auto"/>
        <w:left w:val="none" w:sz="0" w:space="0" w:color="auto"/>
        <w:bottom w:val="none" w:sz="0" w:space="0" w:color="auto"/>
        <w:right w:val="none" w:sz="0" w:space="0" w:color="auto"/>
      </w:divBdr>
    </w:div>
    <w:div w:id="1711346775">
      <w:bodyDiv w:val="1"/>
      <w:marLeft w:val="0"/>
      <w:marRight w:val="0"/>
      <w:marTop w:val="0"/>
      <w:marBottom w:val="0"/>
      <w:divBdr>
        <w:top w:val="none" w:sz="0" w:space="0" w:color="auto"/>
        <w:left w:val="none" w:sz="0" w:space="0" w:color="auto"/>
        <w:bottom w:val="none" w:sz="0" w:space="0" w:color="auto"/>
        <w:right w:val="none" w:sz="0" w:space="0" w:color="auto"/>
      </w:divBdr>
    </w:div>
    <w:div w:id="1744373252">
      <w:bodyDiv w:val="1"/>
      <w:marLeft w:val="0"/>
      <w:marRight w:val="0"/>
      <w:marTop w:val="0"/>
      <w:marBottom w:val="0"/>
      <w:divBdr>
        <w:top w:val="none" w:sz="0" w:space="0" w:color="auto"/>
        <w:left w:val="none" w:sz="0" w:space="0" w:color="auto"/>
        <w:bottom w:val="none" w:sz="0" w:space="0" w:color="auto"/>
        <w:right w:val="none" w:sz="0" w:space="0" w:color="auto"/>
      </w:divBdr>
    </w:div>
    <w:div w:id="1755348121">
      <w:bodyDiv w:val="1"/>
      <w:marLeft w:val="0"/>
      <w:marRight w:val="0"/>
      <w:marTop w:val="0"/>
      <w:marBottom w:val="0"/>
      <w:divBdr>
        <w:top w:val="none" w:sz="0" w:space="0" w:color="auto"/>
        <w:left w:val="none" w:sz="0" w:space="0" w:color="auto"/>
        <w:bottom w:val="none" w:sz="0" w:space="0" w:color="auto"/>
        <w:right w:val="none" w:sz="0" w:space="0" w:color="auto"/>
      </w:divBdr>
    </w:div>
    <w:div w:id="1756971964">
      <w:bodyDiv w:val="1"/>
      <w:marLeft w:val="0"/>
      <w:marRight w:val="0"/>
      <w:marTop w:val="0"/>
      <w:marBottom w:val="0"/>
      <w:divBdr>
        <w:top w:val="none" w:sz="0" w:space="0" w:color="auto"/>
        <w:left w:val="none" w:sz="0" w:space="0" w:color="auto"/>
        <w:bottom w:val="none" w:sz="0" w:space="0" w:color="auto"/>
        <w:right w:val="none" w:sz="0" w:space="0" w:color="auto"/>
      </w:divBdr>
    </w:div>
    <w:div w:id="1757676049">
      <w:bodyDiv w:val="1"/>
      <w:marLeft w:val="0"/>
      <w:marRight w:val="0"/>
      <w:marTop w:val="0"/>
      <w:marBottom w:val="0"/>
      <w:divBdr>
        <w:top w:val="none" w:sz="0" w:space="0" w:color="auto"/>
        <w:left w:val="none" w:sz="0" w:space="0" w:color="auto"/>
        <w:bottom w:val="none" w:sz="0" w:space="0" w:color="auto"/>
        <w:right w:val="none" w:sz="0" w:space="0" w:color="auto"/>
      </w:divBdr>
    </w:div>
    <w:div w:id="1771969816">
      <w:bodyDiv w:val="1"/>
      <w:marLeft w:val="0"/>
      <w:marRight w:val="0"/>
      <w:marTop w:val="0"/>
      <w:marBottom w:val="0"/>
      <w:divBdr>
        <w:top w:val="none" w:sz="0" w:space="0" w:color="auto"/>
        <w:left w:val="none" w:sz="0" w:space="0" w:color="auto"/>
        <w:bottom w:val="none" w:sz="0" w:space="0" w:color="auto"/>
        <w:right w:val="none" w:sz="0" w:space="0" w:color="auto"/>
      </w:divBdr>
    </w:div>
    <w:div w:id="1782841875">
      <w:bodyDiv w:val="1"/>
      <w:marLeft w:val="0"/>
      <w:marRight w:val="0"/>
      <w:marTop w:val="0"/>
      <w:marBottom w:val="0"/>
      <w:divBdr>
        <w:top w:val="none" w:sz="0" w:space="0" w:color="auto"/>
        <w:left w:val="none" w:sz="0" w:space="0" w:color="auto"/>
        <w:bottom w:val="none" w:sz="0" w:space="0" w:color="auto"/>
        <w:right w:val="none" w:sz="0" w:space="0" w:color="auto"/>
      </w:divBdr>
    </w:div>
    <w:div w:id="1797210490">
      <w:bodyDiv w:val="1"/>
      <w:marLeft w:val="0"/>
      <w:marRight w:val="0"/>
      <w:marTop w:val="0"/>
      <w:marBottom w:val="0"/>
      <w:divBdr>
        <w:top w:val="none" w:sz="0" w:space="0" w:color="auto"/>
        <w:left w:val="none" w:sz="0" w:space="0" w:color="auto"/>
        <w:bottom w:val="none" w:sz="0" w:space="0" w:color="auto"/>
        <w:right w:val="none" w:sz="0" w:space="0" w:color="auto"/>
      </w:divBdr>
    </w:div>
    <w:div w:id="1802722114">
      <w:bodyDiv w:val="1"/>
      <w:marLeft w:val="0"/>
      <w:marRight w:val="0"/>
      <w:marTop w:val="0"/>
      <w:marBottom w:val="0"/>
      <w:divBdr>
        <w:top w:val="none" w:sz="0" w:space="0" w:color="auto"/>
        <w:left w:val="none" w:sz="0" w:space="0" w:color="auto"/>
        <w:bottom w:val="none" w:sz="0" w:space="0" w:color="auto"/>
        <w:right w:val="none" w:sz="0" w:space="0" w:color="auto"/>
      </w:divBdr>
    </w:div>
    <w:div w:id="1811821115">
      <w:bodyDiv w:val="1"/>
      <w:marLeft w:val="0"/>
      <w:marRight w:val="0"/>
      <w:marTop w:val="0"/>
      <w:marBottom w:val="0"/>
      <w:divBdr>
        <w:top w:val="none" w:sz="0" w:space="0" w:color="auto"/>
        <w:left w:val="none" w:sz="0" w:space="0" w:color="auto"/>
        <w:bottom w:val="none" w:sz="0" w:space="0" w:color="auto"/>
        <w:right w:val="none" w:sz="0" w:space="0" w:color="auto"/>
      </w:divBdr>
    </w:div>
    <w:div w:id="1811895705">
      <w:bodyDiv w:val="1"/>
      <w:marLeft w:val="0"/>
      <w:marRight w:val="0"/>
      <w:marTop w:val="0"/>
      <w:marBottom w:val="0"/>
      <w:divBdr>
        <w:top w:val="none" w:sz="0" w:space="0" w:color="auto"/>
        <w:left w:val="none" w:sz="0" w:space="0" w:color="auto"/>
        <w:bottom w:val="none" w:sz="0" w:space="0" w:color="auto"/>
        <w:right w:val="none" w:sz="0" w:space="0" w:color="auto"/>
      </w:divBdr>
    </w:div>
    <w:div w:id="1824540696">
      <w:bodyDiv w:val="1"/>
      <w:marLeft w:val="0"/>
      <w:marRight w:val="0"/>
      <w:marTop w:val="0"/>
      <w:marBottom w:val="0"/>
      <w:divBdr>
        <w:top w:val="none" w:sz="0" w:space="0" w:color="auto"/>
        <w:left w:val="none" w:sz="0" w:space="0" w:color="auto"/>
        <w:bottom w:val="none" w:sz="0" w:space="0" w:color="auto"/>
        <w:right w:val="none" w:sz="0" w:space="0" w:color="auto"/>
      </w:divBdr>
    </w:div>
    <w:div w:id="1841237821">
      <w:bodyDiv w:val="1"/>
      <w:marLeft w:val="0"/>
      <w:marRight w:val="0"/>
      <w:marTop w:val="0"/>
      <w:marBottom w:val="0"/>
      <w:divBdr>
        <w:top w:val="none" w:sz="0" w:space="0" w:color="auto"/>
        <w:left w:val="none" w:sz="0" w:space="0" w:color="auto"/>
        <w:bottom w:val="none" w:sz="0" w:space="0" w:color="auto"/>
        <w:right w:val="none" w:sz="0" w:space="0" w:color="auto"/>
      </w:divBdr>
    </w:div>
    <w:div w:id="1870995045">
      <w:bodyDiv w:val="1"/>
      <w:marLeft w:val="0"/>
      <w:marRight w:val="0"/>
      <w:marTop w:val="0"/>
      <w:marBottom w:val="0"/>
      <w:divBdr>
        <w:top w:val="none" w:sz="0" w:space="0" w:color="auto"/>
        <w:left w:val="none" w:sz="0" w:space="0" w:color="auto"/>
        <w:bottom w:val="none" w:sz="0" w:space="0" w:color="auto"/>
        <w:right w:val="none" w:sz="0" w:space="0" w:color="auto"/>
      </w:divBdr>
    </w:div>
    <w:div w:id="1896815629">
      <w:bodyDiv w:val="1"/>
      <w:marLeft w:val="0"/>
      <w:marRight w:val="0"/>
      <w:marTop w:val="0"/>
      <w:marBottom w:val="0"/>
      <w:divBdr>
        <w:top w:val="none" w:sz="0" w:space="0" w:color="auto"/>
        <w:left w:val="none" w:sz="0" w:space="0" w:color="auto"/>
        <w:bottom w:val="none" w:sz="0" w:space="0" w:color="auto"/>
        <w:right w:val="none" w:sz="0" w:space="0" w:color="auto"/>
      </w:divBdr>
    </w:div>
    <w:div w:id="1945914599">
      <w:bodyDiv w:val="1"/>
      <w:marLeft w:val="0"/>
      <w:marRight w:val="0"/>
      <w:marTop w:val="0"/>
      <w:marBottom w:val="0"/>
      <w:divBdr>
        <w:top w:val="none" w:sz="0" w:space="0" w:color="auto"/>
        <w:left w:val="none" w:sz="0" w:space="0" w:color="auto"/>
        <w:bottom w:val="none" w:sz="0" w:space="0" w:color="auto"/>
        <w:right w:val="none" w:sz="0" w:space="0" w:color="auto"/>
      </w:divBdr>
    </w:div>
    <w:div w:id="1952740025">
      <w:bodyDiv w:val="1"/>
      <w:marLeft w:val="0"/>
      <w:marRight w:val="0"/>
      <w:marTop w:val="0"/>
      <w:marBottom w:val="0"/>
      <w:divBdr>
        <w:top w:val="none" w:sz="0" w:space="0" w:color="auto"/>
        <w:left w:val="none" w:sz="0" w:space="0" w:color="auto"/>
        <w:bottom w:val="none" w:sz="0" w:space="0" w:color="auto"/>
        <w:right w:val="none" w:sz="0" w:space="0" w:color="auto"/>
      </w:divBdr>
    </w:div>
    <w:div w:id="1964801600">
      <w:bodyDiv w:val="1"/>
      <w:marLeft w:val="0"/>
      <w:marRight w:val="0"/>
      <w:marTop w:val="0"/>
      <w:marBottom w:val="0"/>
      <w:divBdr>
        <w:top w:val="none" w:sz="0" w:space="0" w:color="auto"/>
        <w:left w:val="none" w:sz="0" w:space="0" w:color="auto"/>
        <w:bottom w:val="none" w:sz="0" w:space="0" w:color="auto"/>
        <w:right w:val="none" w:sz="0" w:space="0" w:color="auto"/>
      </w:divBdr>
    </w:div>
    <w:div w:id="1970896151">
      <w:bodyDiv w:val="1"/>
      <w:marLeft w:val="0"/>
      <w:marRight w:val="0"/>
      <w:marTop w:val="0"/>
      <w:marBottom w:val="0"/>
      <w:divBdr>
        <w:top w:val="none" w:sz="0" w:space="0" w:color="auto"/>
        <w:left w:val="none" w:sz="0" w:space="0" w:color="auto"/>
        <w:bottom w:val="none" w:sz="0" w:space="0" w:color="auto"/>
        <w:right w:val="none" w:sz="0" w:space="0" w:color="auto"/>
      </w:divBdr>
    </w:div>
    <w:div w:id="2005425048">
      <w:bodyDiv w:val="1"/>
      <w:marLeft w:val="0"/>
      <w:marRight w:val="0"/>
      <w:marTop w:val="0"/>
      <w:marBottom w:val="0"/>
      <w:divBdr>
        <w:top w:val="none" w:sz="0" w:space="0" w:color="auto"/>
        <w:left w:val="none" w:sz="0" w:space="0" w:color="auto"/>
        <w:bottom w:val="none" w:sz="0" w:space="0" w:color="auto"/>
        <w:right w:val="none" w:sz="0" w:space="0" w:color="auto"/>
      </w:divBdr>
    </w:div>
    <w:div w:id="2005813722">
      <w:bodyDiv w:val="1"/>
      <w:marLeft w:val="0"/>
      <w:marRight w:val="0"/>
      <w:marTop w:val="0"/>
      <w:marBottom w:val="0"/>
      <w:divBdr>
        <w:top w:val="none" w:sz="0" w:space="0" w:color="auto"/>
        <w:left w:val="none" w:sz="0" w:space="0" w:color="auto"/>
        <w:bottom w:val="none" w:sz="0" w:space="0" w:color="auto"/>
        <w:right w:val="none" w:sz="0" w:space="0" w:color="auto"/>
      </w:divBdr>
    </w:div>
    <w:div w:id="2013950941">
      <w:bodyDiv w:val="1"/>
      <w:marLeft w:val="0"/>
      <w:marRight w:val="0"/>
      <w:marTop w:val="0"/>
      <w:marBottom w:val="0"/>
      <w:divBdr>
        <w:top w:val="none" w:sz="0" w:space="0" w:color="auto"/>
        <w:left w:val="none" w:sz="0" w:space="0" w:color="auto"/>
        <w:bottom w:val="none" w:sz="0" w:space="0" w:color="auto"/>
        <w:right w:val="none" w:sz="0" w:space="0" w:color="auto"/>
      </w:divBdr>
    </w:div>
    <w:div w:id="2015718266">
      <w:bodyDiv w:val="1"/>
      <w:marLeft w:val="0"/>
      <w:marRight w:val="0"/>
      <w:marTop w:val="0"/>
      <w:marBottom w:val="0"/>
      <w:divBdr>
        <w:top w:val="none" w:sz="0" w:space="0" w:color="auto"/>
        <w:left w:val="none" w:sz="0" w:space="0" w:color="auto"/>
        <w:bottom w:val="none" w:sz="0" w:space="0" w:color="auto"/>
        <w:right w:val="none" w:sz="0" w:space="0" w:color="auto"/>
      </w:divBdr>
    </w:div>
    <w:div w:id="2066558857">
      <w:bodyDiv w:val="1"/>
      <w:marLeft w:val="0"/>
      <w:marRight w:val="0"/>
      <w:marTop w:val="0"/>
      <w:marBottom w:val="0"/>
      <w:divBdr>
        <w:top w:val="none" w:sz="0" w:space="0" w:color="auto"/>
        <w:left w:val="none" w:sz="0" w:space="0" w:color="auto"/>
        <w:bottom w:val="none" w:sz="0" w:space="0" w:color="auto"/>
        <w:right w:val="none" w:sz="0" w:space="0" w:color="auto"/>
      </w:divBdr>
    </w:div>
    <w:div w:id="2067558944">
      <w:bodyDiv w:val="1"/>
      <w:marLeft w:val="0"/>
      <w:marRight w:val="0"/>
      <w:marTop w:val="0"/>
      <w:marBottom w:val="0"/>
      <w:divBdr>
        <w:top w:val="none" w:sz="0" w:space="0" w:color="auto"/>
        <w:left w:val="none" w:sz="0" w:space="0" w:color="auto"/>
        <w:bottom w:val="none" w:sz="0" w:space="0" w:color="auto"/>
        <w:right w:val="none" w:sz="0" w:space="0" w:color="auto"/>
      </w:divBdr>
    </w:div>
    <w:div w:id="2070420860">
      <w:bodyDiv w:val="1"/>
      <w:marLeft w:val="0"/>
      <w:marRight w:val="0"/>
      <w:marTop w:val="0"/>
      <w:marBottom w:val="0"/>
      <w:divBdr>
        <w:top w:val="none" w:sz="0" w:space="0" w:color="auto"/>
        <w:left w:val="none" w:sz="0" w:space="0" w:color="auto"/>
        <w:bottom w:val="none" w:sz="0" w:space="0" w:color="auto"/>
        <w:right w:val="none" w:sz="0" w:space="0" w:color="auto"/>
      </w:divBdr>
    </w:div>
    <w:div w:id="2073964778">
      <w:bodyDiv w:val="1"/>
      <w:marLeft w:val="0"/>
      <w:marRight w:val="0"/>
      <w:marTop w:val="0"/>
      <w:marBottom w:val="0"/>
      <w:divBdr>
        <w:top w:val="none" w:sz="0" w:space="0" w:color="auto"/>
        <w:left w:val="none" w:sz="0" w:space="0" w:color="auto"/>
        <w:bottom w:val="none" w:sz="0" w:space="0" w:color="auto"/>
        <w:right w:val="none" w:sz="0" w:space="0" w:color="auto"/>
      </w:divBdr>
    </w:div>
    <w:div w:id="2090467869">
      <w:bodyDiv w:val="1"/>
      <w:marLeft w:val="0"/>
      <w:marRight w:val="0"/>
      <w:marTop w:val="0"/>
      <w:marBottom w:val="0"/>
      <w:divBdr>
        <w:top w:val="none" w:sz="0" w:space="0" w:color="auto"/>
        <w:left w:val="none" w:sz="0" w:space="0" w:color="auto"/>
        <w:bottom w:val="none" w:sz="0" w:space="0" w:color="auto"/>
        <w:right w:val="none" w:sz="0" w:space="0" w:color="auto"/>
      </w:divBdr>
    </w:div>
    <w:div w:id="2119597213">
      <w:bodyDiv w:val="1"/>
      <w:marLeft w:val="0"/>
      <w:marRight w:val="0"/>
      <w:marTop w:val="0"/>
      <w:marBottom w:val="0"/>
      <w:divBdr>
        <w:top w:val="none" w:sz="0" w:space="0" w:color="auto"/>
        <w:left w:val="none" w:sz="0" w:space="0" w:color="auto"/>
        <w:bottom w:val="none" w:sz="0" w:space="0" w:color="auto"/>
        <w:right w:val="none" w:sz="0" w:space="0" w:color="auto"/>
      </w:divBdr>
    </w:div>
    <w:div w:id="212549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tiff"/><Relationship Id="rId26"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image" Target="media/image6.tif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tiff"/><Relationship Id="rId25" Type="http://schemas.openxmlformats.org/officeDocument/2006/relationships/image" Target="media/image10.tiff"/><Relationship Id="rId33" Type="http://schemas.openxmlformats.org/officeDocument/2006/relationships/hyperlink" Target="http://dx.doi.org/10.1890/0012-9658%281999%29080%5b0211:CFLBPS%5d2.0.CO;2" TargetMode="External"/><Relationship Id="rId2" Type="http://schemas.openxmlformats.org/officeDocument/2006/relationships/numbering" Target="numbering.xml"/><Relationship Id="rId16" Type="http://schemas.openxmlformats.org/officeDocument/2006/relationships/hyperlink" Target="http://www.jfe-advantech.co.jp/" TargetMode="External"/><Relationship Id="rId20" Type="http://schemas.openxmlformats.org/officeDocument/2006/relationships/image" Target="media/image5.tiff"/><Relationship Id="rId29" Type="http://schemas.openxmlformats.org/officeDocument/2006/relationships/hyperlink" Target="http://dx.doi.org/10.1890/0012-9658%282002%29083%5b1886:LNAPCR%5d2.0.CO;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tiff"/><Relationship Id="rId32" Type="http://schemas.openxmlformats.org/officeDocument/2006/relationships/hyperlink" Target="http://dx.doi.org/10.1016/j.jglr.2011.12.008" TargetMode="External"/><Relationship Id="rId5" Type="http://schemas.openxmlformats.org/officeDocument/2006/relationships/webSettings" Target="webSettings.xml"/><Relationship Id="rId15" Type="http://schemas.openxmlformats.org/officeDocument/2006/relationships/image" Target="media/image1.tiff"/><Relationship Id="rId23" Type="http://schemas.openxmlformats.org/officeDocument/2006/relationships/image" Target="media/image8.tiff"/><Relationship Id="rId28" Type="http://schemas.openxmlformats.org/officeDocument/2006/relationships/hyperlink" Target="http://dx.doi.org/10.1608/FRJ-1.1.1" TargetMode="External"/><Relationship Id="rId10" Type="http://schemas.openxmlformats.org/officeDocument/2006/relationships/footer" Target="footer1.xml"/><Relationship Id="rId19" Type="http://schemas.openxmlformats.org/officeDocument/2006/relationships/image" Target="media/image4.tiff"/><Relationship Id="rId31" Type="http://schemas.openxmlformats.org/officeDocument/2006/relationships/hyperlink" Target="http://dx.doi.org/10.1016/j.gloplacha.2004.11.00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pauliina.u.m.salmi@jyu.fi" TargetMode="External"/><Relationship Id="rId22" Type="http://schemas.openxmlformats.org/officeDocument/2006/relationships/image" Target="media/image7.tiff"/><Relationship Id="rId27" Type="http://schemas.openxmlformats.org/officeDocument/2006/relationships/image" Target="media/image12.tiff"/><Relationship Id="rId30" Type="http://schemas.openxmlformats.org/officeDocument/2006/relationships/hyperlink" Target="http://dx.doi.org/10.1016/j.jglr.2010.11.006"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1B9C7-390D-4F4F-9D56-55D6CAF1F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Pages>
  <Words>8148</Words>
  <Characters>46445</Characters>
  <Application>Microsoft Office Word</Application>
  <DocSecurity>0</DocSecurity>
  <Lines>387</Lines>
  <Paragraphs>108</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_</vt:lpstr>
      <vt:lpstr>_</vt:lpstr>
    </vt:vector>
  </TitlesOfParts>
  <Company>University of Jyväskylä</Company>
  <LinksUpToDate>false</LinksUpToDate>
  <CharactersWithSpaces>54485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Pauliina</dc:creator>
  <cp:lastModifiedBy>Microsoft-tili</cp:lastModifiedBy>
  <cp:revision>3</cp:revision>
  <cp:lastPrinted>2015-01-08T11:58:00Z</cp:lastPrinted>
  <dcterms:created xsi:type="dcterms:W3CDTF">2015-04-29T08:31:00Z</dcterms:created>
  <dcterms:modified xsi:type="dcterms:W3CDTF">2015-04-29T10:04:00Z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7748</vt:lpwstr>
  </property>
  <property fmtid="{D5CDD505-2E9C-101B-9397-08002B2CF9AE}" pid="3" name="WnCSubscriberId">
    <vt:lpwstr>2195</vt:lpwstr>
  </property>
  <property fmtid="{D5CDD505-2E9C-101B-9397-08002B2CF9AE}" pid="4" name="WnCOutputStyleId">
    <vt:lpwstr>11265</vt:lpwstr>
  </property>
  <property fmtid="{D5CDD505-2E9C-101B-9397-08002B2CF9AE}" pid="5" name="RWProductId">
    <vt:lpwstr>WnC</vt:lpwstr>
  </property>
  <property fmtid="{D5CDD505-2E9C-101B-9397-08002B2CF9AE}" pid="6" name="WnC4Folder">
    <vt:lpwstr>Documents///Suuret levät130115</vt:lpwstr>
  </property>
</Properties>
</file>