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B8DC84" w14:textId="77777777" w:rsidR="00385337" w:rsidRPr="00AD7B39" w:rsidRDefault="00385337" w:rsidP="009E6046">
      <w:pPr>
        <w:pStyle w:val="abstractheading"/>
      </w:pPr>
      <w:r w:rsidRPr="00AD7B39">
        <w:t>Abstract</w:t>
      </w:r>
    </w:p>
    <w:p w14:paraId="54F083C0" w14:textId="77777777" w:rsidR="00AC7B9D" w:rsidRPr="00AD7B39" w:rsidRDefault="00945311" w:rsidP="009E6046">
      <w:pPr>
        <w:pStyle w:val="bibliographicdata"/>
      </w:pPr>
      <w:r w:rsidRPr="00AD7B39">
        <w:t>Salmi</w:t>
      </w:r>
      <w:r w:rsidR="00AC7B9D" w:rsidRPr="00AD7B39">
        <w:t xml:space="preserve">, </w:t>
      </w:r>
      <w:r w:rsidR="00AD6CF2">
        <w:t>Pauliina</w:t>
      </w:r>
    </w:p>
    <w:p w14:paraId="29FB47C0" w14:textId="77777777" w:rsidR="001B3D50" w:rsidRPr="00AD7B39" w:rsidRDefault="001B3D50" w:rsidP="001B3D50">
      <w:pPr>
        <w:pStyle w:val="bibliographicdata"/>
      </w:pPr>
      <w:r w:rsidRPr="00AD7B39">
        <w:t xml:space="preserve">Effects of mechanical mixing on </w:t>
      </w:r>
      <w:r w:rsidR="00AD7B39">
        <w:t xml:space="preserve">lake </w:t>
      </w:r>
      <w:r w:rsidRPr="00AD7B39">
        <w:t xml:space="preserve">water quality, with special emphasis on under-ice phytoplankton </w:t>
      </w:r>
    </w:p>
    <w:p w14:paraId="27FC52EA" w14:textId="2EE23070" w:rsidR="00AC7B9D" w:rsidRPr="00AD7B39" w:rsidRDefault="00AC7B9D" w:rsidP="009E6046">
      <w:pPr>
        <w:pStyle w:val="bibliographicdata"/>
      </w:pPr>
      <w:r w:rsidRPr="00AD7B39">
        <w:t>Jyväskyl</w:t>
      </w:r>
      <w:r w:rsidR="008759C7" w:rsidRPr="00AD7B39">
        <w:t>ä: University of Jyväskylä, 2015</w:t>
      </w:r>
      <w:r w:rsidRPr="00AD7B39">
        <w:t xml:space="preserve">, </w:t>
      </w:r>
      <w:r w:rsidR="004C51B2">
        <w:t>52</w:t>
      </w:r>
      <w:r w:rsidRPr="00AD7B39">
        <w:t xml:space="preserve"> p.</w:t>
      </w:r>
    </w:p>
    <w:p w14:paraId="16059D66" w14:textId="77777777" w:rsidR="00AC7B9D" w:rsidRPr="00AD7B39" w:rsidRDefault="00AC7B9D" w:rsidP="009E6046">
      <w:pPr>
        <w:pStyle w:val="bibliographicdata"/>
      </w:pPr>
      <w:r w:rsidRPr="00AD7B39">
        <w:t>(Jyväskylä Studies in Biological and Environmental Science</w:t>
      </w:r>
    </w:p>
    <w:p w14:paraId="707402FB" w14:textId="77777777" w:rsidR="00AC7B9D" w:rsidRPr="00155328" w:rsidRDefault="00AC7B9D" w:rsidP="009E6046">
      <w:pPr>
        <w:pStyle w:val="bibliographicdata"/>
        <w:rPr>
          <w:lang w:val="fi-FI"/>
        </w:rPr>
      </w:pPr>
      <w:r w:rsidRPr="00155328">
        <w:rPr>
          <w:lang w:val="fi-FI"/>
        </w:rPr>
        <w:t>ISSN 1456-9701; XXX)</w:t>
      </w:r>
    </w:p>
    <w:p w14:paraId="2DA3487A" w14:textId="77777777" w:rsidR="003551E8" w:rsidRPr="00155328" w:rsidRDefault="00AC7B9D" w:rsidP="003551E8">
      <w:pPr>
        <w:pStyle w:val="bibliographicdata"/>
        <w:rPr>
          <w:lang w:val="fi-FI"/>
        </w:rPr>
      </w:pPr>
      <w:r w:rsidRPr="00155328">
        <w:rPr>
          <w:lang w:val="fi-FI"/>
        </w:rPr>
        <w:t>ISBN XXXX</w:t>
      </w:r>
    </w:p>
    <w:p w14:paraId="6C203C5F" w14:textId="77777777" w:rsidR="00A46106" w:rsidRPr="00155328" w:rsidRDefault="00AC7B9D" w:rsidP="003551E8">
      <w:pPr>
        <w:pStyle w:val="bibliographicdata"/>
        <w:rPr>
          <w:lang w:val="fi-FI"/>
        </w:rPr>
      </w:pPr>
      <w:r w:rsidRPr="00155328">
        <w:rPr>
          <w:lang w:val="fi-FI"/>
        </w:rPr>
        <w:t xml:space="preserve">Yhteenveto: </w:t>
      </w:r>
      <w:r w:rsidR="00A46106" w:rsidRPr="00155328">
        <w:rPr>
          <w:lang w:val="fi-FI"/>
        </w:rPr>
        <w:t>Sekoitushapetuksen vaikutukset järven vedenlaatuun ja erityisesti kasviplanktonin jäänalaiseen kehitykseen</w:t>
      </w:r>
    </w:p>
    <w:p w14:paraId="2BB8F05D" w14:textId="77777777" w:rsidR="00087A6C" w:rsidRPr="00AD7B39" w:rsidRDefault="00AC7B9D" w:rsidP="009E6046">
      <w:pPr>
        <w:pStyle w:val="bibliographicdata"/>
      </w:pPr>
      <w:r w:rsidRPr="00AD7B39">
        <w:t>Diss.</w:t>
      </w:r>
    </w:p>
    <w:p w14:paraId="70E9F055" w14:textId="04827101" w:rsidR="00BD2FCD" w:rsidRPr="00AD7B39" w:rsidRDefault="00062D4F" w:rsidP="00BD2FCD">
      <w:pPr>
        <w:pStyle w:val="firstparagraph"/>
      </w:pPr>
      <w:r w:rsidRPr="00AD7B39">
        <w:t xml:space="preserve">How </w:t>
      </w:r>
      <w:r w:rsidR="001F233E">
        <w:t xml:space="preserve">do </w:t>
      </w:r>
      <w:r w:rsidR="002D606A" w:rsidRPr="00AD7B39">
        <w:t>phytoplankton</w:t>
      </w:r>
      <w:r w:rsidRPr="00AD7B39">
        <w:t xml:space="preserve"> develop under </w:t>
      </w:r>
      <w:r w:rsidR="00C42EBA" w:rsidRPr="00AD7B39">
        <w:t>changing</w:t>
      </w:r>
      <w:r w:rsidRPr="00AD7B39">
        <w:t xml:space="preserve"> circumstances in an ice–covered lake?</w:t>
      </w:r>
      <w:r w:rsidR="001F233E">
        <w:t xml:space="preserve"> This was</w:t>
      </w:r>
      <w:r w:rsidR="00A82A75" w:rsidRPr="00AD7B39">
        <w:t xml:space="preserve"> the</w:t>
      </w:r>
      <w:r w:rsidR="00FD4082" w:rsidRPr="00AD7B39">
        <w:t xml:space="preserve"> key question that triggered</w:t>
      </w:r>
      <w:r w:rsidR="00C42EBA" w:rsidRPr="00AD7B39">
        <w:t xml:space="preserve"> this study and </w:t>
      </w:r>
      <w:r w:rsidR="00D31DF1">
        <w:t>my</w:t>
      </w:r>
      <w:r w:rsidR="00C42EBA" w:rsidRPr="00AD7B39">
        <w:t xml:space="preserve"> </w:t>
      </w:r>
      <w:r w:rsidR="00BB02DB" w:rsidRPr="00AD7B39">
        <w:t>interest</w:t>
      </w:r>
      <w:r w:rsidR="00C42EBA" w:rsidRPr="00AD7B39">
        <w:t xml:space="preserve"> </w:t>
      </w:r>
      <w:r w:rsidR="001F233E">
        <w:t>in</w:t>
      </w:r>
      <w:r w:rsidR="001F233E" w:rsidRPr="00AD7B39">
        <w:t xml:space="preserve"> </w:t>
      </w:r>
      <w:r w:rsidR="00C42EBA" w:rsidRPr="00AD7B39">
        <w:t xml:space="preserve">the </w:t>
      </w:r>
      <w:r w:rsidR="001F233E">
        <w:t>neglected</w:t>
      </w:r>
      <w:r w:rsidR="00690E56">
        <w:t xml:space="preserve"> transition period from ice-</w:t>
      </w:r>
      <w:r w:rsidR="00FD4082" w:rsidRPr="00AD7B39">
        <w:t>covered to open</w:t>
      </w:r>
      <w:r w:rsidR="001F233E">
        <w:t>-</w:t>
      </w:r>
      <w:r w:rsidR="00FD4082" w:rsidRPr="00AD7B39">
        <w:t>water season.</w:t>
      </w:r>
      <w:r w:rsidR="00D7560F" w:rsidRPr="00AD7B39">
        <w:t xml:space="preserve"> </w:t>
      </w:r>
      <w:r w:rsidR="00D31DF1">
        <w:t>E</w:t>
      </w:r>
      <w:r w:rsidR="004D0A0B" w:rsidRPr="00AD7B39">
        <w:t>ight year</w:t>
      </w:r>
      <w:r w:rsidR="001F233E">
        <w:t>s of</w:t>
      </w:r>
      <w:r w:rsidR="004D0A0B" w:rsidRPr="00AD7B39">
        <w:t xml:space="preserve"> </w:t>
      </w:r>
      <w:r w:rsidR="00BE6778">
        <w:t>data</w:t>
      </w:r>
      <w:r w:rsidR="00BE6778" w:rsidRPr="00AD7B39">
        <w:t xml:space="preserve"> </w:t>
      </w:r>
      <w:r w:rsidR="004D0A0B" w:rsidRPr="00AD7B39">
        <w:t>from</w:t>
      </w:r>
      <w:r w:rsidR="001F233E">
        <w:t xml:space="preserve"> the Enonselkä basin of Vesijärvi,</w:t>
      </w:r>
      <w:r w:rsidR="004D0A0B" w:rsidRPr="00AD7B39">
        <w:t xml:space="preserve"> a eutrophic boreal lake</w:t>
      </w:r>
      <w:r w:rsidR="007453B6">
        <w:t>,</w:t>
      </w:r>
      <w:r w:rsidR="004D0A0B" w:rsidRPr="00AD7B39">
        <w:t xml:space="preserve"> </w:t>
      </w:r>
      <w:r w:rsidR="009C1DAF" w:rsidRPr="00AD7B39">
        <w:t>s</w:t>
      </w:r>
      <w:r w:rsidR="009D061C" w:rsidRPr="00AD7B39">
        <w:t>howed that</w:t>
      </w:r>
      <w:r w:rsidR="007453B6">
        <w:t>,</w:t>
      </w:r>
      <w:r w:rsidR="009C1DAF" w:rsidRPr="00AD7B39">
        <w:t xml:space="preserve"> </w:t>
      </w:r>
      <w:r w:rsidR="001D72B9" w:rsidRPr="00AD7B39">
        <w:t>even though the</w:t>
      </w:r>
      <w:r w:rsidR="001F233E">
        <w:t>ir</w:t>
      </w:r>
      <w:r w:rsidR="00690E56">
        <w:t xml:space="preserve"> mid-</w:t>
      </w:r>
      <w:r w:rsidR="001D72B9" w:rsidRPr="00AD7B39">
        <w:t xml:space="preserve">winter biomasses were low, </w:t>
      </w:r>
      <w:r w:rsidR="001F233E">
        <w:t>phytoplankton grew</w:t>
      </w:r>
      <w:r w:rsidR="001F233E" w:rsidRPr="00AD7B39">
        <w:t xml:space="preserve"> </w:t>
      </w:r>
      <w:r w:rsidR="005F5A15" w:rsidRPr="00AD7B39">
        <w:t xml:space="preserve">rapidly </w:t>
      </w:r>
      <w:r w:rsidR="00FD4082" w:rsidRPr="00AD7B39">
        <w:t>under the</w:t>
      </w:r>
      <w:r w:rsidR="00D7560F" w:rsidRPr="00AD7B39">
        <w:t xml:space="preserve"> spring</w:t>
      </w:r>
      <w:r w:rsidR="002D606A" w:rsidRPr="00AD7B39">
        <w:t xml:space="preserve"> ice</w:t>
      </w:r>
      <w:r w:rsidR="000D03B5" w:rsidRPr="00AD7B39">
        <w:t xml:space="preserve"> </w:t>
      </w:r>
      <w:r w:rsidR="00222363" w:rsidRPr="00AD7B39">
        <w:t>a</w:t>
      </w:r>
      <w:r w:rsidR="005F5A15" w:rsidRPr="00AD7B39">
        <w:t xml:space="preserve">nd </w:t>
      </w:r>
      <w:r w:rsidR="001F233E">
        <w:t xml:space="preserve">often </w:t>
      </w:r>
      <w:r w:rsidR="005F5A15" w:rsidRPr="00AD7B39">
        <w:t>reached</w:t>
      </w:r>
      <w:r w:rsidR="001D72B9" w:rsidRPr="00AD7B39">
        <w:t xml:space="preserve"> biomasses </w:t>
      </w:r>
      <w:r w:rsidR="005E3919" w:rsidRPr="00AD7B39">
        <w:t>higher than</w:t>
      </w:r>
      <w:r w:rsidR="001F233E">
        <w:t xml:space="preserve"> those recorded</w:t>
      </w:r>
      <w:r w:rsidR="005E3919" w:rsidRPr="00AD7B39">
        <w:t xml:space="preserve"> during </w:t>
      </w:r>
      <w:r w:rsidR="001F233E">
        <w:t xml:space="preserve">the </w:t>
      </w:r>
      <w:r w:rsidR="00690E56">
        <w:t>open-</w:t>
      </w:r>
      <w:r w:rsidR="005E3919" w:rsidRPr="00AD7B39">
        <w:t>water</w:t>
      </w:r>
      <w:r w:rsidR="009D061C" w:rsidRPr="00AD7B39">
        <w:t xml:space="preserve"> season.</w:t>
      </w:r>
      <w:r w:rsidR="00D7560F" w:rsidRPr="00AD7B39">
        <w:t xml:space="preserve"> </w:t>
      </w:r>
      <w:r w:rsidR="00BE2234">
        <w:t>Under-ice</w:t>
      </w:r>
      <w:r w:rsidR="00A363C2" w:rsidRPr="00AD7B39">
        <w:t xml:space="preserve"> </w:t>
      </w:r>
      <w:r w:rsidR="005E28FE" w:rsidRPr="00AD7B39">
        <w:t xml:space="preserve">light and mixing regimes </w:t>
      </w:r>
      <w:r w:rsidR="005F5A15" w:rsidRPr="00AD7B39">
        <w:t xml:space="preserve">reflected </w:t>
      </w:r>
      <w:r w:rsidR="005E28FE" w:rsidRPr="00AD7B39">
        <w:t xml:space="preserve">stochastic weather variations </w:t>
      </w:r>
      <w:r w:rsidR="005F5A15" w:rsidRPr="00AD7B39">
        <w:t xml:space="preserve">and </w:t>
      </w:r>
      <w:r w:rsidR="005E28FE" w:rsidRPr="00AD7B39">
        <w:t xml:space="preserve">controlled </w:t>
      </w:r>
      <w:r w:rsidR="00A363C2" w:rsidRPr="00AD7B39">
        <w:t>phytoplankton biomass, composition and distribution.</w:t>
      </w:r>
    </w:p>
    <w:p w14:paraId="59B5D0D5" w14:textId="3FA9CF39" w:rsidR="00092452" w:rsidRPr="00AD7B39" w:rsidRDefault="00A363C2" w:rsidP="006030B4">
      <w:pPr>
        <w:pStyle w:val="firstparagraph"/>
        <w:ind w:firstLine="567"/>
      </w:pPr>
      <w:r w:rsidRPr="00AD7B39">
        <w:t xml:space="preserve">To relieve oxygen </w:t>
      </w:r>
      <w:r w:rsidR="001F233E">
        <w:t>depletion</w:t>
      </w:r>
      <w:r w:rsidR="001F233E" w:rsidRPr="00AD7B39">
        <w:t xml:space="preserve"> </w:t>
      </w:r>
      <w:r w:rsidRPr="00AD7B39">
        <w:t xml:space="preserve">in the deepest water of </w:t>
      </w:r>
      <w:r w:rsidR="001F233E">
        <w:t>the Enonselkä</w:t>
      </w:r>
      <w:r w:rsidRPr="00AD7B39">
        <w:t xml:space="preserve"> basin during winter and summer stratification, </w:t>
      </w:r>
      <w:r w:rsidR="00690E56">
        <w:t>large-</w:t>
      </w:r>
      <w:r w:rsidR="009D061C" w:rsidRPr="00AD7B39">
        <w:t xml:space="preserve">scale </w:t>
      </w:r>
      <w:r w:rsidR="000D03B5" w:rsidRPr="00AD7B39">
        <w:t xml:space="preserve">mechanical mixing </w:t>
      </w:r>
      <w:r w:rsidR="009D061C" w:rsidRPr="00AD7B39">
        <w:t xml:space="preserve">was applied </w:t>
      </w:r>
      <w:r w:rsidR="001F233E">
        <w:t>during</w:t>
      </w:r>
      <w:r w:rsidR="001F233E" w:rsidRPr="00AD7B39">
        <w:t xml:space="preserve"> </w:t>
      </w:r>
      <w:r w:rsidR="000D03B5" w:rsidRPr="00AD7B39">
        <w:t>2010–2014</w:t>
      </w:r>
      <w:r w:rsidR="009D061C" w:rsidRPr="00AD7B39">
        <w:t>.</w:t>
      </w:r>
      <w:r w:rsidR="000D03B5" w:rsidRPr="00AD7B39">
        <w:t xml:space="preserve"> </w:t>
      </w:r>
      <w:r w:rsidR="006D17C2" w:rsidRPr="00AD7B39">
        <w:t>Consequently</w:t>
      </w:r>
      <w:r w:rsidR="00EF3551" w:rsidRPr="00AD7B39">
        <w:t>, o</w:t>
      </w:r>
      <w:r w:rsidR="000D03B5" w:rsidRPr="00AD7B39">
        <w:t xml:space="preserve">xygen conditions </w:t>
      </w:r>
      <w:r w:rsidR="001F233E">
        <w:t>in</w:t>
      </w:r>
      <w:r w:rsidR="001F233E" w:rsidRPr="00AD7B39">
        <w:t xml:space="preserve"> </w:t>
      </w:r>
      <w:r w:rsidR="000D03B5" w:rsidRPr="00AD7B39">
        <w:t xml:space="preserve">the basin improved, </w:t>
      </w:r>
      <w:r w:rsidR="00EF3551" w:rsidRPr="00AD7B39">
        <w:t>but</w:t>
      </w:r>
      <w:r w:rsidR="000D03B5" w:rsidRPr="00AD7B39">
        <w:t xml:space="preserve"> </w:t>
      </w:r>
      <w:r w:rsidR="006E0A2F" w:rsidRPr="00AD7B39">
        <w:t>nutrient levels were not not</w:t>
      </w:r>
      <w:r w:rsidR="001F233E">
        <w:t>ice</w:t>
      </w:r>
      <w:r w:rsidR="006E0A2F" w:rsidRPr="00AD7B39">
        <w:t>ably</w:t>
      </w:r>
      <w:r w:rsidR="000D03B5" w:rsidRPr="00AD7B39">
        <w:t xml:space="preserve"> affected.</w:t>
      </w:r>
      <w:r w:rsidRPr="00AD7B39">
        <w:t xml:space="preserve"> </w:t>
      </w:r>
      <w:r w:rsidR="00EF3551" w:rsidRPr="00AD7B39">
        <w:t>Because</w:t>
      </w:r>
      <w:r w:rsidRPr="00AD7B39">
        <w:t xml:space="preserve"> </w:t>
      </w:r>
      <w:r w:rsidR="001F233E">
        <w:t>no</w:t>
      </w:r>
      <w:r w:rsidR="001F233E" w:rsidRPr="00AD7B39">
        <w:t xml:space="preserve"> </w:t>
      </w:r>
      <w:r w:rsidRPr="00AD7B39">
        <w:t>causality</w:t>
      </w:r>
      <w:r w:rsidR="001F233E">
        <w:t xml:space="preserve"> could be shown</w:t>
      </w:r>
      <w:r w:rsidRPr="00AD7B39">
        <w:t xml:space="preserve"> between oxygen depletion and </w:t>
      </w:r>
      <w:r w:rsidR="00EF3551" w:rsidRPr="00AD7B39">
        <w:t xml:space="preserve">leaching of </w:t>
      </w:r>
      <w:r w:rsidRPr="00AD7B39">
        <w:t>nutrient</w:t>
      </w:r>
      <w:r w:rsidR="00EF3551" w:rsidRPr="00AD7B39">
        <w:t>s</w:t>
      </w:r>
      <w:r w:rsidRPr="00AD7B39">
        <w:t xml:space="preserve"> in</w:t>
      </w:r>
      <w:r w:rsidR="00EF3551" w:rsidRPr="00AD7B39">
        <w:t>to</w:t>
      </w:r>
      <w:r w:rsidRPr="00AD7B39">
        <w:t xml:space="preserve"> the deepest water during winter and summer</w:t>
      </w:r>
      <w:r w:rsidR="00EF3551" w:rsidRPr="00AD7B39">
        <w:t>,</w:t>
      </w:r>
      <w:r w:rsidR="005E28FE" w:rsidRPr="00AD7B39">
        <w:t xml:space="preserve"> the main reasons for</w:t>
      </w:r>
      <w:r w:rsidRPr="00AD7B39">
        <w:t xml:space="preserve"> high nutrient concentrations </w:t>
      </w:r>
      <w:r w:rsidR="001F233E">
        <w:t>in</w:t>
      </w:r>
      <w:r w:rsidR="001F233E" w:rsidRPr="00AD7B39">
        <w:t xml:space="preserve"> </w:t>
      </w:r>
      <w:r w:rsidRPr="00AD7B39">
        <w:t xml:space="preserve">the basin </w:t>
      </w:r>
      <w:r w:rsidR="001F233E">
        <w:t>should be</w:t>
      </w:r>
      <w:r w:rsidR="001F233E" w:rsidRPr="00AD7B39">
        <w:t xml:space="preserve"> </w:t>
      </w:r>
      <w:r w:rsidR="00690E56">
        <w:t>re-</w:t>
      </w:r>
      <w:r w:rsidR="00EF3551" w:rsidRPr="00AD7B39">
        <w:t>evaluat</w:t>
      </w:r>
      <w:r w:rsidR="001F233E">
        <w:t>ed</w:t>
      </w:r>
      <w:r w:rsidRPr="00AD7B39">
        <w:t>.</w:t>
      </w:r>
      <w:r w:rsidR="00267E5F" w:rsidRPr="00AD7B39">
        <w:t xml:space="preserve"> </w:t>
      </w:r>
      <w:r w:rsidR="00D31DF1">
        <w:t>The</w:t>
      </w:r>
      <w:r w:rsidR="00267E5F" w:rsidRPr="00AD7B39">
        <w:t xml:space="preserve"> results suggest that the </w:t>
      </w:r>
      <w:r w:rsidR="00FD2C4A" w:rsidRPr="00AD7B39">
        <w:t xml:space="preserve">accumulation of nutrients in the deepest water </w:t>
      </w:r>
      <w:r w:rsidR="00267E5F" w:rsidRPr="00AD7B39">
        <w:t>is controlled by the present lake productivity</w:t>
      </w:r>
      <w:r w:rsidR="00FD2C4A" w:rsidRPr="00AD7B39">
        <w:t xml:space="preserve"> and sedimentation</w:t>
      </w:r>
      <w:r w:rsidR="00267E5F" w:rsidRPr="00AD7B39">
        <w:t xml:space="preserve"> rather than</w:t>
      </w:r>
      <w:r w:rsidR="001F233E">
        <w:t xml:space="preserve"> by internal loading due to</w:t>
      </w:r>
      <w:r w:rsidR="00267E5F" w:rsidRPr="00AD7B39">
        <w:t xml:space="preserve"> nutrient leakage from older sediments</w:t>
      </w:r>
      <w:r w:rsidR="00FD2C4A" w:rsidRPr="00AD7B39">
        <w:t>.</w:t>
      </w:r>
      <w:r w:rsidR="005E28FE" w:rsidRPr="00AD7B39">
        <w:t xml:space="preserve"> </w:t>
      </w:r>
      <w:r w:rsidR="001124FA">
        <w:t>I</w:t>
      </w:r>
      <w:r w:rsidR="00D31DF1">
        <w:t>t is</w:t>
      </w:r>
      <w:r w:rsidR="005E28FE" w:rsidRPr="00AD7B39">
        <w:t xml:space="preserve"> propose</w:t>
      </w:r>
      <w:r w:rsidR="00D31DF1">
        <w:t>d</w:t>
      </w:r>
      <w:r w:rsidR="005E28FE" w:rsidRPr="00AD7B39">
        <w:t xml:space="preserve"> that the spring phytoplankton maximum is the most significant single phytoplankton event in the basin </w:t>
      </w:r>
      <w:r w:rsidR="00732253" w:rsidRPr="00AD7B39">
        <w:t xml:space="preserve">and </w:t>
      </w:r>
      <w:r w:rsidR="001F233E">
        <w:t xml:space="preserve">that </w:t>
      </w:r>
      <w:r w:rsidR="00732253" w:rsidRPr="00AD7B39">
        <w:t>its</w:t>
      </w:r>
      <w:r w:rsidR="00EF3551" w:rsidRPr="00AD7B39">
        <w:t xml:space="preserve"> effect extends to the</w:t>
      </w:r>
      <w:r w:rsidR="005E28FE" w:rsidRPr="00AD7B39">
        <w:t xml:space="preserve"> oxygen and nutrient dynamics </w:t>
      </w:r>
      <w:r w:rsidR="001F233E">
        <w:t>during</w:t>
      </w:r>
      <w:r w:rsidR="001F233E" w:rsidRPr="00AD7B39">
        <w:t xml:space="preserve"> </w:t>
      </w:r>
      <w:r w:rsidR="005E28FE" w:rsidRPr="00AD7B39">
        <w:t>the following summer.</w:t>
      </w:r>
    </w:p>
    <w:p w14:paraId="2F196135" w14:textId="77777777" w:rsidR="00E93071" w:rsidRPr="00AD7B39" w:rsidRDefault="00E93071" w:rsidP="009E6046">
      <w:pPr>
        <w:ind w:firstLine="0"/>
        <w:rPr>
          <w:lang w:val="en-GB"/>
        </w:rPr>
      </w:pPr>
    </w:p>
    <w:p w14:paraId="7BB30252" w14:textId="77777777" w:rsidR="00EB4172" w:rsidRPr="00AD7B39" w:rsidRDefault="00C94BB4" w:rsidP="00211A06">
      <w:pPr>
        <w:pStyle w:val="firstparagraph"/>
      </w:pPr>
      <w:r w:rsidRPr="00AD7B39">
        <w:t xml:space="preserve">Keywords: </w:t>
      </w:r>
      <w:r w:rsidR="00062D4F" w:rsidRPr="00AD7B39">
        <w:t>Phytoplankton</w:t>
      </w:r>
      <w:r w:rsidR="00EB4172" w:rsidRPr="00AD7B39">
        <w:t xml:space="preserve">; diatoms; ice; </w:t>
      </w:r>
      <w:r w:rsidR="00062D4F" w:rsidRPr="00AD7B39">
        <w:t xml:space="preserve">convection; </w:t>
      </w:r>
      <w:r w:rsidR="00EB4172" w:rsidRPr="00AD7B39">
        <w:t xml:space="preserve">lake restoration; </w:t>
      </w:r>
      <w:r w:rsidR="00062D4F" w:rsidRPr="00AD7B39">
        <w:t>mechanical mixing; Vesijärvi</w:t>
      </w:r>
      <w:r w:rsidR="00211A06" w:rsidRPr="00AD7B39">
        <w:t>.</w:t>
      </w:r>
    </w:p>
    <w:p w14:paraId="1D6CFC5A" w14:textId="77777777" w:rsidR="00092452" w:rsidRPr="00AD7B39" w:rsidRDefault="00092452" w:rsidP="009E6046">
      <w:pPr>
        <w:ind w:firstLine="0"/>
        <w:rPr>
          <w:lang w:val="en-GB"/>
        </w:rPr>
      </w:pPr>
    </w:p>
    <w:p w14:paraId="7919C635" w14:textId="77777777" w:rsidR="0021392A" w:rsidRPr="00AD7B39" w:rsidRDefault="00087BE4" w:rsidP="009E6046">
      <w:pPr>
        <w:pStyle w:val="author"/>
      </w:pPr>
      <w:r w:rsidRPr="00AD7B39">
        <w:t>Pauliina</w:t>
      </w:r>
      <w:r w:rsidR="00E274AB" w:rsidRPr="00AD7B39">
        <w:t xml:space="preserve"> Sa</w:t>
      </w:r>
      <w:r w:rsidRPr="00AD7B39">
        <w:t>lmi</w:t>
      </w:r>
      <w:r w:rsidR="00385337" w:rsidRPr="00AD7B39">
        <w:t>, University of Jyväskylä, Department of Biological and Environmental Science, P.O. Box 35, FI-40014 University of Jyväskylä, Finland</w:t>
      </w:r>
    </w:p>
    <w:p w14:paraId="6CD5E453" w14:textId="77777777" w:rsidR="0021392A" w:rsidRPr="00AD7B39" w:rsidRDefault="0021392A" w:rsidP="009E6046">
      <w:pPr>
        <w:pStyle w:val="address"/>
        <w:ind w:firstLine="0"/>
      </w:pPr>
      <w:r w:rsidRPr="00AD7B39">
        <w:br w:type="page"/>
      </w:r>
      <w:r w:rsidRPr="00AD7B39">
        <w:rPr>
          <w:b/>
        </w:rPr>
        <w:lastRenderedPageBreak/>
        <w:t>Author’s address</w:t>
      </w:r>
      <w:r w:rsidR="00017E0E" w:rsidRPr="00AD7B39">
        <w:rPr>
          <w:b/>
        </w:rPr>
        <w:tab/>
      </w:r>
      <w:r w:rsidR="002C4B8F" w:rsidRPr="00AD7B39">
        <w:t>Pauliina</w:t>
      </w:r>
      <w:r w:rsidR="00EA1236" w:rsidRPr="00AD7B39">
        <w:t xml:space="preserve"> S</w:t>
      </w:r>
      <w:r w:rsidR="002C4B8F" w:rsidRPr="00AD7B39">
        <w:t>almi</w:t>
      </w:r>
    </w:p>
    <w:p w14:paraId="64A534C5" w14:textId="77777777" w:rsidR="00017E0E" w:rsidRPr="00AD7B39" w:rsidRDefault="00017E0E" w:rsidP="009E6046">
      <w:pPr>
        <w:pStyle w:val="address"/>
      </w:pPr>
      <w:r w:rsidRPr="00AD7B39">
        <w:t>Department of Biological and Environmental Science</w:t>
      </w:r>
    </w:p>
    <w:p w14:paraId="30E643B5" w14:textId="77777777" w:rsidR="00017E0E" w:rsidRPr="00AD7B39" w:rsidRDefault="00017E0E" w:rsidP="009E6046">
      <w:pPr>
        <w:pStyle w:val="address"/>
      </w:pPr>
      <w:r w:rsidRPr="00AD7B39">
        <w:t>P.O. Box 35</w:t>
      </w:r>
    </w:p>
    <w:p w14:paraId="0CC03DF0" w14:textId="77777777" w:rsidR="00017E0E" w:rsidRPr="00AD7B39" w:rsidRDefault="00017E0E" w:rsidP="009E6046">
      <w:pPr>
        <w:pStyle w:val="address"/>
      </w:pPr>
      <w:r w:rsidRPr="00AD7B39">
        <w:t>40014 University of Jyväskylä</w:t>
      </w:r>
    </w:p>
    <w:p w14:paraId="4614E918" w14:textId="77777777" w:rsidR="00017E0E" w:rsidRPr="00AD7B39" w:rsidRDefault="00017E0E" w:rsidP="009E6046">
      <w:pPr>
        <w:pStyle w:val="address"/>
      </w:pPr>
      <w:r w:rsidRPr="00AD7B39">
        <w:t>Finland</w:t>
      </w:r>
    </w:p>
    <w:p w14:paraId="2B3F0D72" w14:textId="77777777" w:rsidR="00017E0E" w:rsidRDefault="002C4B8F" w:rsidP="009E6046">
      <w:pPr>
        <w:pStyle w:val="address"/>
      </w:pPr>
      <w:r w:rsidRPr="00AD7B39">
        <w:t>pauliina.u.m.salmi</w:t>
      </w:r>
      <w:r w:rsidR="00017E0E" w:rsidRPr="00AD7B39">
        <w:t>@jyu.fi</w:t>
      </w:r>
    </w:p>
    <w:p w14:paraId="2CF38C15" w14:textId="77777777" w:rsidR="00253B19" w:rsidRPr="00AD7B39" w:rsidRDefault="00253B19" w:rsidP="009E6046">
      <w:pPr>
        <w:pStyle w:val="address"/>
      </w:pPr>
    </w:p>
    <w:p w14:paraId="1651C7EA" w14:textId="77777777" w:rsidR="00E049FE" w:rsidRPr="00AD7B39" w:rsidRDefault="00E049FE" w:rsidP="009E6046">
      <w:pPr>
        <w:pStyle w:val="address"/>
        <w:ind w:firstLine="0"/>
        <w:rPr>
          <w:b/>
        </w:rPr>
      </w:pPr>
    </w:p>
    <w:p w14:paraId="5A6F1E05" w14:textId="77777777" w:rsidR="00017E0E" w:rsidRPr="00AD7B39" w:rsidRDefault="00017E0E" w:rsidP="009E6046">
      <w:pPr>
        <w:pStyle w:val="address"/>
        <w:ind w:firstLine="0"/>
      </w:pPr>
      <w:r w:rsidRPr="00AD7B39">
        <w:rPr>
          <w:b/>
        </w:rPr>
        <w:t>Supervisor</w:t>
      </w:r>
      <w:r w:rsidR="00F15663" w:rsidRPr="00AD7B39">
        <w:rPr>
          <w:b/>
        </w:rPr>
        <w:t>s</w:t>
      </w:r>
      <w:r w:rsidRPr="00AD7B39">
        <w:rPr>
          <w:b/>
        </w:rPr>
        <w:tab/>
      </w:r>
      <w:r w:rsidRPr="00AD7B39">
        <w:rPr>
          <w:b/>
        </w:rPr>
        <w:tab/>
      </w:r>
      <w:r w:rsidR="00B76EA5" w:rsidRPr="00B76EA5">
        <w:t>Docent</w:t>
      </w:r>
      <w:r w:rsidR="00567521" w:rsidRPr="00AD7B39">
        <w:t xml:space="preserve"> </w:t>
      </w:r>
      <w:r w:rsidR="00952729" w:rsidRPr="00AD7B39">
        <w:t>Kalevi</w:t>
      </w:r>
      <w:r w:rsidR="0066466A" w:rsidRPr="00AD7B39">
        <w:t xml:space="preserve"> S</w:t>
      </w:r>
      <w:r w:rsidR="00952729" w:rsidRPr="00AD7B39">
        <w:t>alonen</w:t>
      </w:r>
    </w:p>
    <w:p w14:paraId="73DF80A0" w14:textId="77777777" w:rsidR="00B76EA5" w:rsidRDefault="00B76EA5" w:rsidP="009E6046">
      <w:pPr>
        <w:pStyle w:val="address"/>
      </w:pPr>
      <w:r>
        <w:t>Lammi Biological Station</w:t>
      </w:r>
    </w:p>
    <w:p w14:paraId="60568005" w14:textId="77777777" w:rsidR="00017E0E" w:rsidRPr="00AD7B39" w:rsidRDefault="00662FDB" w:rsidP="009E6046">
      <w:pPr>
        <w:pStyle w:val="address"/>
      </w:pPr>
      <w:r w:rsidRPr="00AD7B39">
        <w:t>University of Helsinki</w:t>
      </w:r>
    </w:p>
    <w:p w14:paraId="717A306E" w14:textId="77777777" w:rsidR="00017E0E" w:rsidRPr="00AD7B39" w:rsidRDefault="00662FDB" w:rsidP="009E6046">
      <w:pPr>
        <w:pStyle w:val="address"/>
      </w:pPr>
      <w:r w:rsidRPr="00AD7B39">
        <w:t>Pääjärventie 320</w:t>
      </w:r>
    </w:p>
    <w:p w14:paraId="77A0EC63" w14:textId="77777777" w:rsidR="00017E0E" w:rsidRPr="00AD7B39" w:rsidRDefault="00662FDB" w:rsidP="009E6046">
      <w:pPr>
        <w:pStyle w:val="address"/>
      </w:pPr>
      <w:r w:rsidRPr="00AD7B39">
        <w:t>16900</w:t>
      </w:r>
      <w:r w:rsidR="00017E0E" w:rsidRPr="00AD7B39">
        <w:t xml:space="preserve"> </w:t>
      </w:r>
      <w:r w:rsidRPr="00AD7B39">
        <w:t>Lammi</w:t>
      </w:r>
    </w:p>
    <w:p w14:paraId="739978B0" w14:textId="77777777" w:rsidR="00F15663" w:rsidRPr="00AD7B39" w:rsidRDefault="00017E0E" w:rsidP="00F15663">
      <w:pPr>
        <w:pStyle w:val="address"/>
      </w:pPr>
      <w:r w:rsidRPr="00AD7B39">
        <w:t>Finland</w:t>
      </w:r>
    </w:p>
    <w:p w14:paraId="61B7F956" w14:textId="77777777" w:rsidR="003D773A" w:rsidRPr="00AD7B39" w:rsidRDefault="003D773A" w:rsidP="00F15663">
      <w:pPr>
        <w:pStyle w:val="address"/>
      </w:pPr>
    </w:p>
    <w:p w14:paraId="69E54CC1" w14:textId="77777777" w:rsidR="003D773A" w:rsidRPr="00AD7B39" w:rsidRDefault="003D773A" w:rsidP="003D773A">
      <w:pPr>
        <w:pStyle w:val="address"/>
        <w:ind w:left="1440" w:firstLine="720"/>
      </w:pPr>
      <w:r w:rsidRPr="00AD7B39">
        <w:t>Prof. Roger I. Jones</w:t>
      </w:r>
    </w:p>
    <w:p w14:paraId="1CBE7343" w14:textId="77777777" w:rsidR="003D773A" w:rsidRPr="00AD7B39" w:rsidRDefault="003D773A" w:rsidP="003D773A">
      <w:pPr>
        <w:pStyle w:val="address"/>
      </w:pPr>
      <w:r w:rsidRPr="00AD7B39">
        <w:t>Department of Biological and Environmental Science</w:t>
      </w:r>
    </w:p>
    <w:p w14:paraId="5158A170" w14:textId="77777777" w:rsidR="003D773A" w:rsidRPr="00AD7B39" w:rsidRDefault="003D773A" w:rsidP="003D773A">
      <w:pPr>
        <w:pStyle w:val="address"/>
      </w:pPr>
      <w:r w:rsidRPr="00AD7B39">
        <w:t>P.O. Box 35</w:t>
      </w:r>
    </w:p>
    <w:p w14:paraId="50362632" w14:textId="77777777" w:rsidR="003D773A" w:rsidRPr="00AD7B39" w:rsidRDefault="003D773A" w:rsidP="003D773A">
      <w:pPr>
        <w:pStyle w:val="address"/>
      </w:pPr>
      <w:r w:rsidRPr="00AD7B39">
        <w:t>40014 University of Jyväskylä</w:t>
      </w:r>
    </w:p>
    <w:p w14:paraId="48642434" w14:textId="77777777" w:rsidR="003D773A" w:rsidRDefault="003D773A" w:rsidP="003D773A">
      <w:pPr>
        <w:pStyle w:val="address"/>
      </w:pPr>
      <w:r w:rsidRPr="00AD7B39">
        <w:t>Finland</w:t>
      </w:r>
    </w:p>
    <w:p w14:paraId="44CDC924" w14:textId="77777777" w:rsidR="00253B19" w:rsidRPr="00AD7B39" w:rsidRDefault="00253B19" w:rsidP="003D773A">
      <w:pPr>
        <w:pStyle w:val="address"/>
      </w:pPr>
    </w:p>
    <w:p w14:paraId="25AA3349" w14:textId="77777777" w:rsidR="00B34FF1" w:rsidRPr="00AD7B39" w:rsidRDefault="00B34FF1" w:rsidP="009E6046">
      <w:pPr>
        <w:pStyle w:val="address"/>
        <w:ind w:firstLine="0"/>
        <w:rPr>
          <w:b/>
        </w:rPr>
      </w:pPr>
    </w:p>
    <w:p w14:paraId="0D7E3CC2" w14:textId="77777777" w:rsidR="00017E0E" w:rsidRPr="00AD7B39" w:rsidRDefault="00017E0E" w:rsidP="009E6046">
      <w:pPr>
        <w:pStyle w:val="address"/>
        <w:ind w:firstLine="0"/>
      </w:pPr>
      <w:r w:rsidRPr="00AD7B39">
        <w:rPr>
          <w:b/>
        </w:rPr>
        <w:t>Reviewers</w:t>
      </w:r>
      <w:r w:rsidR="00E049FE" w:rsidRPr="00AD7B39">
        <w:tab/>
      </w:r>
      <w:r w:rsidR="00E049FE" w:rsidRPr="00AD7B39">
        <w:tab/>
      </w:r>
      <w:r w:rsidR="007453B6">
        <w:t>Dr.</w:t>
      </w:r>
      <w:r w:rsidR="0066466A" w:rsidRPr="00AD7B39">
        <w:t xml:space="preserve"> </w:t>
      </w:r>
      <w:r w:rsidR="007453B6">
        <w:t>Laura</w:t>
      </w:r>
      <w:r w:rsidR="0066466A" w:rsidRPr="00AD7B39">
        <w:t xml:space="preserve"> </w:t>
      </w:r>
      <w:r w:rsidR="007453B6">
        <w:t>Forsström</w:t>
      </w:r>
    </w:p>
    <w:p w14:paraId="3EED8BA9" w14:textId="77777777" w:rsidR="00B76EA5" w:rsidRPr="00AD7B39" w:rsidRDefault="00B76EA5" w:rsidP="00B76EA5">
      <w:pPr>
        <w:pStyle w:val="address"/>
      </w:pPr>
      <w:r>
        <w:t>Environmental Change Research Unit (ECRU)</w:t>
      </w:r>
    </w:p>
    <w:p w14:paraId="3A139A2D" w14:textId="77777777" w:rsidR="00B76EA5" w:rsidRDefault="00B76EA5" w:rsidP="00B76EA5">
      <w:pPr>
        <w:pStyle w:val="address"/>
      </w:pPr>
      <w:r>
        <w:t>Department of Environmental Sciences</w:t>
      </w:r>
    </w:p>
    <w:p w14:paraId="1D0E8AA4" w14:textId="77777777" w:rsidR="00B76EA5" w:rsidRDefault="00B76EA5" w:rsidP="00B76EA5">
      <w:pPr>
        <w:pStyle w:val="address"/>
      </w:pPr>
      <w:r>
        <w:t>P.O. Box 65</w:t>
      </w:r>
    </w:p>
    <w:p w14:paraId="51E96455" w14:textId="77777777" w:rsidR="00B76EA5" w:rsidRDefault="00B76EA5" w:rsidP="00B76EA5">
      <w:pPr>
        <w:pStyle w:val="address"/>
      </w:pPr>
      <w:r>
        <w:t>00014 University of Helsinki</w:t>
      </w:r>
    </w:p>
    <w:p w14:paraId="01BAF7E9" w14:textId="77777777" w:rsidR="00A551A5" w:rsidRPr="00AD7B39" w:rsidRDefault="00A551A5" w:rsidP="00B76EA5">
      <w:pPr>
        <w:pStyle w:val="address"/>
      </w:pPr>
      <w:r>
        <w:t>Finland</w:t>
      </w:r>
    </w:p>
    <w:p w14:paraId="7CC54FC0" w14:textId="77777777" w:rsidR="00E049FE" w:rsidRPr="00AD7B39" w:rsidRDefault="00E049FE" w:rsidP="009E6046">
      <w:pPr>
        <w:pStyle w:val="address"/>
      </w:pPr>
    </w:p>
    <w:p w14:paraId="38917C1A" w14:textId="77777777" w:rsidR="00CB5573" w:rsidRDefault="00971CCF" w:rsidP="009E6046">
      <w:pPr>
        <w:pStyle w:val="address"/>
      </w:pPr>
      <w:r>
        <w:t>Dr.</w:t>
      </w:r>
      <w:r w:rsidR="0066466A" w:rsidRPr="00AD7B39">
        <w:t xml:space="preserve"> </w:t>
      </w:r>
      <w:r>
        <w:t>Harri</w:t>
      </w:r>
      <w:r w:rsidR="0066466A" w:rsidRPr="00AD7B39">
        <w:t xml:space="preserve"> </w:t>
      </w:r>
      <w:r>
        <w:t>Kuosa</w:t>
      </w:r>
    </w:p>
    <w:p w14:paraId="4052CBE2" w14:textId="77777777" w:rsidR="006862FB" w:rsidRDefault="006862FB" w:rsidP="006862FB">
      <w:pPr>
        <w:pStyle w:val="address"/>
      </w:pPr>
      <w:r>
        <w:t>Marine Research Centre/Marine Ecosystem Modelling</w:t>
      </w:r>
    </w:p>
    <w:p w14:paraId="43648028" w14:textId="77777777" w:rsidR="00CB5573" w:rsidRPr="00AD7B39" w:rsidRDefault="00971CCF" w:rsidP="009E6046">
      <w:pPr>
        <w:pStyle w:val="address"/>
      </w:pPr>
      <w:r>
        <w:t>Finnish Environment Institute</w:t>
      </w:r>
    </w:p>
    <w:p w14:paraId="01955D52" w14:textId="77777777" w:rsidR="002B6262" w:rsidRPr="002B5B05" w:rsidRDefault="002B6262" w:rsidP="009E6046">
      <w:pPr>
        <w:pStyle w:val="address"/>
      </w:pPr>
      <w:r w:rsidRPr="002B5B05">
        <w:t>P.O. Box 140</w:t>
      </w:r>
    </w:p>
    <w:p w14:paraId="5A29BDA6" w14:textId="77777777" w:rsidR="002B6262" w:rsidRPr="002B5B05" w:rsidRDefault="002B6262" w:rsidP="009E6046">
      <w:pPr>
        <w:pStyle w:val="address"/>
      </w:pPr>
      <w:r w:rsidRPr="002B5B05">
        <w:t>00560 Helsinki</w:t>
      </w:r>
    </w:p>
    <w:p w14:paraId="0E5D5F41" w14:textId="77777777" w:rsidR="002B6262" w:rsidRPr="002B5B05" w:rsidRDefault="002B6262" w:rsidP="009E6046">
      <w:pPr>
        <w:pStyle w:val="address"/>
      </w:pPr>
      <w:r w:rsidRPr="002B5B05">
        <w:t>Finland</w:t>
      </w:r>
    </w:p>
    <w:p w14:paraId="5C5EFFD2" w14:textId="77777777" w:rsidR="00E049FE" w:rsidRPr="002B5B05" w:rsidRDefault="00E049FE" w:rsidP="00E835E5">
      <w:pPr>
        <w:pStyle w:val="address"/>
        <w:ind w:firstLine="0"/>
      </w:pPr>
    </w:p>
    <w:p w14:paraId="4389120D" w14:textId="77777777" w:rsidR="00CB5573" w:rsidRDefault="00017E0E" w:rsidP="009E6046">
      <w:pPr>
        <w:pStyle w:val="address"/>
        <w:ind w:firstLine="0"/>
      </w:pPr>
      <w:r w:rsidRPr="00AD7B39">
        <w:rPr>
          <w:b/>
        </w:rPr>
        <w:t>Opponent</w:t>
      </w:r>
      <w:r w:rsidR="00E049FE" w:rsidRPr="00AD7B39">
        <w:rPr>
          <w:b/>
        </w:rPr>
        <w:tab/>
      </w:r>
      <w:r w:rsidR="00E049FE" w:rsidRPr="00AD7B39">
        <w:rPr>
          <w:b/>
        </w:rPr>
        <w:tab/>
      </w:r>
      <w:r w:rsidR="007453B6">
        <w:t>Prof.</w:t>
      </w:r>
      <w:r w:rsidR="0066466A" w:rsidRPr="00AD7B39">
        <w:t xml:space="preserve"> </w:t>
      </w:r>
      <w:r w:rsidR="007453B6">
        <w:t>Kirsten</w:t>
      </w:r>
      <w:r w:rsidR="0066466A" w:rsidRPr="00AD7B39">
        <w:t xml:space="preserve"> </w:t>
      </w:r>
      <w:r w:rsidR="007453B6">
        <w:t>Christof</w:t>
      </w:r>
      <w:r w:rsidR="00EE680C">
        <w:t>ferse</w:t>
      </w:r>
      <w:r w:rsidR="007453B6">
        <w:t>n</w:t>
      </w:r>
    </w:p>
    <w:p w14:paraId="7C8652BD" w14:textId="77777777" w:rsidR="00EE680C" w:rsidRDefault="00EE680C" w:rsidP="009E6046">
      <w:pPr>
        <w:pStyle w:val="address"/>
        <w:ind w:firstLine="0"/>
      </w:pPr>
      <w:r>
        <w:tab/>
      </w:r>
      <w:r>
        <w:tab/>
      </w:r>
      <w:r>
        <w:tab/>
        <w:t>Freshwater Biological Laboratory</w:t>
      </w:r>
    </w:p>
    <w:p w14:paraId="48210A94" w14:textId="77777777" w:rsidR="00CC4776" w:rsidRPr="00AD7B39" w:rsidRDefault="00CC4776" w:rsidP="009E6046">
      <w:pPr>
        <w:pStyle w:val="address"/>
        <w:ind w:firstLine="0"/>
      </w:pPr>
      <w:r>
        <w:tab/>
      </w:r>
      <w:r>
        <w:tab/>
      </w:r>
      <w:r>
        <w:tab/>
        <w:t>Department of Biology</w:t>
      </w:r>
    </w:p>
    <w:p w14:paraId="369FBB97" w14:textId="77777777" w:rsidR="00CB5573" w:rsidRPr="00AD7B39" w:rsidRDefault="00EE680C" w:rsidP="009E6046">
      <w:pPr>
        <w:pStyle w:val="address"/>
      </w:pPr>
      <w:r>
        <w:t>University of Copenhagen</w:t>
      </w:r>
    </w:p>
    <w:p w14:paraId="28EC51F2" w14:textId="77777777" w:rsidR="00EE680C" w:rsidRDefault="00EE680C" w:rsidP="009E6046">
      <w:pPr>
        <w:pStyle w:val="address"/>
      </w:pPr>
      <w:r>
        <w:t>P</w:t>
      </w:r>
      <w:r w:rsidR="00AD36AD">
        <w:t>.</w:t>
      </w:r>
      <w:r>
        <w:t>O</w:t>
      </w:r>
      <w:r w:rsidR="00AD36AD">
        <w:t>.</w:t>
      </w:r>
      <w:r>
        <w:t xml:space="preserve"> Box 2177</w:t>
      </w:r>
    </w:p>
    <w:p w14:paraId="0D106C56" w14:textId="77777777" w:rsidR="00EE680C" w:rsidRDefault="00EE680C" w:rsidP="009E6046">
      <w:pPr>
        <w:pStyle w:val="address"/>
      </w:pPr>
      <w:r>
        <w:t>1017 Copenhagen K</w:t>
      </w:r>
    </w:p>
    <w:p w14:paraId="4A18D44B" w14:textId="77777777" w:rsidR="00A551A5" w:rsidRPr="00AD7B39" w:rsidRDefault="00A551A5" w:rsidP="009E6046">
      <w:pPr>
        <w:pStyle w:val="address"/>
      </w:pPr>
      <w:r>
        <w:t>Denmark</w:t>
      </w:r>
    </w:p>
    <w:p w14:paraId="35950BCD" w14:textId="77777777" w:rsidR="0021392A" w:rsidRPr="00AD7B39" w:rsidRDefault="0021392A" w:rsidP="009E6046">
      <w:pPr>
        <w:pStyle w:val="contentsheading"/>
      </w:pPr>
      <w:r w:rsidRPr="00AD7B39">
        <w:br w:type="page"/>
      </w:r>
      <w:r w:rsidRPr="00AD7B39">
        <w:lastRenderedPageBreak/>
        <w:t>Contents</w:t>
      </w:r>
    </w:p>
    <w:p w14:paraId="51D19E9D" w14:textId="77777777" w:rsidR="005B1681" w:rsidRDefault="002D47BA">
      <w:pPr>
        <w:pStyle w:val="Sisluet1"/>
        <w:rPr>
          <w:rFonts w:asciiTheme="minorHAnsi" w:eastAsiaTheme="minorEastAsia" w:hAnsiTheme="minorHAnsi" w:cstheme="minorBidi"/>
          <w:caps w:val="0"/>
          <w:noProof/>
          <w:sz w:val="22"/>
          <w:szCs w:val="22"/>
          <w:lang w:eastAsia="en-GB"/>
        </w:rPr>
      </w:pPr>
      <w:r>
        <w:fldChar w:fldCharType="begin"/>
      </w:r>
      <w:r>
        <w:instrText xml:space="preserve"> TOC \o "1-4" \h \z \u </w:instrText>
      </w:r>
      <w:r>
        <w:fldChar w:fldCharType="separate"/>
      </w:r>
      <w:hyperlink w:anchor="_Toc418022823" w:history="1">
        <w:r w:rsidR="005B1681" w:rsidRPr="00AD5B49">
          <w:rPr>
            <w:rStyle w:val="Hyperlinkki"/>
            <w:noProof/>
          </w:rPr>
          <w:t>List of original publications</w:t>
        </w:r>
        <w:r w:rsidR="005B1681">
          <w:rPr>
            <w:noProof/>
            <w:webHidden/>
          </w:rPr>
          <w:tab/>
        </w:r>
        <w:r w:rsidR="005B1681">
          <w:rPr>
            <w:noProof/>
            <w:webHidden/>
          </w:rPr>
          <w:fldChar w:fldCharType="begin"/>
        </w:r>
        <w:r w:rsidR="005B1681">
          <w:rPr>
            <w:noProof/>
            <w:webHidden/>
          </w:rPr>
          <w:instrText xml:space="preserve"> PAGEREF _Toc418022823 \h </w:instrText>
        </w:r>
        <w:r w:rsidR="005B1681">
          <w:rPr>
            <w:noProof/>
            <w:webHidden/>
          </w:rPr>
        </w:r>
        <w:r w:rsidR="005B1681">
          <w:rPr>
            <w:noProof/>
            <w:webHidden/>
          </w:rPr>
          <w:fldChar w:fldCharType="separate"/>
        </w:r>
        <w:r w:rsidR="005B1681">
          <w:rPr>
            <w:noProof/>
            <w:webHidden/>
          </w:rPr>
          <w:t>4</w:t>
        </w:r>
        <w:r w:rsidR="005B1681">
          <w:rPr>
            <w:noProof/>
            <w:webHidden/>
          </w:rPr>
          <w:fldChar w:fldCharType="end"/>
        </w:r>
      </w:hyperlink>
    </w:p>
    <w:p w14:paraId="71BEC66C" w14:textId="77777777" w:rsidR="005B1681" w:rsidRDefault="008022BF">
      <w:pPr>
        <w:pStyle w:val="Sisluet1"/>
        <w:rPr>
          <w:rFonts w:asciiTheme="minorHAnsi" w:eastAsiaTheme="minorEastAsia" w:hAnsiTheme="minorHAnsi" w:cstheme="minorBidi"/>
          <w:caps w:val="0"/>
          <w:noProof/>
          <w:sz w:val="22"/>
          <w:szCs w:val="22"/>
          <w:lang w:eastAsia="en-GB"/>
        </w:rPr>
      </w:pPr>
      <w:hyperlink w:anchor="_Toc418022824" w:history="1">
        <w:r w:rsidR="005B1681" w:rsidRPr="00AD5B49">
          <w:rPr>
            <w:rStyle w:val="Hyperlinkki"/>
            <w:noProof/>
          </w:rPr>
          <w:t>1</w:t>
        </w:r>
        <w:r w:rsidR="005B1681">
          <w:rPr>
            <w:rFonts w:asciiTheme="minorHAnsi" w:eastAsiaTheme="minorEastAsia" w:hAnsiTheme="minorHAnsi" w:cstheme="minorBidi"/>
            <w:caps w:val="0"/>
            <w:noProof/>
            <w:sz w:val="22"/>
            <w:szCs w:val="22"/>
            <w:lang w:eastAsia="en-GB"/>
          </w:rPr>
          <w:tab/>
        </w:r>
        <w:r w:rsidR="005B1681" w:rsidRPr="00AD5B49">
          <w:rPr>
            <w:rStyle w:val="Hyperlinkki"/>
            <w:noProof/>
          </w:rPr>
          <w:t>INTRODUCTION</w:t>
        </w:r>
        <w:r w:rsidR="005B1681">
          <w:rPr>
            <w:noProof/>
            <w:webHidden/>
          </w:rPr>
          <w:tab/>
        </w:r>
        <w:r w:rsidR="005B1681">
          <w:rPr>
            <w:noProof/>
            <w:webHidden/>
          </w:rPr>
          <w:fldChar w:fldCharType="begin"/>
        </w:r>
        <w:r w:rsidR="005B1681">
          <w:rPr>
            <w:noProof/>
            <w:webHidden/>
          </w:rPr>
          <w:instrText xml:space="preserve"> PAGEREF _Toc418022824 \h </w:instrText>
        </w:r>
        <w:r w:rsidR="005B1681">
          <w:rPr>
            <w:noProof/>
            <w:webHidden/>
          </w:rPr>
        </w:r>
        <w:r w:rsidR="005B1681">
          <w:rPr>
            <w:noProof/>
            <w:webHidden/>
          </w:rPr>
          <w:fldChar w:fldCharType="separate"/>
        </w:r>
        <w:r w:rsidR="005B1681">
          <w:rPr>
            <w:noProof/>
            <w:webHidden/>
          </w:rPr>
          <w:t>9</w:t>
        </w:r>
        <w:r w:rsidR="005B1681">
          <w:rPr>
            <w:noProof/>
            <w:webHidden/>
          </w:rPr>
          <w:fldChar w:fldCharType="end"/>
        </w:r>
      </w:hyperlink>
    </w:p>
    <w:p w14:paraId="3ECF11D3" w14:textId="77777777" w:rsidR="005B1681" w:rsidRDefault="008022BF">
      <w:pPr>
        <w:pStyle w:val="Sisluet2"/>
        <w:rPr>
          <w:rFonts w:asciiTheme="minorHAnsi" w:eastAsiaTheme="minorEastAsia" w:hAnsiTheme="minorHAnsi" w:cstheme="minorBidi"/>
          <w:noProof/>
          <w:sz w:val="22"/>
          <w:szCs w:val="22"/>
          <w:lang w:eastAsia="en-GB"/>
        </w:rPr>
      </w:pPr>
      <w:hyperlink w:anchor="_Toc418022825" w:history="1">
        <w:r w:rsidR="005B1681" w:rsidRPr="00AD5B49">
          <w:rPr>
            <w:rStyle w:val="Hyperlinkki"/>
            <w:noProof/>
          </w:rPr>
          <w:t>1.1</w:t>
        </w:r>
        <w:r w:rsidR="005B1681">
          <w:rPr>
            <w:rFonts w:asciiTheme="minorHAnsi" w:eastAsiaTheme="minorEastAsia" w:hAnsiTheme="minorHAnsi" w:cstheme="minorBidi"/>
            <w:noProof/>
            <w:sz w:val="22"/>
            <w:szCs w:val="22"/>
            <w:lang w:eastAsia="en-GB"/>
          </w:rPr>
          <w:tab/>
        </w:r>
        <w:r w:rsidR="005B1681" w:rsidRPr="00AD5B49">
          <w:rPr>
            <w:rStyle w:val="Hyperlinkki"/>
            <w:noProof/>
          </w:rPr>
          <w:t>Phytoplankton in boreal lakes</w:t>
        </w:r>
        <w:r w:rsidR="005B1681">
          <w:rPr>
            <w:noProof/>
            <w:webHidden/>
          </w:rPr>
          <w:tab/>
        </w:r>
        <w:r w:rsidR="005B1681">
          <w:rPr>
            <w:noProof/>
            <w:webHidden/>
          </w:rPr>
          <w:fldChar w:fldCharType="begin"/>
        </w:r>
        <w:r w:rsidR="005B1681">
          <w:rPr>
            <w:noProof/>
            <w:webHidden/>
          </w:rPr>
          <w:instrText xml:space="preserve"> PAGEREF _Toc418022825 \h </w:instrText>
        </w:r>
        <w:r w:rsidR="005B1681">
          <w:rPr>
            <w:noProof/>
            <w:webHidden/>
          </w:rPr>
        </w:r>
        <w:r w:rsidR="005B1681">
          <w:rPr>
            <w:noProof/>
            <w:webHidden/>
          </w:rPr>
          <w:fldChar w:fldCharType="separate"/>
        </w:r>
        <w:r w:rsidR="005B1681">
          <w:rPr>
            <w:noProof/>
            <w:webHidden/>
          </w:rPr>
          <w:t>9</w:t>
        </w:r>
        <w:r w:rsidR="005B1681">
          <w:rPr>
            <w:noProof/>
            <w:webHidden/>
          </w:rPr>
          <w:fldChar w:fldCharType="end"/>
        </w:r>
      </w:hyperlink>
    </w:p>
    <w:p w14:paraId="28EB9768" w14:textId="77777777" w:rsidR="005B1681" w:rsidRDefault="008022BF">
      <w:pPr>
        <w:pStyle w:val="Sisluet3"/>
        <w:rPr>
          <w:rFonts w:asciiTheme="minorHAnsi" w:eastAsiaTheme="minorEastAsia" w:hAnsiTheme="minorHAnsi" w:cstheme="minorBidi"/>
          <w:noProof/>
          <w:sz w:val="22"/>
          <w:szCs w:val="22"/>
          <w:lang w:eastAsia="en-GB"/>
        </w:rPr>
      </w:pPr>
      <w:hyperlink w:anchor="_Toc418022826" w:history="1">
        <w:r w:rsidR="005B1681" w:rsidRPr="00AD5B49">
          <w:rPr>
            <w:rStyle w:val="Hyperlinkki"/>
            <w:noProof/>
            <w:lang w:val="fi-FI"/>
          </w:rPr>
          <w:t>1.1.1</w:t>
        </w:r>
        <w:r w:rsidR="005B1681">
          <w:rPr>
            <w:rFonts w:asciiTheme="minorHAnsi" w:eastAsiaTheme="minorEastAsia" w:hAnsiTheme="minorHAnsi" w:cstheme="minorBidi"/>
            <w:noProof/>
            <w:sz w:val="22"/>
            <w:szCs w:val="22"/>
            <w:lang w:eastAsia="en-GB"/>
          </w:rPr>
          <w:tab/>
        </w:r>
        <w:r w:rsidR="005B1681" w:rsidRPr="00AD5B49">
          <w:rPr>
            <w:rStyle w:val="Hyperlinkki"/>
            <w:noProof/>
          </w:rPr>
          <w:t>Seasonal succession</w:t>
        </w:r>
        <w:r w:rsidR="005B1681">
          <w:rPr>
            <w:noProof/>
            <w:webHidden/>
          </w:rPr>
          <w:tab/>
        </w:r>
        <w:r w:rsidR="005B1681">
          <w:rPr>
            <w:noProof/>
            <w:webHidden/>
          </w:rPr>
          <w:fldChar w:fldCharType="begin"/>
        </w:r>
        <w:r w:rsidR="005B1681">
          <w:rPr>
            <w:noProof/>
            <w:webHidden/>
          </w:rPr>
          <w:instrText xml:space="preserve"> PAGEREF _Toc418022826 \h </w:instrText>
        </w:r>
        <w:r w:rsidR="005B1681">
          <w:rPr>
            <w:noProof/>
            <w:webHidden/>
          </w:rPr>
        </w:r>
        <w:r w:rsidR="005B1681">
          <w:rPr>
            <w:noProof/>
            <w:webHidden/>
          </w:rPr>
          <w:fldChar w:fldCharType="separate"/>
        </w:r>
        <w:r w:rsidR="005B1681">
          <w:rPr>
            <w:noProof/>
            <w:webHidden/>
          </w:rPr>
          <w:t>10</w:t>
        </w:r>
        <w:r w:rsidR="005B1681">
          <w:rPr>
            <w:noProof/>
            <w:webHidden/>
          </w:rPr>
          <w:fldChar w:fldCharType="end"/>
        </w:r>
      </w:hyperlink>
    </w:p>
    <w:p w14:paraId="711C3CC2" w14:textId="77777777" w:rsidR="005B1681" w:rsidRDefault="008022BF">
      <w:pPr>
        <w:pStyle w:val="Sisluet3"/>
        <w:rPr>
          <w:rFonts w:asciiTheme="minorHAnsi" w:eastAsiaTheme="minorEastAsia" w:hAnsiTheme="minorHAnsi" w:cstheme="minorBidi"/>
          <w:noProof/>
          <w:sz w:val="22"/>
          <w:szCs w:val="22"/>
          <w:lang w:eastAsia="en-GB"/>
        </w:rPr>
      </w:pPr>
      <w:hyperlink w:anchor="_Toc418022827" w:history="1">
        <w:r w:rsidR="005B1681" w:rsidRPr="00AD5B49">
          <w:rPr>
            <w:rStyle w:val="Hyperlinkki"/>
            <w:noProof/>
            <w:lang w:val="fi-FI"/>
          </w:rPr>
          <w:t>1.1.2</w:t>
        </w:r>
        <w:r w:rsidR="005B1681">
          <w:rPr>
            <w:rFonts w:asciiTheme="minorHAnsi" w:eastAsiaTheme="minorEastAsia" w:hAnsiTheme="minorHAnsi" w:cstheme="minorBidi"/>
            <w:noProof/>
            <w:sz w:val="22"/>
            <w:szCs w:val="22"/>
            <w:lang w:eastAsia="en-GB"/>
          </w:rPr>
          <w:tab/>
        </w:r>
        <w:r w:rsidR="005B1681" w:rsidRPr="00AD5B49">
          <w:rPr>
            <w:rStyle w:val="Hyperlinkki"/>
            <w:noProof/>
          </w:rPr>
          <w:t>The role of winter in the development of phytoplankton</w:t>
        </w:r>
        <w:r w:rsidR="005B1681">
          <w:rPr>
            <w:noProof/>
            <w:webHidden/>
          </w:rPr>
          <w:tab/>
        </w:r>
        <w:r w:rsidR="005B1681">
          <w:rPr>
            <w:noProof/>
            <w:webHidden/>
          </w:rPr>
          <w:fldChar w:fldCharType="begin"/>
        </w:r>
        <w:r w:rsidR="005B1681">
          <w:rPr>
            <w:noProof/>
            <w:webHidden/>
          </w:rPr>
          <w:instrText xml:space="preserve"> PAGEREF _Toc418022827 \h </w:instrText>
        </w:r>
        <w:r w:rsidR="005B1681">
          <w:rPr>
            <w:noProof/>
            <w:webHidden/>
          </w:rPr>
        </w:r>
        <w:r w:rsidR="005B1681">
          <w:rPr>
            <w:noProof/>
            <w:webHidden/>
          </w:rPr>
          <w:fldChar w:fldCharType="separate"/>
        </w:r>
        <w:r w:rsidR="005B1681">
          <w:rPr>
            <w:noProof/>
            <w:webHidden/>
          </w:rPr>
          <w:t>11</w:t>
        </w:r>
        <w:r w:rsidR="005B1681">
          <w:rPr>
            <w:noProof/>
            <w:webHidden/>
          </w:rPr>
          <w:fldChar w:fldCharType="end"/>
        </w:r>
      </w:hyperlink>
    </w:p>
    <w:p w14:paraId="6353BF5B" w14:textId="77777777" w:rsidR="005B1681" w:rsidRDefault="008022BF">
      <w:pPr>
        <w:pStyle w:val="Sisluet2"/>
        <w:rPr>
          <w:rFonts w:asciiTheme="minorHAnsi" w:eastAsiaTheme="minorEastAsia" w:hAnsiTheme="minorHAnsi" w:cstheme="minorBidi"/>
          <w:noProof/>
          <w:sz w:val="22"/>
          <w:szCs w:val="22"/>
          <w:lang w:eastAsia="en-GB"/>
        </w:rPr>
      </w:pPr>
      <w:hyperlink w:anchor="_Toc418022828" w:history="1">
        <w:r w:rsidR="005B1681" w:rsidRPr="00AD5B49">
          <w:rPr>
            <w:rStyle w:val="Hyperlinkki"/>
            <w:noProof/>
          </w:rPr>
          <w:t>1.2</w:t>
        </w:r>
        <w:r w:rsidR="005B1681">
          <w:rPr>
            <w:rFonts w:asciiTheme="minorHAnsi" w:eastAsiaTheme="minorEastAsia" w:hAnsiTheme="minorHAnsi" w:cstheme="minorBidi"/>
            <w:noProof/>
            <w:sz w:val="22"/>
            <w:szCs w:val="22"/>
            <w:lang w:eastAsia="en-GB"/>
          </w:rPr>
          <w:tab/>
        </w:r>
        <w:r w:rsidR="005B1681" w:rsidRPr="00AD5B49">
          <w:rPr>
            <w:rStyle w:val="Hyperlinkki"/>
            <w:noProof/>
          </w:rPr>
          <w:t>Approaches to manage water quality to avoid mass occurrences of phytoplankton</w:t>
        </w:r>
        <w:r w:rsidR="005B1681">
          <w:rPr>
            <w:noProof/>
            <w:webHidden/>
          </w:rPr>
          <w:tab/>
        </w:r>
        <w:r w:rsidR="005B1681">
          <w:rPr>
            <w:noProof/>
            <w:webHidden/>
          </w:rPr>
          <w:fldChar w:fldCharType="begin"/>
        </w:r>
        <w:r w:rsidR="005B1681">
          <w:rPr>
            <w:noProof/>
            <w:webHidden/>
          </w:rPr>
          <w:instrText xml:space="preserve"> PAGEREF _Toc418022828 \h </w:instrText>
        </w:r>
        <w:r w:rsidR="005B1681">
          <w:rPr>
            <w:noProof/>
            <w:webHidden/>
          </w:rPr>
        </w:r>
        <w:r w:rsidR="005B1681">
          <w:rPr>
            <w:noProof/>
            <w:webHidden/>
          </w:rPr>
          <w:fldChar w:fldCharType="separate"/>
        </w:r>
        <w:r w:rsidR="005B1681">
          <w:rPr>
            <w:noProof/>
            <w:webHidden/>
          </w:rPr>
          <w:t>12</w:t>
        </w:r>
        <w:r w:rsidR="005B1681">
          <w:rPr>
            <w:noProof/>
            <w:webHidden/>
          </w:rPr>
          <w:fldChar w:fldCharType="end"/>
        </w:r>
      </w:hyperlink>
    </w:p>
    <w:p w14:paraId="1EE10105" w14:textId="77777777" w:rsidR="005B1681" w:rsidRDefault="008022BF">
      <w:pPr>
        <w:pStyle w:val="Sisluet3"/>
        <w:rPr>
          <w:rFonts w:asciiTheme="minorHAnsi" w:eastAsiaTheme="minorEastAsia" w:hAnsiTheme="minorHAnsi" w:cstheme="minorBidi"/>
          <w:noProof/>
          <w:sz w:val="22"/>
          <w:szCs w:val="22"/>
          <w:lang w:eastAsia="en-GB"/>
        </w:rPr>
      </w:pPr>
      <w:hyperlink w:anchor="_Toc418022829" w:history="1">
        <w:r w:rsidR="005B1681" w:rsidRPr="00AD5B49">
          <w:rPr>
            <w:rStyle w:val="Hyperlinkki"/>
            <w:noProof/>
            <w:lang w:val="fi-FI"/>
          </w:rPr>
          <w:t>1.2.1</w:t>
        </w:r>
        <w:r w:rsidR="005B1681">
          <w:rPr>
            <w:rFonts w:asciiTheme="minorHAnsi" w:eastAsiaTheme="minorEastAsia" w:hAnsiTheme="minorHAnsi" w:cstheme="minorBidi"/>
            <w:noProof/>
            <w:sz w:val="22"/>
            <w:szCs w:val="22"/>
            <w:lang w:eastAsia="en-GB"/>
          </w:rPr>
          <w:tab/>
        </w:r>
        <w:r w:rsidR="005B1681" w:rsidRPr="00AD5B49">
          <w:rPr>
            <w:rStyle w:val="Hyperlinkki"/>
            <w:noProof/>
          </w:rPr>
          <w:t>Oxygenation and aeration</w:t>
        </w:r>
        <w:r w:rsidR="005B1681">
          <w:rPr>
            <w:noProof/>
            <w:webHidden/>
          </w:rPr>
          <w:tab/>
        </w:r>
        <w:r w:rsidR="005B1681">
          <w:rPr>
            <w:noProof/>
            <w:webHidden/>
          </w:rPr>
          <w:fldChar w:fldCharType="begin"/>
        </w:r>
        <w:r w:rsidR="005B1681">
          <w:rPr>
            <w:noProof/>
            <w:webHidden/>
          </w:rPr>
          <w:instrText xml:space="preserve"> PAGEREF _Toc418022829 \h </w:instrText>
        </w:r>
        <w:r w:rsidR="005B1681">
          <w:rPr>
            <w:noProof/>
            <w:webHidden/>
          </w:rPr>
        </w:r>
        <w:r w:rsidR="005B1681">
          <w:rPr>
            <w:noProof/>
            <w:webHidden/>
          </w:rPr>
          <w:fldChar w:fldCharType="separate"/>
        </w:r>
        <w:r w:rsidR="005B1681">
          <w:rPr>
            <w:noProof/>
            <w:webHidden/>
          </w:rPr>
          <w:t>12</w:t>
        </w:r>
        <w:r w:rsidR="005B1681">
          <w:rPr>
            <w:noProof/>
            <w:webHidden/>
          </w:rPr>
          <w:fldChar w:fldCharType="end"/>
        </w:r>
      </w:hyperlink>
    </w:p>
    <w:p w14:paraId="38F0D311" w14:textId="77777777" w:rsidR="005B1681" w:rsidRDefault="008022BF">
      <w:pPr>
        <w:pStyle w:val="Sisluet2"/>
        <w:rPr>
          <w:rFonts w:asciiTheme="minorHAnsi" w:eastAsiaTheme="minorEastAsia" w:hAnsiTheme="minorHAnsi" w:cstheme="minorBidi"/>
          <w:noProof/>
          <w:sz w:val="22"/>
          <w:szCs w:val="22"/>
          <w:lang w:eastAsia="en-GB"/>
        </w:rPr>
      </w:pPr>
      <w:hyperlink w:anchor="_Toc418022830" w:history="1">
        <w:r w:rsidR="005B1681" w:rsidRPr="00AD5B49">
          <w:rPr>
            <w:rStyle w:val="Hyperlinkki"/>
            <w:noProof/>
          </w:rPr>
          <w:t>1.3</w:t>
        </w:r>
        <w:r w:rsidR="005B1681">
          <w:rPr>
            <w:rFonts w:asciiTheme="minorHAnsi" w:eastAsiaTheme="minorEastAsia" w:hAnsiTheme="minorHAnsi" w:cstheme="minorBidi"/>
            <w:noProof/>
            <w:sz w:val="22"/>
            <w:szCs w:val="22"/>
            <w:lang w:eastAsia="en-GB"/>
          </w:rPr>
          <w:tab/>
        </w:r>
        <w:r w:rsidR="005B1681" w:rsidRPr="00AD5B49">
          <w:rPr>
            <w:rStyle w:val="Hyperlinkki"/>
            <w:noProof/>
          </w:rPr>
          <w:t>Aims of the study</w:t>
        </w:r>
        <w:r w:rsidR="005B1681">
          <w:rPr>
            <w:noProof/>
            <w:webHidden/>
          </w:rPr>
          <w:tab/>
        </w:r>
        <w:r w:rsidR="005B1681">
          <w:rPr>
            <w:noProof/>
            <w:webHidden/>
          </w:rPr>
          <w:fldChar w:fldCharType="begin"/>
        </w:r>
        <w:r w:rsidR="005B1681">
          <w:rPr>
            <w:noProof/>
            <w:webHidden/>
          </w:rPr>
          <w:instrText xml:space="preserve"> PAGEREF _Toc418022830 \h </w:instrText>
        </w:r>
        <w:r w:rsidR="005B1681">
          <w:rPr>
            <w:noProof/>
            <w:webHidden/>
          </w:rPr>
        </w:r>
        <w:r w:rsidR="005B1681">
          <w:rPr>
            <w:noProof/>
            <w:webHidden/>
          </w:rPr>
          <w:fldChar w:fldCharType="separate"/>
        </w:r>
        <w:r w:rsidR="005B1681">
          <w:rPr>
            <w:noProof/>
            <w:webHidden/>
          </w:rPr>
          <w:t>13</w:t>
        </w:r>
        <w:r w:rsidR="005B1681">
          <w:rPr>
            <w:noProof/>
            <w:webHidden/>
          </w:rPr>
          <w:fldChar w:fldCharType="end"/>
        </w:r>
      </w:hyperlink>
    </w:p>
    <w:p w14:paraId="09DDFA23" w14:textId="77777777" w:rsidR="005B1681" w:rsidRDefault="008022BF">
      <w:pPr>
        <w:pStyle w:val="Sisluet1"/>
        <w:rPr>
          <w:rFonts w:asciiTheme="minorHAnsi" w:eastAsiaTheme="minorEastAsia" w:hAnsiTheme="minorHAnsi" w:cstheme="minorBidi"/>
          <w:caps w:val="0"/>
          <w:noProof/>
          <w:sz w:val="22"/>
          <w:szCs w:val="22"/>
          <w:lang w:eastAsia="en-GB"/>
        </w:rPr>
      </w:pPr>
      <w:hyperlink w:anchor="_Toc418022831" w:history="1">
        <w:r w:rsidR="005B1681" w:rsidRPr="00AD5B49">
          <w:rPr>
            <w:rStyle w:val="Hyperlinkki"/>
            <w:noProof/>
          </w:rPr>
          <w:t>2</w:t>
        </w:r>
        <w:r w:rsidR="005B1681">
          <w:rPr>
            <w:rFonts w:asciiTheme="minorHAnsi" w:eastAsiaTheme="minorEastAsia" w:hAnsiTheme="minorHAnsi" w:cstheme="minorBidi"/>
            <w:caps w:val="0"/>
            <w:noProof/>
            <w:sz w:val="22"/>
            <w:szCs w:val="22"/>
            <w:lang w:eastAsia="en-GB"/>
          </w:rPr>
          <w:tab/>
        </w:r>
        <w:r w:rsidR="005B1681" w:rsidRPr="00AD5B49">
          <w:rPr>
            <w:rStyle w:val="Hyperlinkki"/>
            <w:noProof/>
          </w:rPr>
          <w:t>Materials and methods</w:t>
        </w:r>
        <w:r w:rsidR="005B1681">
          <w:rPr>
            <w:noProof/>
            <w:webHidden/>
          </w:rPr>
          <w:tab/>
        </w:r>
        <w:r w:rsidR="005B1681">
          <w:rPr>
            <w:noProof/>
            <w:webHidden/>
          </w:rPr>
          <w:fldChar w:fldCharType="begin"/>
        </w:r>
        <w:r w:rsidR="005B1681">
          <w:rPr>
            <w:noProof/>
            <w:webHidden/>
          </w:rPr>
          <w:instrText xml:space="preserve"> PAGEREF _Toc418022831 \h </w:instrText>
        </w:r>
        <w:r w:rsidR="005B1681">
          <w:rPr>
            <w:noProof/>
            <w:webHidden/>
          </w:rPr>
        </w:r>
        <w:r w:rsidR="005B1681">
          <w:rPr>
            <w:noProof/>
            <w:webHidden/>
          </w:rPr>
          <w:fldChar w:fldCharType="separate"/>
        </w:r>
        <w:r w:rsidR="005B1681">
          <w:rPr>
            <w:noProof/>
            <w:webHidden/>
          </w:rPr>
          <w:t>14</w:t>
        </w:r>
        <w:r w:rsidR="005B1681">
          <w:rPr>
            <w:noProof/>
            <w:webHidden/>
          </w:rPr>
          <w:fldChar w:fldCharType="end"/>
        </w:r>
      </w:hyperlink>
    </w:p>
    <w:p w14:paraId="23D1C4B8" w14:textId="77777777" w:rsidR="005B1681" w:rsidRDefault="008022BF">
      <w:pPr>
        <w:pStyle w:val="Sisluet2"/>
        <w:rPr>
          <w:rFonts w:asciiTheme="minorHAnsi" w:eastAsiaTheme="minorEastAsia" w:hAnsiTheme="minorHAnsi" w:cstheme="minorBidi"/>
          <w:noProof/>
          <w:sz w:val="22"/>
          <w:szCs w:val="22"/>
          <w:lang w:eastAsia="en-GB"/>
        </w:rPr>
      </w:pPr>
      <w:hyperlink w:anchor="_Toc418022832" w:history="1">
        <w:r w:rsidR="005B1681" w:rsidRPr="00AD5B49">
          <w:rPr>
            <w:rStyle w:val="Hyperlinkki"/>
            <w:noProof/>
          </w:rPr>
          <w:t>2.1</w:t>
        </w:r>
        <w:r w:rsidR="005B1681">
          <w:rPr>
            <w:rFonts w:asciiTheme="minorHAnsi" w:eastAsiaTheme="minorEastAsia" w:hAnsiTheme="minorHAnsi" w:cstheme="minorBidi"/>
            <w:noProof/>
            <w:sz w:val="22"/>
            <w:szCs w:val="22"/>
            <w:lang w:eastAsia="en-GB"/>
          </w:rPr>
          <w:tab/>
        </w:r>
        <w:r w:rsidR="005B1681" w:rsidRPr="00AD5B49">
          <w:rPr>
            <w:rStyle w:val="Hyperlinkki"/>
            <w:noProof/>
          </w:rPr>
          <w:t>Lake Vesijärvi</w:t>
        </w:r>
        <w:r w:rsidR="005B1681">
          <w:rPr>
            <w:noProof/>
            <w:webHidden/>
          </w:rPr>
          <w:tab/>
        </w:r>
        <w:r w:rsidR="005B1681">
          <w:rPr>
            <w:noProof/>
            <w:webHidden/>
          </w:rPr>
          <w:fldChar w:fldCharType="begin"/>
        </w:r>
        <w:r w:rsidR="005B1681">
          <w:rPr>
            <w:noProof/>
            <w:webHidden/>
          </w:rPr>
          <w:instrText xml:space="preserve"> PAGEREF _Toc418022832 \h </w:instrText>
        </w:r>
        <w:r w:rsidR="005B1681">
          <w:rPr>
            <w:noProof/>
            <w:webHidden/>
          </w:rPr>
        </w:r>
        <w:r w:rsidR="005B1681">
          <w:rPr>
            <w:noProof/>
            <w:webHidden/>
          </w:rPr>
          <w:fldChar w:fldCharType="separate"/>
        </w:r>
        <w:r w:rsidR="005B1681">
          <w:rPr>
            <w:noProof/>
            <w:webHidden/>
          </w:rPr>
          <w:t>14</w:t>
        </w:r>
        <w:r w:rsidR="005B1681">
          <w:rPr>
            <w:noProof/>
            <w:webHidden/>
          </w:rPr>
          <w:fldChar w:fldCharType="end"/>
        </w:r>
      </w:hyperlink>
    </w:p>
    <w:p w14:paraId="41747C91" w14:textId="77777777" w:rsidR="005B1681" w:rsidRDefault="008022BF">
      <w:pPr>
        <w:pStyle w:val="Sisluet3"/>
        <w:rPr>
          <w:rFonts w:asciiTheme="minorHAnsi" w:eastAsiaTheme="minorEastAsia" w:hAnsiTheme="minorHAnsi" w:cstheme="minorBidi"/>
          <w:noProof/>
          <w:sz w:val="22"/>
          <w:szCs w:val="22"/>
          <w:lang w:eastAsia="en-GB"/>
        </w:rPr>
      </w:pPr>
      <w:hyperlink w:anchor="_Toc418022833" w:history="1">
        <w:r w:rsidR="005B1681" w:rsidRPr="00AD5B49">
          <w:rPr>
            <w:rStyle w:val="Hyperlinkki"/>
            <w:noProof/>
            <w:lang w:val="fi-FI"/>
          </w:rPr>
          <w:t>2.1.1</w:t>
        </w:r>
        <w:r w:rsidR="005B1681">
          <w:rPr>
            <w:rFonts w:asciiTheme="minorHAnsi" w:eastAsiaTheme="minorEastAsia" w:hAnsiTheme="minorHAnsi" w:cstheme="minorBidi"/>
            <w:noProof/>
            <w:sz w:val="22"/>
            <w:szCs w:val="22"/>
            <w:lang w:eastAsia="en-GB"/>
          </w:rPr>
          <w:tab/>
        </w:r>
        <w:r w:rsidR="005B1681" w:rsidRPr="00AD5B49">
          <w:rPr>
            <w:rStyle w:val="Hyperlinkki"/>
            <w:noProof/>
          </w:rPr>
          <w:t>Oxygenation by mechanical mixing</w:t>
        </w:r>
        <w:r w:rsidR="005B1681">
          <w:rPr>
            <w:noProof/>
            <w:webHidden/>
          </w:rPr>
          <w:tab/>
        </w:r>
        <w:r w:rsidR="005B1681">
          <w:rPr>
            <w:noProof/>
            <w:webHidden/>
          </w:rPr>
          <w:fldChar w:fldCharType="begin"/>
        </w:r>
        <w:r w:rsidR="005B1681">
          <w:rPr>
            <w:noProof/>
            <w:webHidden/>
          </w:rPr>
          <w:instrText xml:space="preserve"> PAGEREF _Toc418022833 \h </w:instrText>
        </w:r>
        <w:r w:rsidR="005B1681">
          <w:rPr>
            <w:noProof/>
            <w:webHidden/>
          </w:rPr>
        </w:r>
        <w:r w:rsidR="005B1681">
          <w:rPr>
            <w:noProof/>
            <w:webHidden/>
          </w:rPr>
          <w:fldChar w:fldCharType="separate"/>
        </w:r>
        <w:r w:rsidR="005B1681">
          <w:rPr>
            <w:noProof/>
            <w:webHidden/>
          </w:rPr>
          <w:t>16</w:t>
        </w:r>
        <w:r w:rsidR="005B1681">
          <w:rPr>
            <w:noProof/>
            <w:webHidden/>
          </w:rPr>
          <w:fldChar w:fldCharType="end"/>
        </w:r>
      </w:hyperlink>
    </w:p>
    <w:p w14:paraId="2CDBA995" w14:textId="77777777" w:rsidR="005B1681" w:rsidRDefault="008022BF">
      <w:pPr>
        <w:pStyle w:val="Sisluet2"/>
        <w:rPr>
          <w:rFonts w:asciiTheme="minorHAnsi" w:eastAsiaTheme="minorEastAsia" w:hAnsiTheme="minorHAnsi" w:cstheme="minorBidi"/>
          <w:noProof/>
          <w:sz w:val="22"/>
          <w:szCs w:val="22"/>
          <w:lang w:eastAsia="en-GB"/>
        </w:rPr>
      </w:pPr>
      <w:hyperlink w:anchor="_Toc418022834" w:history="1">
        <w:r w:rsidR="005B1681" w:rsidRPr="00AD5B49">
          <w:rPr>
            <w:rStyle w:val="Hyperlinkki"/>
            <w:noProof/>
          </w:rPr>
          <w:t>2.2</w:t>
        </w:r>
        <w:r w:rsidR="005B1681">
          <w:rPr>
            <w:rFonts w:asciiTheme="minorHAnsi" w:eastAsiaTheme="minorEastAsia" w:hAnsiTheme="minorHAnsi" w:cstheme="minorBidi"/>
            <w:noProof/>
            <w:sz w:val="22"/>
            <w:szCs w:val="22"/>
            <w:lang w:eastAsia="en-GB"/>
          </w:rPr>
          <w:tab/>
        </w:r>
        <w:r w:rsidR="005B1681" w:rsidRPr="00AD5B49">
          <w:rPr>
            <w:rStyle w:val="Hyperlinkki"/>
            <w:noProof/>
          </w:rPr>
          <w:t>Measurements and sampling</w:t>
        </w:r>
        <w:r w:rsidR="005B1681">
          <w:rPr>
            <w:noProof/>
            <w:webHidden/>
          </w:rPr>
          <w:tab/>
        </w:r>
        <w:r w:rsidR="005B1681">
          <w:rPr>
            <w:noProof/>
            <w:webHidden/>
          </w:rPr>
          <w:fldChar w:fldCharType="begin"/>
        </w:r>
        <w:r w:rsidR="005B1681">
          <w:rPr>
            <w:noProof/>
            <w:webHidden/>
          </w:rPr>
          <w:instrText xml:space="preserve"> PAGEREF _Toc418022834 \h </w:instrText>
        </w:r>
        <w:r w:rsidR="005B1681">
          <w:rPr>
            <w:noProof/>
            <w:webHidden/>
          </w:rPr>
        </w:r>
        <w:r w:rsidR="005B1681">
          <w:rPr>
            <w:noProof/>
            <w:webHidden/>
          </w:rPr>
          <w:fldChar w:fldCharType="separate"/>
        </w:r>
        <w:r w:rsidR="005B1681">
          <w:rPr>
            <w:noProof/>
            <w:webHidden/>
          </w:rPr>
          <w:t>16</w:t>
        </w:r>
        <w:r w:rsidR="005B1681">
          <w:rPr>
            <w:noProof/>
            <w:webHidden/>
          </w:rPr>
          <w:fldChar w:fldCharType="end"/>
        </w:r>
      </w:hyperlink>
    </w:p>
    <w:p w14:paraId="020589FB" w14:textId="77777777" w:rsidR="005B1681" w:rsidRDefault="008022BF">
      <w:pPr>
        <w:pStyle w:val="Sisluet2"/>
        <w:rPr>
          <w:rFonts w:asciiTheme="minorHAnsi" w:eastAsiaTheme="minorEastAsia" w:hAnsiTheme="minorHAnsi" w:cstheme="minorBidi"/>
          <w:noProof/>
          <w:sz w:val="22"/>
          <w:szCs w:val="22"/>
          <w:lang w:eastAsia="en-GB"/>
        </w:rPr>
      </w:pPr>
      <w:hyperlink w:anchor="_Toc418022835" w:history="1">
        <w:r w:rsidR="005B1681" w:rsidRPr="00AD5B49">
          <w:rPr>
            <w:rStyle w:val="Hyperlinkki"/>
            <w:noProof/>
          </w:rPr>
          <w:t>2.3</w:t>
        </w:r>
        <w:r w:rsidR="005B1681">
          <w:rPr>
            <w:rFonts w:asciiTheme="minorHAnsi" w:eastAsiaTheme="minorEastAsia" w:hAnsiTheme="minorHAnsi" w:cstheme="minorBidi"/>
            <w:noProof/>
            <w:sz w:val="22"/>
            <w:szCs w:val="22"/>
            <w:lang w:eastAsia="en-GB"/>
          </w:rPr>
          <w:tab/>
        </w:r>
        <w:r w:rsidR="005B1681" w:rsidRPr="00AD5B49">
          <w:rPr>
            <w:rStyle w:val="Hyperlinkki"/>
            <w:noProof/>
          </w:rPr>
          <w:t>Microscopic counting</w:t>
        </w:r>
        <w:r w:rsidR="005B1681">
          <w:rPr>
            <w:noProof/>
            <w:webHidden/>
          </w:rPr>
          <w:tab/>
        </w:r>
        <w:r w:rsidR="005B1681">
          <w:rPr>
            <w:noProof/>
            <w:webHidden/>
          </w:rPr>
          <w:fldChar w:fldCharType="begin"/>
        </w:r>
        <w:r w:rsidR="005B1681">
          <w:rPr>
            <w:noProof/>
            <w:webHidden/>
          </w:rPr>
          <w:instrText xml:space="preserve"> PAGEREF _Toc418022835 \h </w:instrText>
        </w:r>
        <w:r w:rsidR="005B1681">
          <w:rPr>
            <w:noProof/>
            <w:webHidden/>
          </w:rPr>
        </w:r>
        <w:r w:rsidR="005B1681">
          <w:rPr>
            <w:noProof/>
            <w:webHidden/>
          </w:rPr>
          <w:fldChar w:fldCharType="separate"/>
        </w:r>
        <w:r w:rsidR="005B1681">
          <w:rPr>
            <w:noProof/>
            <w:webHidden/>
          </w:rPr>
          <w:t>18</w:t>
        </w:r>
        <w:r w:rsidR="005B1681">
          <w:rPr>
            <w:noProof/>
            <w:webHidden/>
          </w:rPr>
          <w:fldChar w:fldCharType="end"/>
        </w:r>
      </w:hyperlink>
    </w:p>
    <w:p w14:paraId="298B1549" w14:textId="77777777" w:rsidR="005B1681" w:rsidRDefault="008022BF">
      <w:pPr>
        <w:pStyle w:val="Sisluet2"/>
        <w:rPr>
          <w:rFonts w:asciiTheme="minorHAnsi" w:eastAsiaTheme="minorEastAsia" w:hAnsiTheme="minorHAnsi" w:cstheme="minorBidi"/>
          <w:noProof/>
          <w:sz w:val="22"/>
          <w:szCs w:val="22"/>
          <w:lang w:eastAsia="en-GB"/>
        </w:rPr>
      </w:pPr>
      <w:hyperlink w:anchor="_Toc418022836" w:history="1">
        <w:r w:rsidR="005B1681" w:rsidRPr="00AD5B49">
          <w:rPr>
            <w:rStyle w:val="Hyperlinkki"/>
            <w:noProof/>
          </w:rPr>
          <w:t>2.4</w:t>
        </w:r>
        <w:r w:rsidR="005B1681">
          <w:rPr>
            <w:rFonts w:asciiTheme="minorHAnsi" w:eastAsiaTheme="minorEastAsia" w:hAnsiTheme="minorHAnsi" w:cstheme="minorBidi"/>
            <w:noProof/>
            <w:sz w:val="22"/>
            <w:szCs w:val="22"/>
            <w:lang w:eastAsia="en-GB"/>
          </w:rPr>
          <w:tab/>
        </w:r>
        <w:r w:rsidR="005B1681" w:rsidRPr="00AD5B49">
          <w:rPr>
            <w:rStyle w:val="Hyperlinkki"/>
            <w:noProof/>
          </w:rPr>
          <w:t>Statistical methods</w:t>
        </w:r>
        <w:r w:rsidR="005B1681">
          <w:rPr>
            <w:noProof/>
            <w:webHidden/>
          </w:rPr>
          <w:tab/>
        </w:r>
        <w:r w:rsidR="005B1681">
          <w:rPr>
            <w:noProof/>
            <w:webHidden/>
          </w:rPr>
          <w:fldChar w:fldCharType="begin"/>
        </w:r>
        <w:r w:rsidR="005B1681">
          <w:rPr>
            <w:noProof/>
            <w:webHidden/>
          </w:rPr>
          <w:instrText xml:space="preserve"> PAGEREF _Toc418022836 \h </w:instrText>
        </w:r>
        <w:r w:rsidR="005B1681">
          <w:rPr>
            <w:noProof/>
            <w:webHidden/>
          </w:rPr>
        </w:r>
        <w:r w:rsidR="005B1681">
          <w:rPr>
            <w:noProof/>
            <w:webHidden/>
          </w:rPr>
          <w:fldChar w:fldCharType="separate"/>
        </w:r>
        <w:r w:rsidR="005B1681">
          <w:rPr>
            <w:noProof/>
            <w:webHidden/>
          </w:rPr>
          <w:t>19</w:t>
        </w:r>
        <w:r w:rsidR="005B1681">
          <w:rPr>
            <w:noProof/>
            <w:webHidden/>
          </w:rPr>
          <w:fldChar w:fldCharType="end"/>
        </w:r>
      </w:hyperlink>
    </w:p>
    <w:p w14:paraId="57BC66B7" w14:textId="77777777" w:rsidR="005B1681" w:rsidRDefault="008022BF">
      <w:pPr>
        <w:pStyle w:val="Sisluet1"/>
        <w:rPr>
          <w:rFonts w:asciiTheme="minorHAnsi" w:eastAsiaTheme="minorEastAsia" w:hAnsiTheme="minorHAnsi" w:cstheme="minorBidi"/>
          <w:caps w:val="0"/>
          <w:noProof/>
          <w:sz w:val="22"/>
          <w:szCs w:val="22"/>
          <w:lang w:eastAsia="en-GB"/>
        </w:rPr>
      </w:pPr>
      <w:hyperlink w:anchor="_Toc418022837" w:history="1">
        <w:r w:rsidR="005B1681" w:rsidRPr="00AD5B49">
          <w:rPr>
            <w:rStyle w:val="Hyperlinkki"/>
            <w:noProof/>
          </w:rPr>
          <w:t>3</w:t>
        </w:r>
        <w:r w:rsidR="005B1681">
          <w:rPr>
            <w:rFonts w:asciiTheme="minorHAnsi" w:eastAsiaTheme="minorEastAsia" w:hAnsiTheme="minorHAnsi" w:cstheme="minorBidi"/>
            <w:caps w:val="0"/>
            <w:noProof/>
            <w:sz w:val="22"/>
            <w:szCs w:val="22"/>
            <w:lang w:eastAsia="en-GB"/>
          </w:rPr>
          <w:tab/>
        </w:r>
        <w:r w:rsidR="005B1681" w:rsidRPr="00AD5B49">
          <w:rPr>
            <w:rStyle w:val="Hyperlinkki"/>
            <w:noProof/>
          </w:rPr>
          <w:t>results and discussion</w:t>
        </w:r>
        <w:r w:rsidR="005B1681">
          <w:rPr>
            <w:noProof/>
            <w:webHidden/>
          </w:rPr>
          <w:tab/>
        </w:r>
        <w:r w:rsidR="005B1681">
          <w:rPr>
            <w:noProof/>
            <w:webHidden/>
          </w:rPr>
          <w:fldChar w:fldCharType="begin"/>
        </w:r>
        <w:r w:rsidR="005B1681">
          <w:rPr>
            <w:noProof/>
            <w:webHidden/>
          </w:rPr>
          <w:instrText xml:space="preserve"> PAGEREF _Toc418022837 \h </w:instrText>
        </w:r>
        <w:r w:rsidR="005B1681">
          <w:rPr>
            <w:noProof/>
            <w:webHidden/>
          </w:rPr>
        </w:r>
        <w:r w:rsidR="005B1681">
          <w:rPr>
            <w:noProof/>
            <w:webHidden/>
          </w:rPr>
          <w:fldChar w:fldCharType="separate"/>
        </w:r>
        <w:r w:rsidR="005B1681">
          <w:rPr>
            <w:noProof/>
            <w:webHidden/>
          </w:rPr>
          <w:t>20</w:t>
        </w:r>
        <w:r w:rsidR="005B1681">
          <w:rPr>
            <w:noProof/>
            <w:webHidden/>
          </w:rPr>
          <w:fldChar w:fldCharType="end"/>
        </w:r>
      </w:hyperlink>
    </w:p>
    <w:p w14:paraId="71BD591D" w14:textId="77777777" w:rsidR="005B1681" w:rsidRDefault="008022BF">
      <w:pPr>
        <w:pStyle w:val="Sisluet2"/>
        <w:rPr>
          <w:rFonts w:asciiTheme="minorHAnsi" w:eastAsiaTheme="minorEastAsia" w:hAnsiTheme="minorHAnsi" w:cstheme="minorBidi"/>
          <w:noProof/>
          <w:sz w:val="22"/>
          <w:szCs w:val="22"/>
          <w:lang w:eastAsia="en-GB"/>
        </w:rPr>
      </w:pPr>
      <w:hyperlink w:anchor="_Toc418022838" w:history="1">
        <w:r w:rsidR="005B1681" w:rsidRPr="00AD5B49">
          <w:rPr>
            <w:rStyle w:val="Hyperlinkki"/>
            <w:noProof/>
          </w:rPr>
          <w:t>3.1</w:t>
        </w:r>
        <w:r w:rsidR="005B1681">
          <w:rPr>
            <w:rFonts w:asciiTheme="minorHAnsi" w:eastAsiaTheme="minorEastAsia" w:hAnsiTheme="minorHAnsi" w:cstheme="minorBidi"/>
            <w:noProof/>
            <w:sz w:val="22"/>
            <w:szCs w:val="22"/>
            <w:lang w:eastAsia="en-GB"/>
          </w:rPr>
          <w:tab/>
        </w:r>
        <w:r w:rsidR="005B1681" w:rsidRPr="00AD5B49">
          <w:rPr>
            <w:rStyle w:val="Hyperlinkki"/>
            <w:noProof/>
          </w:rPr>
          <w:t>Effects of mechanical mixing</w:t>
        </w:r>
        <w:r w:rsidR="005B1681">
          <w:rPr>
            <w:noProof/>
            <w:webHidden/>
          </w:rPr>
          <w:tab/>
        </w:r>
        <w:r w:rsidR="005B1681">
          <w:rPr>
            <w:noProof/>
            <w:webHidden/>
          </w:rPr>
          <w:fldChar w:fldCharType="begin"/>
        </w:r>
        <w:r w:rsidR="005B1681">
          <w:rPr>
            <w:noProof/>
            <w:webHidden/>
          </w:rPr>
          <w:instrText xml:space="preserve"> PAGEREF _Toc418022838 \h </w:instrText>
        </w:r>
        <w:r w:rsidR="005B1681">
          <w:rPr>
            <w:noProof/>
            <w:webHidden/>
          </w:rPr>
        </w:r>
        <w:r w:rsidR="005B1681">
          <w:rPr>
            <w:noProof/>
            <w:webHidden/>
          </w:rPr>
          <w:fldChar w:fldCharType="separate"/>
        </w:r>
        <w:r w:rsidR="005B1681">
          <w:rPr>
            <w:noProof/>
            <w:webHidden/>
          </w:rPr>
          <w:t>20</w:t>
        </w:r>
        <w:r w:rsidR="005B1681">
          <w:rPr>
            <w:noProof/>
            <w:webHidden/>
          </w:rPr>
          <w:fldChar w:fldCharType="end"/>
        </w:r>
      </w:hyperlink>
    </w:p>
    <w:p w14:paraId="08109730" w14:textId="77777777" w:rsidR="005B1681" w:rsidRDefault="008022BF">
      <w:pPr>
        <w:pStyle w:val="Sisluet3"/>
        <w:rPr>
          <w:rFonts w:asciiTheme="minorHAnsi" w:eastAsiaTheme="minorEastAsia" w:hAnsiTheme="minorHAnsi" w:cstheme="minorBidi"/>
          <w:noProof/>
          <w:sz w:val="22"/>
          <w:szCs w:val="22"/>
          <w:lang w:eastAsia="en-GB"/>
        </w:rPr>
      </w:pPr>
      <w:hyperlink w:anchor="_Toc418022839" w:history="1">
        <w:r w:rsidR="005B1681" w:rsidRPr="00AD5B49">
          <w:rPr>
            <w:rStyle w:val="Hyperlinkki"/>
            <w:noProof/>
            <w:lang w:val="fi-FI"/>
          </w:rPr>
          <w:t>3.1.1</w:t>
        </w:r>
        <w:r w:rsidR="005B1681">
          <w:rPr>
            <w:rFonts w:asciiTheme="minorHAnsi" w:eastAsiaTheme="minorEastAsia" w:hAnsiTheme="minorHAnsi" w:cstheme="minorBidi"/>
            <w:noProof/>
            <w:sz w:val="22"/>
            <w:szCs w:val="22"/>
            <w:lang w:eastAsia="en-GB"/>
          </w:rPr>
          <w:tab/>
        </w:r>
        <w:r w:rsidR="005B1681" w:rsidRPr="00AD5B49">
          <w:rPr>
            <w:rStyle w:val="Hyperlinkki"/>
            <w:noProof/>
          </w:rPr>
          <w:t>Temperature and mixing regimes</w:t>
        </w:r>
        <w:r w:rsidR="005B1681">
          <w:rPr>
            <w:noProof/>
            <w:webHidden/>
          </w:rPr>
          <w:tab/>
        </w:r>
        <w:r w:rsidR="005B1681">
          <w:rPr>
            <w:noProof/>
            <w:webHidden/>
          </w:rPr>
          <w:fldChar w:fldCharType="begin"/>
        </w:r>
        <w:r w:rsidR="005B1681">
          <w:rPr>
            <w:noProof/>
            <w:webHidden/>
          </w:rPr>
          <w:instrText xml:space="preserve"> PAGEREF _Toc418022839 \h </w:instrText>
        </w:r>
        <w:r w:rsidR="005B1681">
          <w:rPr>
            <w:noProof/>
            <w:webHidden/>
          </w:rPr>
        </w:r>
        <w:r w:rsidR="005B1681">
          <w:rPr>
            <w:noProof/>
            <w:webHidden/>
          </w:rPr>
          <w:fldChar w:fldCharType="separate"/>
        </w:r>
        <w:r w:rsidR="005B1681">
          <w:rPr>
            <w:noProof/>
            <w:webHidden/>
          </w:rPr>
          <w:t>20</w:t>
        </w:r>
        <w:r w:rsidR="005B1681">
          <w:rPr>
            <w:noProof/>
            <w:webHidden/>
          </w:rPr>
          <w:fldChar w:fldCharType="end"/>
        </w:r>
      </w:hyperlink>
    </w:p>
    <w:p w14:paraId="7F84C468" w14:textId="77777777" w:rsidR="005B1681" w:rsidRDefault="008022BF">
      <w:pPr>
        <w:pStyle w:val="Sisluet3"/>
        <w:rPr>
          <w:rFonts w:asciiTheme="minorHAnsi" w:eastAsiaTheme="minorEastAsia" w:hAnsiTheme="minorHAnsi" w:cstheme="minorBidi"/>
          <w:noProof/>
          <w:sz w:val="22"/>
          <w:szCs w:val="22"/>
          <w:lang w:eastAsia="en-GB"/>
        </w:rPr>
      </w:pPr>
      <w:hyperlink w:anchor="_Toc418022840" w:history="1">
        <w:r w:rsidR="005B1681" w:rsidRPr="00AD5B49">
          <w:rPr>
            <w:rStyle w:val="Hyperlinkki"/>
            <w:noProof/>
            <w:lang w:val="fi-FI"/>
          </w:rPr>
          <w:t>3.1.2</w:t>
        </w:r>
        <w:r w:rsidR="005B1681">
          <w:rPr>
            <w:rFonts w:asciiTheme="minorHAnsi" w:eastAsiaTheme="minorEastAsia" w:hAnsiTheme="minorHAnsi" w:cstheme="minorBidi"/>
            <w:noProof/>
            <w:sz w:val="22"/>
            <w:szCs w:val="22"/>
            <w:lang w:eastAsia="en-GB"/>
          </w:rPr>
          <w:tab/>
        </w:r>
        <w:r w:rsidR="005B1681" w:rsidRPr="00AD5B49">
          <w:rPr>
            <w:rStyle w:val="Hyperlinkki"/>
            <w:noProof/>
          </w:rPr>
          <w:t>Oxygen</w:t>
        </w:r>
        <w:r w:rsidR="005B1681">
          <w:rPr>
            <w:noProof/>
            <w:webHidden/>
          </w:rPr>
          <w:tab/>
        </w:r>
        <w:r w:rsidR="005B1681">
          <w:rPr>
            <w:noProof/>
            <w:webHidden/>
          </w:rPr>
          <w:fldChar w:fldCharType="begin"/>
        </w:r>
        <w:r w:rsidR="005B1681">
          <w:rPr>
            <w:noProof/>
            <w:webHidden/>
          </w:rPr>
          <w:instrText xml:space="preserve"> PAGEREF _Toc418022840 \h </w:instrText>
        </w:r>
        <w:r w:rsidR="005B1681">
          <w:rPr>
            <w:noProof/>
            <w:webHidden/>
          </w:rPr>
        </w:r>
        <w:r w:rsidR="005B1681">
          <w:rPr>
            <w:noProof/>
            <w:webHidden/>
          </w:rPr>
          <w:fldChar w:fldCharType="separate"/>
        </w:r>
        <w:r w:rsidR="005B1681">
          <w:rPr>
            <w:noProof/>
            <w:webHidden/>
          </w:rPr>
          <w:t>25</w:t>
        </w:r>
        <w:r w:rsidR="005B1681">
          <w:rPr>
            <w:noProof/>
            <w:webHidden/>
          </w:rPr>
          <w:fldChar w:fldCharType="end"/>
        </w:r>
      </w:hyperlink>
    </w:p>
    <w:p w14:paraId="236FBDEC" w14:textId="77777777" w:rsidR="005B1681" w:rsidRDefault="008022BF">
      <w:pPr>
        <w:pStyle w:val="Sisluet3"/>
        <w:rPr>
          <w:rFonts w:asciiTheme="minorHAnsi" w:eastAsiaTheme="minorEastAsia" w:hAnsiTheme="minorHAnsi" w:cstheme="minorBidi"/>
          <w:noProof/>
          <w:sz w:val="22"/>
          <w:szCs w:val="22"/>
          <w:lang w:eastAsia="en-GB"/>
        </w:rPr>
      </w:pPr>
      <w:hyperlink w:anchor="_Toc418022841" w:history="1">
        <w:r w:rsidR="005B1681" w:rsidRPr="00AD5B49">
          <w:rPr>
            <w:rStyle w:val="Hyperlinkki"/>
            <w:noProof/>
            <w:lang w:val="fi-FI"/>
          </w:rPr>
          <w:t>3.1.3</w:t>
        </w:r>
        <w:r w:rsidR="005B1681">
          <w:rPr>
            <w:rFonts w:asciiTheme="minorHAnsi" w:eastAsiaTheme="minorEastAsia" w:hAnsiTheme="minorHAnsi" w:cstheme="minorBidi"/>
            <w:noProof/>
            <w:sz w:val="22"/>
            <w:szCs w:val="22"/>
            <w:lang w:eastAsia="en-GB"/>
          </w:rPr>
          <w:tab/>
        </w:r>
        <w:r w:rsidR="005B1681" w:rsidRPr="00AD5B49">
          <w:rPr>
            <w:rStyle w:val="Hyperlinkki"/>
            <w:noProof/>
          </w:rPr>
          <w:t>Nutrients</w:t>
        </w:r>
        <w:r w:rsidR="005B1681">
          <w:rPr>
            <w:noProof/>
            <w:webHidden/>
          </w:rPr>
          <w:tab/>
        </w:r>
        <w:r w:rsidR="005B1681">
          <w:rPr>
            <w:noProof/>
            <w:webHidden/>
          </w:rPr>
          <w:fldChar w:fldCharType="begin"/>
        </w:r>
        <w:r w:rsidR="005B1681">
          <w:rPr>
            <w:noProof/>
            <w:webHidden/>
          </w:rPr>
          <w:instrText xml:space="preserve"> PAGEREF _Toc418022841 \h </w:instrText>
        </w:r>
        <w:r w:rsidR="005B1681">
          <w:rPr>
            <w:noProof/>
            <w:webHidden/>
          </w:rPr>
        </w:r>
        <w:r w:rsidR="005B1681">
          <w:rPr>
            <w:noProof/>
            <w:webHidden/>
          </w:rPr>
          <w:fldChar w:fldCharType="separate"/>
        </w:r>
        <w:r w:rsidR="005B1681">
          <w:rPr>
            <w:noProof/>
            <w:webHidden/>
          </w:rPr>
          <w:t>27</w:t>
        </w:r>
        <w:r w:rsidR="005B1681">
          <w:rPr>
            <w:noProof/>
            <w:webHidden/>
          </w:rPr>
          <w:fldChar w:fldCharType="end"/>
        </w:r>
      </w:hyperlink>
    </w:p>
    <w:p w14:paraId="10D5CF31" w14:textId="77777777" w:rsidR="005B1681" w:rsidRDefault="008022BF">
      <w:pPr>
        <w:pStyle w:val="Sisluet2"/>
        <w:rPr>
          <w:rFonts w:asciiTheme="minorHAnsi" w:eastAsiaTheme="minorEastAsia" w:hAnsiTheme="minorHAnsi" w:cstheme="minorBidi"/>
          <w:noProof/>
          <w:sz w:val="22"/>
          <w:szCs w:val="22"/>
          <w:lang w:eastAsia="en-GB"/>
        </w:rPr>
      </w:pPr>
      <w:hyperlink w:anchor="_Toc418022842" w:history="1">
        <w:r w:rsidR="005B1681" w:rsidRPr="00AD5B49">
          <w:rPr>
            <w:rStyle w:val="Hyperlinkki"/>
            <w:noProof/>
          </w:rPr>
          <w:t>3.2</w:t>
        </w:r>
        <w:r w:rsidR="005B1681">
          <w:rPr>
            <w:rFonts w:asciiTheme="minorHAnsi" w:eastAsiaTheme="minorEastAsia" w:hAnsiTheme="minorHAnsi" w:cstheme="minorBidi"/>
            <w:noProof/>
            <w:sz w:val="22"/>
            <w:szCs w:val="22"/>
            <w:lang w:eastAsia="en-GB"/>
          </w:rPr>
          <w:tab/>
        </w:r>
        <w:r w:rsidR="005B1681" w:rsidRPr="00AD5B49">
          <w:rPr>
            <w:rStyle w:val="Hyperlinkki"/>
            <w:noProof/>
          </w:rPr>
          <w:t>Development of bacterioplankton and phytoplankton with and without mechanical mixing</w:t>
        </w:r>
        <w:r w:rsidR="005B1681">
          <w:rPr>
            <w:noProof/>
            <w:webHidden/>
          </w:rPr>
          <w:tab/>
        </w:r>
        <w:r w:rsidR="005B1681">
          <w:rPr>
            <w:noProof/>
            <w:webHidden/>
          </w:rPr>
          <w:fldChar w:fldCharType="begin"/>
        </w:r>
        <w:r w:rsidR="005B1681">
          <w:rPr>
            <w:noProof/>
            <w:webHidden/>
          </w:rPr>
          <w:instrText xml:space="preserve"> PAGEREF _Toc418022842 \h </w:instrText>
        </w:r>
        <w:r w:rsidR="005B1681">
          <w:rPr>
            <w:noProof/>
            <w:webHidden/>
          </w:rPr>
        </w:r>
        <w:r w:rsidR="005B1681">
          <w:rPr>
            <w:noProof/>
            <w:webHidden/>
          </w:rPr>
          <w:fldChar w:fldCharType="separate"/>
        </w:r>
        <w:r w:rsidR="005B1681">
          <w:rPr>
            <w:noProof/>
            <w:webHidden/>
          </w:rPr>
          <w:t>30</w:t>
        </w:r>
        <w:r w:rsidR="005B1681">
          <w:rPr>
            <w:noProof/>
            <w:webHidden/>
          </w:rPr>
          <w:fldChar w:fldCharType="end"/>
        </w:r>
      </w:hyperlink>
    </w:p>
    <w:p w14:paraId="757A5713" w14:textId="77777777" w:rsidR="005B1681" w:rsidRDefault="008022BF">
      <w:pPr>
        <w:pStyle w:val="Sisluet3"/>
        <w:rPr>
          <w:rFonts w:asciiTheme="minorHAnsi" w:eastAsiaTheme="minorEastAsia" w:hAnsiTheme="minorHAnsi" w:cstheme="minorBidi"/>
          <w:noProof/>
          <w:sz w:val="22"/>
          <w:szCs w:val="22"/>
          <w:lang w:eastAsia="en-GB"/>
        </w:rPr>
      </w:pPr>
      <w:hyperlink w:anchor="_Toc418022843" w:history="1">
        <w:r w:rsidR="005B1681" w:rsidRPr="00AD5B49">
          <w:rPr>
            <w:rStyle w:val="Hyperlinkki"/>
            <w:noProof/>
            <w:lang w:val="fi-FI"/>
          </w:rPr>
          <w:t>3.2.1</w:t>
        </w:r>
        <w:r w:rsidR="005B1681">
          <w:rPr>
            <w:rFonts w:asciiTheme="minorHAnsi" w:eastAsiaTheme="minorEastAsia" w:hAnsiTheme="minorHAnsi" w:cstheme="minorBidi"/>
            <w:noProof/>
            <w:sz w:val="22"/>
            <w:szCs w:val="22"/>
            <w:lang w:eastAsia="en-GB"/>
          </w:rPr>
          <w:tab/>
        </w:r>
        <w:r w:rsidR="005B1681" w:rsidRPr="00AD5B49">
          <w:rPr>
            <w:rStyle w:val="Hyperlinkki"/>
            <w:noProof/>
          </w:rPr>
          <w:t>Quality control and optimization of phytoplankton counting</w:t>
        </w:r>
        <w:r w:rsidR="005B1681">
          <w:rPr>
            <w:noProof/>
            <w:webHidden/>
          </w:rPr>
          <w:tab/>
        </w:r>
        <w:r w:rsidR="005B1681">
          <w:rPr>
            <w:noProof/>
            <w:webHidden/>
          </w:rPr>
          <w:fldChar w:fldCharType="begin"/>
        </w:r>
        <w:r w:rsidR="005B1681">
          <w:rPr>
            <w:noProof/>
            <w:webHidden/>
          </w:rPr>
          <w:instrText xml:space="preserve"> PAGEREF _Toc418022843 \h </w:instrText>
        </w:r>
        <w:r w:rsidR="005B1681">
          <w:rPr>
            <w:noProof/>
            <w:webHidden/>
          </w:rPr>
        </w:r>
        <w:r w:rsidR="005B1681">
          <w:rPr>
            <w:noProof/>
            <w:webHidden/>
          </w:rPr>
          <w:fldChar w:fldCharType="separate"/>
        </w:r>
        <w:r w:rsidR="005B1681">
          <w:rPr>
            <w:noProof/>
            <w:webHidden/>
          </w:rPr>
          <w:t>30</w:t>
        </w:r>
        <w:r w:rsidR="005B1681">
          <w:rPr>
            <w:noProof/>
            <w:webHidden/>
          </w:rPr>
          <w:fldChar w:fldCharType="end"/>
        </w:r>
      </w:hyperlink>
    </w:p>
    <w:p w14:paraId="716B70A8" w14:textId="77777777" w:rsidR="005B1681" w:rsidRDefault="008022BF">
      <w:pPr>
        <w:pStyle w:val="Sisluet3"/>
        <w:rPr>
          <w:rFonts w:asciiTheme="minorHAnsi" w:eastAsiaTheme="minorEastAsia" w:hAnsiTheme="minorHAnsi" w:cstheme="minorBidi"/>
          <w:noProof/>
          <w:sz w:val="22"/>
          <w:szCs w:val="22"/>
          <w:lang w:eastAsia="en-GB"/>
        </w:rPr>
      </w:pPr>
      <w:hyperlink w:anchor="_Toc418022844" w:history="1">
        <w:r w:rsidR="005B1681" w:rsidRPr="00AD5B49">
          <w:rPr>
            <w:rStyle w:val="Hyperlinkki"/>
            <w:noProof/>
            <w:lang w:val="fi-FI"/>
          </w:rPr>
          <w:t>3.2.2</w:t>
        </w:r>
        <w:r w:rsidR="005B1681">
          <w:rPr>
            <w:rFonts w:asciiTheme="minorHAnsi" w:eastAsiaTheme="minorEastAsia" w:hAnsiTheme="minorHAnsi" w:cstheme="minorBidi"/>
            <w:noProof/>
            <w:sz w:val="22"/>
            <w:szCs w:val="22"/>
            <w:lang w:eastAsia="en-GB"/>
          </w:rPr>
          <w:tab/>
        </w:r>
        <w:r w:rsidR="005B1681" w:rsidRPr="00AD5B49">
          <w:rPr>
            <w:rStyle w:val="Hyperlinkki"/>
            <w:noProof/>
          </w:rPr>
          <w:t>Picoplankton in late winter</w:t>
        </w:r>
        <w:r w:rsidR="005B1681">
          <w:rPr>
            <w:noProof/>
            <w:webHidden/>
          </w:rPr>
          <w:tab/>
        </w:r>
        <w:r w:rsidR="005B1681">
          <w:rPr>
            <w:noProof/>
            <w:webHidden/>
          </w:rPr>
          <w:fldChar w:fldCharType="begin"/>
        </w:r>
        <w:r w:rsidR="005B1681">
          <w:rPr>
            <w:noProof/>
            <w:webHidden/>
          </w:rPr>
          <w:instrText xml:space="preserve"> PAGEREF _Toc418022844 \h </w:instrText>
        </w:r>
        <w:r w:rsidR="005B1681">
          <w:rPr>
            <w:noProof/>
            <w:webHidden/>
          </w:rPr>
        </w:r>
        <w:r w:rsidR="005B1681">
          <w:rPr>
            <w:noProof/>
            <w:webHidden/>
          </w:rPr>
          <w:fldChar w:fldCharType="separate"/>
        </w:r>
        <w:r w:rsidR="005B1681">
          <w:rPr>
            <w:noProof/>
            <w:webHidden/>
          </w:rPr>
          <w:t>31</w:t>
        </w:r>
        <w:r w:rsidR="005B1681">
          <w:rPr>
            <w:noProof/>
            <w:webHidden/>
          </w:rPr>
          <w:fldChar w:fldCharType="end"/>
        </w:r>
      </w:hyperlink>
    </w:p>
    <w:p w14:paraId="41CDC781" w14:textId="77777777" w:rsidR="005B1681" w:rsidRDefault="008022BF">
      <w:pPr>
        <w:pStyle w:val="Sisluet3"/>
        <w:rPr>
          <w:rFonts w:asciiTheme="minorHAnsi" w:eastAsiaTheme="minorEastAsia" w:hAnsiTheme="minorHAnsi" w:cstheme="minorBidi"/>
          <w:noProof/>
          <w:sz w:val="22"/>
          <w:szCs w:val="22"/>
          <w:lang w:eastAsia="en-GB"/>
        </w:rPr>
      </w:pPr>
      <w:hyperlink w:anchor="_Toc418022845" w:history="1">
        <w:r w:rsidR="005B1681" w:rsidRPr="00AD5B49">
          <w:rPr>
            <w:rStyle w:val="Hyperlinkki"/>
            <w:noProof/>
            <w:lang w:val="fi-FI"/>
          </w:rPr>
          <w:t>3.2.3</w:t>
        </w:r>
        <w:r w:rsidR="005B1681">
          <w:rPr>
            <w:rFonts w:asciiTheme="minorHAnsi" w:eastAsiaTheme="minorEastAsia" w:hAnsiTheme="minorHAnsi" w:cstheme="minorBidi"/>
            <w:noProof/>
            <w:sz w:val="22"/>
            <w:szCs w:val="22"/>
            <w:lang w:eastAsia="en-GB"/>
          </w:rPr>
          <w:tab/>
        </w:r>
        <w:r w:rsidR="005B1681" w:rsidRPr="00AD5B49">
          <w:rPr>
            <w:rStyle w:val="Hyperlinkki"/>
            <w:noProof/>
          </w:rPr>
          <w:t>Nano- and microphytoplankton in late winter</w:t>
        </w:r>
        <w:r w:rsidR="005B1681">
          <w:rPr>
            <w:noProof/>
            <w:webHidden/>
          </w:rPr>
          <w:tab/>
        </w:r>
        <w:r w:rsidR="005B1681">
          <w:rPr>
            <w:noProof/>
            <w:webHidden/>
          </w:rPr>
          <w:fldChar w:fldCharType="begin"/>
        </w:r>
        <w:r w:rsidR="005B1681">
          <w:rPr>
            <w:noProof/>
            <w:webHidden/>
          </w:rPr>
          <w:instrText xml:space="preserve"> PAGEREF _Toc418022845 \h </w:instrText>
        </w:r>
        <w:r w:rsidR="005B1681">
          <w:rPr>
            <w:noProof/>
            <w:webHidden/>
          </w:rPr>
        </w:r>
        <w:r w:rsidR="005B1681">
          <w:rPr>
            <w:noProof/>
            <w:webHidden/>
          </w:rPr>
          <w:fldChar w:fldCharType="separate"/>
        </w:r>
        <w:r w:rsidR="005B1681">
          <w:rPr>
            <w:noProof/>
            <w:webHidden/>
          </w:rPr>
          <w:t>34</w:t>
        </w:r>
        <w:r w:rsidR="005B1681">
          <w:rPr>
            <w:noProof/>
            <w:webHidden/>
          </w:rPr>
          <w:fldChar w:fldCharType="end"/>
        </w:r>
      </w:hyperlink>
    </w:p>
    <w:p w14:paraId="0E6B7E0D" w14:textId="77777777" w:rsidR="005B1681" w:rsidRDefault="008022BF">
      <w:pPr>
        <w:pStyle w:val="Sisluet3"/>
        <w:rPr>
          <w:rFonts w:asciiTheme="minorHAnsi" w:eastAsiaTheme="minorEastAsia" w:hAnsiTheme="minorHAnsi" w:cstheme="minorBidi"/>
          <w:noProof/>
          <w:sz w:val="22"/>
          <w:szCs w:val="22"/>
          <w:lang w:eastAsia="en-GB"/>
        </w:rPr>
      </w:pPr>
      <w:hyperlink w:anchor="_Toc418022846" w:history="1">
        <w:r w:rsidR="005B1681" w:rsidRPr="00AD5B49">
          <w:rPr>
            <w:rStyle w:val="Hyperlinkki"/>
            <w:noProof/>
            <w:lang w:val="fi-FI"/>
          </w:rPr>
          <w:t>3.2.4</w:t>
        </w:r>
        <w:r w:rsidR="005B1681">
          <w:rPr>
            <w:rFonts w:asciiTheme="minorHAnsi" w:eastAsiaTheme="minorEastAsia" w:hAnsiTheme="minorHAnsi" w:cstheme="minorBidi"/>
            <w:noProof/>
            <w:sz w:val="22"/>
            <w:szCs w:val="22"/>
            <w:lang w:eastAsia="en-GB"/>
          </w:rPr>
          <w:tab/>
        </w:r>
        <w:r w:rsidR="005B1681" w:rsidRPr="00AD5B49">
          <w:rPr>
            <w:rStyle w:val="Hyperlinkki"/>
            <w:noProof/>
          </w:rPr>
          <w:t>Phytoplankton in summer</w:t>
        </w:r>
        <w:r w:rsidR="005B1681">
          <w:rPr>
            <w:noProof/>
            <w:webHidden/>
          </w:rPr>
          <w:tab/>
        </w:r>
        <w:r w:rsidR="005B1681">
          <w:rPr>
            <w:noProof/>
            <w:webHidden/>
          </w:rPr>
          <w:fldChar w:fldCharType="begin"/>
        </w:r>
        <w:r w:rsidR="005B1681">
          <w:rPr>
            <w:noProof/>
            <w:webHidden/>
          </w:rPr>
          <w:instrText xml:space="preserve"> PAGEREF _Toc418022846 \h </w:instrText>
        </w:r>
        <w:r w:rsidR="005B1681">
          <w:rPr>
            <w:noProof/>
            <w:webHidden/>
          </w:rPr>
        </w:r>
        <w:r w:rsidR="005B1681">
          <w:rPr>
            <w:noProof/>
            <w:webHidden/>
          </w:rPr>
          <w:fldChar w:fldCharType="separate"/>
        </w:r>
        <w:r w:rsidR="005B1681">
          <w:rPr>
            <w:noProof/>
            <w:webHidden/>
          </w:rPr>
          <w:t>39</w:t>
        </w:r>
        <w:r w:rsidR="005B1681">
          <w:rPr>
            <w:noProof/>
            <w:webHidden/>
          </w:rPr>
          <w:fldChar w:fldCharType="end"/>
        </w:r>
      </w:hyperlink>
    </w:p>
    <w:p w14:paraId="4CCF7890" w14:textId="77777777" w:rsidR="005B1681" w:rsidRDefault="008022BF">
      <w:pPr>
        <w:pStyle w:val="Sisluet1"/>
        <w:rPr>
          <w:rFonts w:asciiTheme="minorHAnsi" w:eastAsiaTheme="minorEastAsia" w:hAnsiTheme="minorHAnsi" w:cstheme="minorBidi"/>
          <w:caps w:val="0"/>
          <w:noProof/>
          <w:sz w:val="22"/>
          <w:szCs w:val="22"/>
          <w:lang w:eastAsia="en-GB"/>
        </w:rPr>
      </w:pPr>
      <w:hyperlink w:anchor="_Toc418022847" w:history="1">
        <w:r w:rsidR="005B1681" w:rsidRPr="00AD5B49">
          <w:rPr>
            <w:rStyle w:val="Hyperlinkki"/>
            <w:noProof/>
          </w:rPr>
          <w:t>4</w:t>
        </w:r>
        <w:r w:rsidR="005B1681">
          <w:rPr>
            <w:rFonts w:asciiTheme="minorHAnsi" w:eastAsiaTheme="minorEastAsia" w:hAnsiTheme="minorHAnsi" w:cstheme="minorBidi"/>
            <w:caps w:val="0"/>
            <w:noProof/>
            <w:sz w:val="22"/>
            <w:szCs w:val="22"/>
            <w:lang w:eastAsia="en-GB"/>
          </w:rPr>
          <w:tab/>
        </w:r>
        <w:r w:rsidR="005B1681" w:rsidRPr="00AD5B49">
          <w:rPr>
            <w:rStyle w:val="Hyperlinkki"/>
            <w:noProof/>
          </w:rPr>
          <w:t>conclusions</w:t>
        </w:r>
        <w:r w:rsidR="005B1681">
          <w:rPr>
            <w:noProof/>
            <w:webHidden/>
          </w:rPr>
          <w:tab/>
        </w:r>
        <w:r w:rsidR="005B1681">
          <w:rPr>
            <w:noProof/>
            <w:webHidden/>
          </w:rPr>
          <w:fldChar w:fldCharType="begin"/>
        </w:r>
        <w:r w:rsidR="005B1681">
          <w:rPr>
            <w:noProof/>
            <w:webHidden/>
          </w:rPr>
          <w:instrText xml:space="preserve"> PAGEREF _Toc418022847 \h </w:instrText>
        </w:r>
        <w:r w:rsidR="005B1681">
          <w:rPr>
            <w:noProof/>
            <w:webHidden/>
          </w:rPr>
        </w:r>
        <w:r w:rsidR="005B1681">
          <w:rPr>
            <w:noProof/>
            <w:webHidden/>
          </w:rPr>
          <w:fldChar w:fldCharType="separate"/>
        </w:r>
        <w:r w:rsidR="005B1681">
          <w:rPr>
            <w:noProof/>
            <w:webHidden/>
          </w:rPr>
          <w:t>40</w:t>
        </w:r>
        <w:r w:rsidR="005B1681">
          <w:rPr>
            <w:noProof/>
            <w:webHidden/>
          </w:rPr>
          <w:fldChar w:fldCharType="end"/>
        </w:r>
      </w:hyperlink>
    </w:p>
    <w:p w14:paraId="4E50FCDC" w14:textId="77777777" w:rsidR="005B1681" w:rsidRDefault="008022BF">
      <w:pPr>
        <w:pStyle w:val="Sisluet1"/>
        <w:rPr>
          <w:rFonts w:asciiTheme="minorHAnsi" w:eastAsiaTheme="minorEastAsia" w:hAnsiTheme="minorHAnsi" w:cstheme="minorBidi"/>
          <w:caps w:val="0"/>
          <w:noProof/>
          <w:sz w:val="22"/>
          <w:szCs w:val="22"/>
          <w:lang w:eastAsia="en-GB"/>
        </w:rPr>
      </w:pPr>
      <w:hyperlink w:anchor="_Toc418022848" w:history="1">
        <w:r w:rsidR="005B1681" w:rsidRPr="00AD5B49">
          <w:rPr>
            <w:rStyle w:val="Hyperlinkki"/>
            <w:noProof/>
          </w:rPr>
          <w:t>Acknowledgements</w:t>
        </w:r>
        <w:r w:rsidR="005B1681">
          <w:rPr>
            <w:noProof/>
            <w:webHidden/>
          </w:rPr>
          <w:tab/>
        </w:r>
        <w:r w:rsidR="005B1681">
          <w:rPr>
            <w:noProof/>
            <w:webHidden/>
          </w:rPr>
          <w:fldChar w:fldCharType="begin"/>
        </w:r>
        <w:r w:rsidR="005B1681">
          <w:rPr>
            <w:noProof/>
            <w:webHidden/>
          </w:rPr>
          <w:instrText xml:space="preserve"> PAGEREF _Toc418022848 \h </w:instrText>
        </w:r>
        <w:r w:rsidR="005B1681">
          <w:rPr>
            <w:noProof/>
            <w:webHidden/>
          </w:rPr>
        </w:r>
        <w:r w:rsidR="005B1681">
          <w:rPr>
            <w:noProof/>
            <w:webHidden/>
          </w:rPr>
          <w:fldChar w:fldCharType="separate"/>
        </w:r>
        <w:r w:rsidR="005B1681">
          <w:rPr>
            <w:noProof/>
            <w:webHidden/>
          </w:rPr>
          <w:t>42</w:t>
        </w:r>
        <w:r w:rsidR="005B1681">
          <w:rPr>
            <w:noProof/>
            <w:webHidden/>
          </w:rPr>
          <w:fldChar w:fldCharType="end"/>
        </w:r>
      </w:hyperlink>
    </w:p>
    <w:p w14:paraId="140167E1" w14:textId="77777777" w:rsidR="005B1681" w:rsidRDefault="008022BF">
      <w:pPr>
        <w:pStyle w:val="Sisluet1"/>
        <w:rPr>
          <w:rFonts w:asciiTheme="minorHAnsi" w:eastAsiaTheme="minorEastAsia" w:hAnsiTheme="minorHAnsi" w:cstheme="minorBidi"/>
          <w:caps w:val="0"/>
          <w:noProof/>
          <w:sz w:val="22"/>
          <w:szCs w:val="22"/>
          <w:lang w:eastAsia="en-GB"/>
        </w:rPr>
      </w:pPr>
      <w:hyperlink w:anchor="_Toc418022849" w:history="1">
        <w:r w:rsidR="005B1681" w:rsidRPr="00AD5B49">
          <w:rPr>
            <w:rStyle w:val="Hyperlinkki"/>
            <w:noProof/>
            <w:lang w:val="fi-FI"/>
          </w:rPr>
          <w:t>Yhteenveto (résumé in finnish)</w:t>
        </w:r>
        <w:r w:rsidR="005B1681">
          <w:rPr>
            <w:noProof/>
            <w:webHidden/>
          </w:rPr>
          <w:tab/>
        </w:r>
        <w:r w:rsidR="005B1681">
          <w:rPr>
            <w:noProof/>
            <w:webHidden/>
          </w:rPr>
          <w:fldChar w:fldCharType="begin"/>
        </w:r>
        <w:r w:rsidR="005B1681">
          <w:rPr>
            <w:noProof/>
            <w:webHidden/>
          </w:rPr>
          <w:instrText xml:space="preserve"> PAGEREF _Toc418022849 \h </w:instrText>
        </w:r>
        <w:r w:rsidR="005B1681">
          <w:rPr>
            <w:noProof/>
            <w:webHidden/>
          </w:rPr>
        </w:r>
        <w:r w:rsidR="005B1681">
          <w:rPr>
            <w:noProof/>
            <w:webHidden/>
          </w:rPr>
          <w:fldChar w:fldCharType="separate"/>
        </w:r>
        <w:r w:rsidR="005B1681">
          <w:rPr>
            <w:noProof/>
            <w:webHidden/>
          </w:rPr>
          <w:t>43</w:t>
        </w:r>
        <w:r w:rsidR="005B1681">
          <w:rPr>
            <w:noProof/>
            <w:webHidden/>
          </w:rPr>
          <w:fldChar w:fldCharType="end"/>
        </w:r>
      </w:hyperlink>
    </w:p>
    <w:p w14:paraId="14FAE20E" w14:textId="77777777" w:rsidR="005B1681" w:rsidRDefault="008022BF">
      <w:pPr>
        <w:pStyle w:val="Sisluet1"/>
        <w:rPr>
          <w:rFonts w:asciiTheme="minorHAnsi" w:eastAsiaTheme="minorEastAsia" w:hAnsiTheme="minorHAnsi" w:cstheme="minorBidi"/>
          <w:caps w:val="0"/>
          <w:noProof/>
          <w:sz w:val="22"/>
          <w:szCs w:val="22"/>
          <w:lang w:eastAsia="en-GB"/>
        </w:rPr>
      </w:pPr>
      <w:hyperlink w:anchor="_Toc418022850" w:history="1">
        <w:r w:rsidR="005B1681" w:rsidRPr="00AD5B49">
          <w:rPr>
            <w:rStyle w:val="Hyperlinkki"/>
            <w:noProof/>
          </w:rPr>
          <w:t>References</w:t>
        </w:r>
        <w:r w:rsidR="005B1681">
          <w:rPr>
            <w:noProof/>
            <w:webHidden/>
          </w:rPr>
          <w:tab/>
        </w:r>
        <w:r w:rsidR="005B1681">
          <w:rPr>
            <w:noProof/>
            <w:webHidden/>
          </w:rPr>
          <w:fldChar w:fldCharType="begin"/>
        </w:r>
        <w:r w:rsidR="005B1681">
          <w:rPr>
            <w:noProof/>
            <w:webHidden/>
          </w:rPr>
          <w:instrText xml:space="preserve"> PAGEREF _Toc418022850 \h </w:instrText>
        </w:r>
        <w:r w:rsidR="005B1681">
          <w:rPr>
            <w:noProof/>
            <w:webHidden/>
          </w:rPr>
        </w:r>
        <w:r w:rsidR="005B1681">
          <w:rPr>
            <w:noProof/>
            <w:webHidden/>
          </w:rPr>
          <w:fldChar w:fldCharType="separate"/>
        </w:r>
        <w:r w:rsidR="005B1681">
          <w:rPr>
            <w:noProof/>
            <w:webHidden/>
          </w:rPr>
          <w:t>46</w:t>
        </w:r>
        <w:r w:rsidR="005B1681">
          <w:rPr>
            <w:noProof/>
            <w:webHidden/>
          </w:rPr>
          <w:fldChar w:fldCharType="end"/>
        </w:r>
      </w:hyperlink>
    </w:p>
    <w:p w14:paraId="1D8B430F" w14:textId="11E635DA" w:rsidR="00897FA1" w:rsidRPr="00AD7B39" w:rsidRDefault="002D47BA" w:rsidP="00E8328E">
      <w:pPr>
        <w:ind w:firstLine="0"/>
        <w:rPr>
          <w:lang w:val="en-GB"/>
        </w:rPr>
      </w:pPr>
      <w:r>
        <w:rPr>
          <w:lang w:val="en-GB"/>
        </w:rPr>
        <w:fldChar w:fldCharType="end"/>
      </w:r>
    </w:p>
    <w:p w14:paraId="02984608" w14:textId="77777777" w:rsidR="007F5630" w:rsidRPr="00AD7B39" w:rsidRDefault="007F5630" w:rsidP="007F5630">
      <w:pPr>
        <w:pStyle w:val="listoforiginalheading"/>
        <w:jc w:val="center"/>
      </w:pPr>
    </w:p>
    <w:p w14:paraId="26C3617F" w14:textId="354587F9" w:rsidR="0021392A" w:rsidRPr="00AD7B39" w:rsidRDefault="00471A51" w:rsidP="009E6046">
      <w:pPr>
        <w:pStyle w:val="listoforiginalheading"/>
      </w:pPr>
      <w:r w:rsidRPr="00AD7B39">
        <w:br w:type="page"/>
      </w:r>
      <w:bookmarkStart w:id="0" w:name="_Toc158528249"/>
      <w:bookmarkStart w:id="1" w:name="_Toc158529875"/>
      <w:bookmarkStart w:id="2" w:name="_Toc418022823"/>
      <w:r w:rsidR="0021392A" w:rsidRPr="00AD7B39">
        <w:lastRenderedPageBreak/>
        <w:t>List of original publications</w:t>
      </w:r>
      <w:bookmarkEnd w:id="0"/>
      <w:bookmarkEnd w:id="1"/>
      <w:bookmarkEnd w:id="2"/>
    </w:p>
    <w:p w14:paraId="30800EA5" w14:textId="6E313383" w:rsidR="00AD0417" w:rsidRPr="00AD7B39" w:rsidRDefault="00E565B2" w:rsidP="009E6046">
      <w:pPr>
        <w:pStyle w:val="firstparagraph"/>
      </w:pPr>
      <w:r w:rsidRPr="00AD7B39">
        <w:t>Th</w:t>
      </w:r>
      <w:r w:rsidR="00C938FA" w:rsidRPr="00AD7B39">
        <w:t xml:space="preserve">e </w:t>
      </w:r>
      <w:r w:rsidR="008B00CD" w:rsidRPr="00AD7B39">
        <w:t>thesis is based on the following original papers, which will be referred to in the</w:t>
      </w:r>
      <w:r w:rsidR="00E835E5">
        <w:t xml:space="preserve"> text by their Roman numerals I–</w:t>
      </w:r>
      <w:r w:rsidR="0087672F" w:rsidRPr="00AD7B39">
        <w:t>IV</w:t>
      </w:r>
      <w:r w:rsidR="00EA6EEA" w:rsidRPr="00AD7B39">
        <w:t>.</w:t>
      </w:r>
    </w:p>
    <w:p w14:paraId="3BBEA1B0" w14:textId="42D311C5" w:rsidR="00CB3E96" w:rsidRPr="00AD7B39" w:rsidRDefault="00BD2FCD" w:rsidP="006030B4">
      <w:pPr>
        <w:rPr>
          <w:lang w:val="en-GB"/>
        </w:rPr>
      </w:pPr>
      <w:r w:rsidRPr="00AD7B39">
        <w:rPr>
          <w:lang w:val="en-GB"/>
        </w:rPr>
        <w:t>PS and KS planned all the studies and did the field work together</w:t>
      </w:r>
      <w:r w:rsidR="00CD7216" w:rsidRPr="00AD7B39">
        <w:rPr>
          <w:lang w:val="en-GB"/>
        </w:rPr>
        <w:t>.</w:t>
      </w:r>
      <w:r w:rsidR="00304ED9" w:rsidRPr="00AD7B39">
        <w:rPr>
          <w:lang w:val="en-GB"/>
        </w:rPr>
        <w:t xml:space="preserve"> </w:t>
      </w:r>
      <w:r w:rsidRPr="00AD7B39">
        <w:rPr>
          <w:lang w:val="en-GB"/>
        </w:rPr>
        <w:t>PS wro</w:t>
      </w:r>
      <w:r w:rsidR="0086405F">
        <w:rPr>
          <w:lang w:val="en-GB"/>
        </w:rPr>
        <w:t>te the first drafts for I</w:t>
      </w:r>
      <w:r w:rsidR="00E835E5">
        <w:rPr>
          <w:lang w:val="en-GB"/>
        </w:rPr>
        <w:t>–</w:t>
      </w:r>
      <w:r w:rsidR="0086405F">
        <w:rPr>
          <w:lang w:val="en-GB"/>
        </w:rPr>
        <w:t>III</w:t>
      </w:r>
      <w:r w:rsidRPr="00AD7B39">
        <w:rPr>
          <w:lang w:val="en-GB"/>
        </w:rPr>
        <w:t xml:space="preserve"> and improved them together with KS. PS counted the phytoplankton samples</w:t>
      </w:r>
      <w:r w:rsidR="0086405F">
        <w:rPr>
          <w:lang w:val="en-GB"/>
        </w:rPr>
        <w:t xml:space="preserve"> in</w:t>
      </w:r>
      <w:r w:rsidR="00D25E4A">
        <w:rPr>
          <w:lang w:val="en-GB"/>
        </w:rPr>
        <w:t xml:space="preserve"> II</w:t>
      </w:r>
      <w:r w:rsidR="00E835E5">
        <w:rPr>
          <w:lang w:val="en-GB"/>
        </w:rPr>
        <w:t>–</w:t>
      </w:r>
      <w:r w:rsidR="00CB3E96" w:rsidRPr="00AD7B39">
        <w:rPr>
          <w:lang w:val="en-GB"/>
        </w:rPr>
        <w:t>III and part of the phytoplankton samp</w:t>
      </w:r>
      <w:r w:rsidR="0086405F">
        <w:rPr>
          <w:lang w:val="en-GB"/>
        </w:rPr>
        <w:t>les in</w:t>
      </w:r>
      <w:r w:rsidR="00CB3E96" w:rsidRPr="00AD7B39">
        <w:rPr>
          <w:lang w:val="en-GB"/>
        </w:rPr>
        <w:t xml:space="preserve"> IV.</w:t>
      </w:r>
      <w:r w:rsidRPr="00AD7B39">
        <w:rPr>
          <w:lang w:val="en-GB"/>
        </w:rPr>
        <w:t xml:space="preserve"> </w:t>
      </w:r>
      <w:r w:rsidR="00CB3E96" w:rsidRPr="00AD7B39">
        <w:rPr>
          <w:lang w:val="en-GB"/>
        </w:rPr>
        <w:t>PS</w:t>
      </w:r>
      <w:r w:rsidRPr="00AD7B39">
        <w:rPr>
          <w:lang w:val="en-GB"/>
        </w:rPr>
        <w:t xml:space="preserve"> </w:t>
      </w:r>
      <w:r w:rsidR="0086405F" w:rsidRPr="00AD7B39">
        <w:rPr>
          <w:lang w:val="en-GB"/>
        </w:rPr>
        <w:t>analysed</w:t>
      </w:r>
      <w:r w:rsidRPr="00AD7B39">
        <w:rPr>
          <w:lang w:val="en-GB"/>
        </w:rPr>
        <w:t xml:space="preserve"> data for all the papers. IM helped to gather and </w:t>
      </w:r>
      <w:r w:rsidR="0086405F" w:rsidRPr="00AD7B39">
        <w:rPr>
          <w:lang w:val="en-GB"/>
        </w:rPr>
        <w:t>analyse</w:t>
      </w:r>
      <w:r w:rsidRPr="00AD7B39">
        <w:rPr>
          <w:lang w:val="en-GB"/>
        </w:rPr>
        <w:t xml:space="preserve"> data for I. AL counted bacterioplankton samples for II. KS wrote </w:t>
      </w:r>
      <w:r w:rsidR="00A52BC9" w:rsidRPr="00AD7B39">
        <w:rPr>
          <w:lang w:val="en-GB"/>
        </w:rPr>
        <w:t xml:space="preserve">the first draft of </w:t>
      </w:r>
      <w:r w:rsidRPr="00AD7B39">
        <w:rPr>
          <w:lang w:val="en-GB"/>
        </w:rPr>
        <w:t>IV</w:t>
      </w:r>
      <w:r w:rsidR="00CB3E96" w:rsidRPr="00AD7B39">
        <w:rPr>
          <w:lang w:val="en-GB"/>
        </w:rPr>
        <w:t xml:space="preserve"> and JK counted part of the phytoplankton samples related to it</w:t>
      </w:r>
      <w:r w:rsidRPr="00AD7B39">
        <w:rPr>
          <w:lang w:val="en-GB"/>
        </w:rPr>
        <w:t>.</w:t>
      </w:r>
      <w:r w:rsidR="00CB3E96" w:rsidRPr="00AD7B39">
        <w:rPr>
          <w:lang w:val="en-GB"/>
        </w:rPr>
        <w:t xml:space="preserve"> HH assisted </w:t>
      </w:r>
      <w:r w:rsidR="00A52BC9" w:rsidRPr="00AD7B39">
        <w:rPr>
          <w:lang w:val="en-GB"/>
        </w:rPr>
        <w:t xml:space="preserve">in </w:t>
      </w:r>
      <w:r w:rsidR="00CB3E96" w:rsidRPr="00AD7B39">
        <w:rPr>
          <w:lang w:val="en-GB"/>
        </w:rPr>
        <w:t>statistical analyses</w:t>
      </w:r>
      <w:r w:rsidR="00FB41BC">
        <w:rPr>
          <w:lang w:val="en-GB"/>
        </w:rPr>
        <w:t xml:space="preserve"> and PS coded the simulation software</w:t>
      </w:r>
      <w:r w:rsidR="00CB3E96" w:rsidRPr="00AD7B39">
        <w:rPr>
          <w:lang w:val="en-GB"/>
        </w:rPr>
        <w:t xml:space="preserve"> </w:t>
      </w:r>
      <w:r w:rsidR="001F233E">
        <w:rPr>
          <w:lang w:val="en-GB"/>
        </w:rPr>
        <w:t>for</w:t>
      </w:r>
      <w:r w:rsidR="001F233E" w:rsidRPr="00AD7B39">
        <w:rPr>
          <w:lang w:val="en-GB"/>
        </w:rPr>
        <w:t xml:space="preserve"> </w:t>
      </w:r>
      <w:r w:rsidR="00CB3E96" w:rsidRPr="00AD7B39">
        <w:rPr>
          <w:lang w:val="en-GB"/>
        </w:rPr>
        <w:t>IV.</w:t>
      </w:r>
    </w:p>
    <w:p w14:paraId="1B4DBD4C" w14:textId="77777777" w:rsidR="000D4683" w:rsidRPr="00AD7B39" w:rsidRDefault="000D4683" w:rsidP="009E6046">
      <w:pPr>
        <w:rPr>
          <w:lang w:val="en-GB"/>
        </w:rPr>
      </w:pPr>
    </w:p>
    <w:p w14:paraId="1063D6B7" w14:textId="365D806B" w:rsidR="0021392A" w:rsidRPr="00AD7B39" w:rsidRDefault="00E565B2" w:rsidP="009E6046">
      <w:pPr>
        <w:ind w:left="540" w:hanging="540"/>
        <w:rPr>
          <w:lang w:val="en-GB"/>
        </w:rPr>
      </w:pPr>
      <w:r w:rsidRPr="00155328">
        <w:rPr>
          <w:lang w:val="fi-FI"/>
        </w:rPr>
        <w:t>I</w:t>
      </w:r>
      <w:r w:rsidRPr="00155328">
        <w:rPr>
          <w:lang w:val="fi-FI"/>
        </w:rPr>
        <w:tab/>
      </w:r>
      <w:r w:rsidR="00242087" w:rsidRPr="00155328">
        <w:rPr>
          <w:lang w:val="fi-FI"/>
        </w:rPr>
        <w:t>Salmi P., Malin I. &amp; Salonen K.</w:t>
      </w:r>
      <w:r w:rsidR="003A2F0F" w:rsidRPr="00155328">
        <w:rPr>
          <w:lang w:val="fi-FI"/>
        </w:rPr>
        <w:t xml:space="preserve"> </w:t>
      </w:r>
      <w:r w:rsidR="00242087" w:rsidRPr="00155328">
        <w:rPr>
          <w:lang w:val="fi-FI"/>
        </w:rPr>
        <w:t>2014</w:t>
      </w:r>
      <w:r w:rsidR="003A2F0F" w:rsidRPr="00155328">
        <w:rPr>
          <w:lang w:val="fi-FI"/>
        </w:rPr>
        <w:t xml:space="preserve">. </w:t>
      </w:r>
      <w:r w:rsidR="00242087" w:rsidRPr="00AD7B39">
        <w:rPr>
          <w:lang w:val="en-GB"/>
        </w:rPr>
        <w:t xml:space="preserve">Pumping </w:t>
      </w:r>
      <w:r w:rsidR="00F00B3A" w:rsidRPr="00AD7B39">
        <w:rPr>
          <w:lang w:val="en-GB"/>
        </w:rPr>
        <w:t>of epilimnetic water into hypolimnion improves oxygen but not necessarily nutrient conditions in a lake recovering from eutrophication</w:t>
      </w:r>
      <w:r w:rsidR="003A2F0F" w:rsidRPr="00AD7B39">
        <w:rPr>
          <w:lang w:val="en-GB"/>
        </w:rPr>
        <w:t>.</w:t>
      </w:r>
      <w:r w:rsidR="00C938FA" w:rsidRPr="00AD7B39">
        <w:rPr>
          <w:lang w:val="en-GB"/>
        </w:rPr>
        <w:t xml:space="preserve"> </w:t>
      </w:r>
      <w:r w:rsidR="008759C7" w:rsidRPr="00AD7B39">
        <w:rPr>
          <w:i/>
          <w:lang w:val="en-GB"/>
        </w:rPr>
        <w:t>Inland Waters</w:t>
      </w:r>
      <w:r w:rsidR="00CD7216" w:rsidRPr="00AD7B39">
        <w:rPr>
          <w:lang w:val="en-GB"/>
        </w:rPr>
        <w:t xml:space="preserve"> </w:t>
      </w:r>
      <w:r w:rsidR="001A38CE">
        <w:rPr>
          <w:lang w:val="en-GB"/>
        </w:rPr>
        <w:t>4: 4</w:t>
      </w:r>
      <w:r w:rsidR="000F1BF9" w:rsidRPr="00AD7B39">
        <w:rPr>
          <w:lang w:val="en-GB"/>
        </w:rPr>
        <w:t>25–</w:t>
      </w:r>
      <w:r w:rsidR="001A38CE">
        <w:rPr>
          <w:lang w:val="en-GB"/>
        </w:rPr>
        <w:t>434</w:t>
      </w:r>
      <w:r w:rsidR="000F1BF9" w:rsidRPr="00AD7B39">
        <w:rPr>
          <w:lang w:val="en-GB"/>
        </w:rPr>
        <w:t>.</w:t>
      </w:r>
    </w:p>
    <w:p w14:paraId="6130F69B" w14:textId="77777777" w:rsidR="00FA457F" w:rsidRPr="00AD7B39" w:rsidRDefault="00FA457F" w:rsidP="009E6046">
      <w:pPr>
        <w:ind w:left="540" w:hanging="540"/>
        <w:rPr>
          <w:lang w:val="en-GB"/>
        </w:rPr>
      </w:pPr>
    </w:p>
    <w:p w14:paraId="2E718721" w14:textId="6FB04280" w:rsidR="00E565B2" w:rsidRPr="00AD7B39" w:rsidRDefault="00E565B2" w:rsidP="009E6046">
      <w:pPr>
        <w:ind w:left="540" w:hanging="540"/>
        <w:rPr>
          <w:lang w:val="en-GB"/>
        </w:rPr>
      </w:pPr>
      <w:r w:rsidRPr="00E835E5">
        <w:t>II</w:t>
      </w:r>
      <w:r w:rsidRPr="00E835E5">
        <w:tab/>
      </w:r>
      <w:r w:rsidR="005F2188" w:rsidRPr="00E835E5">
        <w:t>Salmi P., Lehmijoki A. &amp; Salonen K.</w:t>
      </w:r>
      <w:r w:rsidR="003A2F0F" w:rsidRPr="00E835E5">
        <w:t xml:space="preserve"> </w:t>
      </w:r>
      <w:r w:rsidR="005F2188" w:rsidRPr="00E835E5">
        <w:t>2014</w:t>
      </w:r>
      <w:r w:rsidR="003A2F0F" w:rsidRPr="00E835E5">
        <w:t xml:space="preserve">. </w:t>
      </w:r>
      <w:r w:rsidR="005F2188" w:rsidRPr="00AD7B39">
        <w:rPr>
          <w:lang w:val="en-GB"/>
        </w:rPr>
        <w:t>Development of picoplankton during natural and enhanced mixing under late-winter ice</w:t>
      </w:r>
      <w:r w:rsidR="003A2F0F" w:rsidRPr="00AD7B39">
        <w:rPr>
          <w:lang w:val="en-GB"/>
        </w:rPr>
        <w:t xml:space="preserve">. </w:t>
      </w:r>
      <w:r w:rsidR="003A2F0F" w:rsidRPr="00AD7B39">
        <w:rPr>
          <w:i/>
          <w:lang w:val="en-GB"/>
        </w:rPr>
        <w:t>Journal</w:t>
      </w:r>
      <w:r w:rsidR="005F2188" w:rsidRPr="00AD7B39">
        <w:rPr>
          <w:i/>
          <w:lang w:val="en-GB"/>
        </w:rPr>
        <w:t xml:space="preserve"> of Plankton Research</w:t>
      </w:r>
      <w:r w:rsidR="000F1BF9" w:rsidRPr="00AD7B39">
        <w:rPr>
          <w:lang w:val="en-GB"/>
        </w:rPr>
        <w:t xml:space="preserve"> 36: 1501</w:t>
      </w:r>
      <w:r w:rsidR="00246576" w:rsidRPr="00AD7B39">
        <w:rPr>
          <w:lang w:val="en-GB"/>
        </w:rPr>
        <w:t>–</w:t>
      </w:r>
      <w:r w:rsidR="000F1BF9" w:rsidRPr="00AD7B39">
        <w:rPr>
          <w:lang w:val="en-GB"/>
        </w:rPr>
        <w:t>1511</w:t>
      </w:r>
      <w:r w:rsidR="00CD7216" w:rsidRPr="00AD7B39">
        <w:rPr>
          <w:lang w:val="en-GB"/>
        </w:rPr>
        <w:t>.</w:t>
      </w:r>
    </w:p>
    <w:p w14:paraId="5459C944" w14:textId="77777777" w:rsidR="00FA457F" w:rsidRPr="00AD7B39" w:rsidRDefault="00FA457F" w:rsidP="009E6046">
      <w:pPr>
        <w:ind w:left="540" w:hanging="540"/>
        <w:rPr>
          <w:lang w:val="en-GB"/>
        </w:rPr>
      </w:pPr>
    </w:p>
    <w:p w14:paraId="138B0C19" w14:textId="77777777" w:rsidR="003814E2" w:rsidRPr="00AD7B39" w:rsidRDefault="003814E2" w:rsidP="009E6046">
      <w:pPr>
        <w:ind w:left="540" w:hanging="540"/>
        <w:rPr>
          <w:lang w:val="en-GB"/>
        </w:rPr>
      </w:pPr>
      <w:r w:rsidRPr="00E835E5">
        <w:t>III</w:t>
      </w:r>
      <w:r w:rsidRPr="00E835E5">
        <w:tab/>
      </w:r>
      <w:r w:rsidR="005F2188" w:rsidRPr="00E835E5">
        <w:t>Salmi P. &amp; Salonen K.</w:t>
      </w:r>
      <w:r w:rsidR="003A2F0F" w:rsidRPr="00E835E5">
        <w:t xml:space="preserve"> </w:t>
      </w:r>
      <w:r w:rsidR="00EE184F" w:rsidRPr="00E835E5">
        <w:t>2015</w:t>
      </w:r>
      <w:r w:rsidR="003A2F0F" w:rsidRPr="00E835E5">
        <w:t xml:space="preserve">. </w:t>
      </w:r>
      <w:r w:rsidR="002F5080">
        <w:rPr>
          <w:lang w:val="en-GB"/>
        </w:rPr>
        <w:t xml:space="preserve">Regular build-up </w:t>
      </w:r>
      <w:r w:rsidR="00AE061D">
        <w:rPr>
          <w:lang w:val="en-GB"/>
        </w:rPr>
        <w:t>of the phytoplankton spring maximum before ice-break in a boreal lake</w:t>
      </w:r>
      <w:r w:rsidR="003A2F0F" w:rsidRPr="00AD7B39">
        <w:rPr>
          <w:lang w:val="en-GB"/>
        </w:rPr>
        <w:t xml:space="preserve">. </w:t>
      </w:r>
      <w:r w:rsidR="006D6302" w:rsidRPr="00AD7B39">
        <w:rPr>
          <w:lang w:val="en-GB"/>
        </w:rPr>
        <w:t>Submitted m</w:t>
      </w:r>
      <w:r w:rsidR="002466BF" w:rsidRPr="00AD7B39">
        <w:rPr>
          <w:lang w:val="en-GB"/>
        </w:rPr>
        <w:t>anuscript</w:t>
      </w:r>
      <w:r w:rsidR="00CD7216" w:rsidRPr="00AD7B39">
        <w:rPr>
          <w:lang w:val="en-GB"/>
        </w:rPr>
        <w:t>.</w:t>
      </w:r>
    </w:p>
    <w:p w14:paraId="585BDF1E" w14:textId="77777777" w:rsidR="00FA457F" w:rsidRPr="00AD7B39" w:rsidRDefault="00FA457F" w:rsidP="009E6046">
      <w:pPr>
        <w:ind w:left="540" w:hanging="540"/>
        <w:rPr>
          <w:lang w:val="en-GB"/>
        </w:rPr>
      </w:pPr>
    </w:p>
    <w:p w14:paraId="578B590A" w14:textId="225877A8" w:rsidR="00C6676F" w:rsidRPr="00AD7B39" w:rsidRDefault="003814E2" w:rsidP="00850950">
      <w:pPr>
        <w:ind w:left="540" w:hanging="540"/>
        <w:rPr>
          <w:lang w:val="en-GB"/>
        </w:rPr>
        <w:sectPr w:rsidR="00C6676F" w:rsidRPr="00AD7B39" w:rsidSect="009E6046">
          <w:type w:val="oddPage"/>
          <w:pgSz w:w="11907" w:h="16840" w:code="9"/>
          <w:pgMar w:top="1701" w:right="1701" w:bottom="1418" w:left="1701" w:header="1134" w:footer="709" w:gutter="0"/>
          <w:cols w:space="708"/>
          <w:docGrid w:linePitch="360"/>
        </w:sectPr>
      </w:pPr>
      <w:r w:rsidRPr="00C47691">
        <w:rPr>
          <w:lang w:val="en-GB"/>
        </w:rPr>
        <w:t>IV</w:t>
      </w:r>
      <w:r w:rsidRPr="00C47691">
        <w:rPr>
          <w:lang w:val="en-GB"/>
        </w:rPr>
        <w:tab/>
      </w:r>
      <w:r w:rsidR="005F2188" w:rsidRPr="00C47691">
        <w:rPr>
          <w:lang w:val="en-GB"/>
        </w:rPr>
        <w:t>Salonen K., Salmi P., Högmander H. &amp; Keskitalo J.</w:t>
      </w:r>
      <w:r w:rsidR="003A2F0F" w:rsidRPr="00C47691">
        <w:rPr>
          <w:lang w:val="en-GB"/>
        </w:rPr>
        <w:t xml:space="preserve"> </w:t>
      </w:r>
      <w:r w:rsidR="00EE184F" w:rsidRPr="00C47691">
        <w:rPr>
          <w:lang w:val="en-GB"/>
        </w:rPr>
        <w:t>2015</w:t>
      </w:r>
      <w:r w:rsidR="003A2F0F" w:rsidRPr="00C47691">
        <w:rPr>
          <w:lang w:val="en-GB"/>
        </w:rPr>
        <w:t xml:space="preserve">. </w:t>
      </w:r>
      <w:r w:rsidR="00850950">
        <w:rPr>
          <w:lang w:val="en-GB"/>
        </w:rPr>
        <w:t>An improved approach to phytoplankton counting based on real-time statistics</w:t>
      </w:r>
      <w:r w:rsidR="003A2F0F" w:rsidRPr="00AD7B39">
        <w:rPr>
          <w:lang w:val="en-GB"/>
        </w:rPr>
        <w:t xml:space="preserve">. </w:t>
      </w:r>
      <w:r w:rsidR="00C47691">
        <w:rPr>
          <w:lang w:val="en-GB"/>
        </w:rPr>
        <w:t>M</w:t>
      </w:r>
      <w:r w:rsidR="00C938FA" w:rsidRPr="00AD7B39">
        <w:rPr>
          <w:lang w:val="en-GB"/>
        </w:rPr>
        <w:t>anus</w:t>
      </w:r>
      <w:r w:rsidR="009E07E9" w:rsidRPr="00AD7B39">
        <w:rPr>
          <w:lang w:val="en-GB"/>
        </w:rPr>
        <w:t>c</w:t>
      </w:r>
      <w:r w:rsidR="00C938FA" w:rsidRPr="00AD7B39">
        <w:rPr>
          <w:lang w:val="en-GB"/>
        </w:rPr>
        <w:t>rip</w:t>
      </w:r>
      <w:r w:rsidR="009E07E9" w:rsidRPr="00AD7B39">
        <w:rPr>
          <w:lang w:val="en-GB"/>
        </w:rPr>
        <w:t>t</w:t>
      </w:r>
      <w:r w:rsidR="00CD7216" w:rsidRPr="00AD7B39">
        <w:rPr>
          <w:lang w:val="en-GB"/>
        </w:rPr>
        <w:t>.</w:t>
      </w:r>
    </w:p>
    <w:p w14:paraId="17E3B7FE" w14:textId="6FA495DC" w:rsidR="006447E2" w:rsidRPr="00AD7B39" w:rsidRDefault="006447E2" w:rsidP="00001A01">
      <w:pPr>
        <w:pStyle w:val="Otsikko1"/>
        <w:tabs>
          <w:tab w:val="clear" w:pos="3409"/>
          <w:tab w:val="num" w:pos="432"/>
        </w:tabs>
      </w:pPr>
      <w:bookmarkStart w:id="3" w:name="_Toc158528250"/>
      <w:bookmarkStart w:id="4" w:name="_Toc158529876"/>
      <w:bookmarkStart w:id="5" w:name="_Toc418022824"/>
      <w:r w:rsidRPr="00AD7B39">
        <w:lastRenderedPageBreak/>
        <w:t>INTRODUCTION</w:t>
      </w:r>
      <w:bookmarkEnd w:id="3"/>
      <w:bookmarkEnd w:id="4"/>
      <w:bookmarkEnd w:id="5"/>
    </w:p>
    <w:p w14:paraId="16163935" w14:textId="1C49008C" w:rsidR="007311E5" w:rsidRPr="00AD7B39" w:rsidRDefault="005D75FA" w:rsidP="009E6046">
      <w:pPr>
        <w:pStyle w:val="Otsikko2"/>
      </w:pPr>
      <w:bookmarkStart w:id="6" w:name="_Toc418022825"/>
      <w:r w:rsidRPr="00AD7B39">
        <w:t>Phytoplankton in boreal lakes</w:t>
      </w:r>
      <w:bookmarkEnd w:id="6"/>
    </w:p>
    <w:p w14:paraId="4A84F5B7" w14:textId="4F926756" w:rsidR="000211C2" w:rsidRPr="00AD7B39" w:rsidRDefault="007B4D46" w:rsidP="00415F91">
      <w:pPr>
        <w:pStyle w:val="firstparagraph"/>
      </w:pPr>
      <w:r>
        <w:t xml:space="preserve">The </w:t>
      </w:r>
      <w:r w:rsidR="00AE061D">
        <w:t>t</w:t>
      </w:r>
      <w:r w:rsidR="00BD66EF" w:rsidRPr="00AD7B39">
        <w:t xml:space="preserve">erm “boreal” in </w:t>
      </w:r>
      <w:r>
        <w:t xml:space="preserve">the </w:t>
      </w:r>
      <w:r w:rsidR="00BD66EF" w:rsidRPr="00AD7B39">
        <w:t xml:space="preserve">context of ecosystems </w:t>
      </w:r>
      <w:r w:rsidR="00686036" w:rsidRPr="00AD7B39">
        <w:t>r</w:t>
      </w:r>
      <w:r w:rsidR="0059029B" w:rsidRPr="00AD7B39">
        <w:t>efers to “northern”</w:t>
      </w:r>
      <w:r w:rsidR="00345F6A" w:rsidRPr="00AD7B39">
        <w:t>.</w:t>
      </w:r>
      <w:r w:rsidR="0079506D" w:rsidRPr="00AD7B39">
        <w:t xml:space="preserve"> </w:t>
      </w:r>
      <w:r>
        <w:t>Based on</w:t>
      </w:r>
      <w:r w:rsidR="00CA123E" w:rsidRPr="00AD7B39">
        <w:t xml:space="preserve"> </w:t>
      </w:r>
      <w:r w:rsidR="008F4595" w:rsidRPr="00AD7B39">
        <w:t>vegetation</w:t>
      </w:r>
      <w:r w:rsidR="00CA123E" w:rsidRPr="00AD7B39">
        <w:t>, t</w:t>
      </w:r>
      <w:r w:rsidR="0059029B" w:rsidRPr="00AD7B39">
        <w:t xml:space="preserve">he </w:t>
      </w:r>
      <w:r w:rsidR="00CA123E" w:rsidRPr="00AD7B39">
        <w:t>boreal</w:t>
      </w:r>
      <w:r w:rsidR="007A5659">
        <w:t xml:space="preserve"> zone</w:t>
      </w:r>
      <w:r w:rsidR="0059029B" w:rsidRPr="00AD7B39">
        <w:t xml:space="preserve"> </w:t>
      </w:r>
      <w:r w:rsidR="007A5659">
        <w:t>is located to the south from</w:t>
      </w:r>
      <w:r w:rsidR="00C47691">
        <w:t xml:space="preserve"> where the</w:t>
      </w:r>
      <w:r w:rsidR="007A5659">
        <w:t xml:space="preserve"> </w:t>
      </w:r>
      <w:r w:rsidR="0059029B" w:rsidRPr="00AD7B39">
        <w:t>treeless tundra begins</w:t>
      </w:r>
      <w:r w:rsidR="00415F91">
        <w:t xml:space="preserve"> and gradually changes to temperate </w:t>
      </w:r>
      <w:r w:rsidR="001947CC" w:rsidRPr="00AD7B39">
        <w:t>where the coniferous forest</w:t>
      </w:r>
      <w:r w:rsidR="00AE061D">
        <w:t>s</w:t>
      </w:r>
      <w:r w:rsidR="001947CC" w:rsidRPr="00AD7B39">
        <w:t xml:space="preserve"> start to change to deciduous forests</w:t>
      </w:r>
      <w:r w:rsidR="00415F91">
        <w:t xml:space="preserve"> (e.g. Ahti </w:t>
      </w:r>
      <w:r w:rsidR="00415F91" w:rsidRPr="00415F91">
        <w:rPr>
          <w:i/>
        </w:rPr>
        <w:t>et al</w:t>
      </w:r>
      <w:r w:rsidR="00415F91">
        <w:t>. 1968</w:t>
      </w:r>
      <w:r w:rsidR="00D1653D">
        <w:t>, Larsen 1980</w:t>
      </w:r>
      <w:r w:rsidR="00415F91">
        <w:t>)</w:t>
      </w:r>
      <w:r w:rsidR="001947CC" w:rsidRPr="00AD7B39">
        <w:t>.</w:t>
      </w:r>
      <w:r w:rsidR="00415F91">
        <w:t xml:space="preserve"> </w:t>
      </w:r>
      <w:r w:rsidR="00A52BC9" w:rsidRPr="00AD7B39">
        <w:t>N</w:t>
      </w:r>
      <w:r w:rsidR="00E53117" w:rsidRPr="00AD7B39">
        <w:t>orthern w</w:t>
      </w:r>
      <w:r w:rsidR="00F90A55" w:rsidRPr="00AD7B39">
        <w:t xml:space="preserve">ater bodies </w:t>
      </w:r>
      <w:r w:rsidR="006D17C2" w:rsidRPr="00AD7B39">
        <w:t xml:space="preserve">are </w:t>
      </w:r>
      <w:r w:rsidR="005B1441" w:rsidRPr="00AD7B39">
        <w:t>exposed to</w:t>
      </w:r>
      <w:r w:rsidR="000211C2" w:rsidRPr="00AD7B39">
        <w:t xml:space="preserve"> seasonally changing physic</w:t>
      </w:r>
      <w:r w:rsidR="00F90A55" w:rsidRPr="00AD7B39">
        <w:t>al conditions</w:t>
      </w:r>
      <w:r w:rsidR="00A52BC9" w:rsidRPr="00AD7B39">
        <w:t>, but</w:t>
      </w:r>
      <w:r w:rsidR="00AE061D">
        <w:t>,</w:t>
      </w:r>
      <w:r w:rsidR="00A52BC9" w:rsidRPr="00AD7B39">
        <w:t xml:space="preserve"> irrespective of light, </w:t>
      </w:r>
      <w:r w:rsidR="005014AF" w:rsidRPr="00AD7B39">
        <w:t>the contrast between summer and winter is less pronounced than in terrestrial ecosystem</w:t>
      </w:r>
      <w:r w:rsidR="00AE061D">
        <w:t>s</w:t>
      </w:r>
      <w:r w:rsidR="00F90A55" w:rsidRPr="00AD7B39">
        <w:t>. In winter, ice cover is the dominant</w:t>
      </w:r>
      <w:r w:rsidR="00FE118F" w:rsidRPr="00AD7B39">
        <w:t xml:space="preserve"> feature </w:t>
      </w:r>
      <w:r w:rsidR="005014AF" w:rsidRPr="00AD7B39">
        <w:t xml:space="preserve">of boreal lakes </w:t>
      </w:r>
      <w:r w:rsidR="00FE118F" w:rsidRPr="00AD7B39">
        <w:t xml:space="preserve">virtually isolating </w:t>
      </w:r>
      <w:r w:rsidR="000211C2" w:rsidRPr="00AD7B39">
        <w:t>lake</w:t>
      </w:r>
      <w:r w:rsidR="00FE118F" w:rsidRPr="00AD7B39">
        <w:t>s</w:t>
      </w:r>
      <w:r w:rsidR="000211C2" w:rsidRPr="00AD7B39">
        <w:t xml:space="preserve"> from the atmosphere.</w:t>
      </w:r>
      <w:r w:rsidR="00012A69" w:rsidRPr="00AD7B39">
        <w:t xml:space="preserve"> G</w:t>
      </w:r>
      <w:r w:rsidR="00814018" w:rsidRPr="00AD7B39">
        <w:t xml:space="preserve">as and energy exchange </w:t>
      </w:r>
      <w:r w:rsidR="005014AF" w:rsidRPr="00AD7B39">
        <w:t xml:space="preserve">between water and atmosphere </w:t>
      </w:r>
      <w:r w:rsidR="00814018" w:rsidRPr="00AD7B39">
        <w:t>are</w:t>
      </w:r>
      <w:r w:rsidR="00012A69" w:rsidRPr="00AD7B39">
        <w:t xml:space="preserve"> </w:t>
      </w:r>
      <w:r>
        <w:t xml:space="preserve">then </w:t>
      </w:r>
      <w:r w:rsidR="00012A69" w:rsidRPr="00AD7B39">
        <w:t>largely prevented</w:t>
      </w:r>
      <w:r w:rsidR="00814018" w:rsidRPr="00AD7B39">
        <w:t>. However,</w:t>
      </w:r>
      <w:r w:rsidR="000211C2" w:rsidRPr="00AD7B39">
        <w:t xml:space="preserve"> </w:t>
      </w:r>
      <w:r w:rsidR="00814018" w:rsidRPr="00AD7B39">
        <w:t>i</w:t>
      </w:r>
      <w:r w:rsidR="000211C2" w:rsidRPr="00AD7B39">
        <w:t>n late winter increasing insolation melts snow and ice so that wate</w:t>
      </w:r>
      <w:r w:rsidR="006E4C83" w:rsidRPr="00AD7B39">
        <w:t>r temperature increases and under</w:t>
      </w:r>
      <w:r w:rsidR="00690E56">
        <w:t>-</w:t>
      </w:r>
      <w:r w:rsidR="006E4C83" w:rsidRPr="00AD7B39">
        <w:t>ice convective mixing begins</w:t>
      </w:r>
      <w:r w:rsidR="000211C2" w:rsidRPr="00AD7B39">
        <w:t xml:space="preserve"> </w:t>
      </w:r>
      <w:r w:rsidR="000211C2" w:rsidRPr="00AD7B39">
        <w:fldChar w:fldCharType="begin"/>
      </w:r>
      <w:r w:rsidR="000211C2" w:rsidRPr="00AD7B39">
        <w:instrText>ADDIN RW.CITE{{32 Matthews,PC 1987; 30 Bengtsson,Lars 1996}}</w:instrText>
      </w:r>
      <w:r w:rsidR="000211C2" w:rsidRPr="00AD7B39">
        <w:fldChar w:fldCharType="separate"/>
      </w:r>
      <w:r w:rsidR="00BC2D43" w:rsidRPr="00BC2D43">
        <w:t xml:space="preserve">(Matthews </w:t>
      </w:r>
      <w:r w:rsidR="008D1468">
        <w:t>and Heaney 1987, Bengtsson 1996</w:t>
      </w:r>
      <w:r w:rsidR="00BC2D43" w:rsidRPr="00BC2D43">
        <w:t>)</w:t>
      </w:r>
      <w:r w:rsidR="000211C2" w:rsidRPr="00AD7B39">
        <w:fldChar w:fldCharType="end"/>
      </w:r>
      <w:r w:rsidR="00AE061D">
        <w:t>,</w:t>
      </w:r>
      <w:r w:rsidR="000211C2" w:rsidRPr="00AD7B39">
        <w:t xml:space="preserve"> where</w:t>
      </w:r>
      <w:r>
        <w:t>by</w:t>
      </w:r>
      <w:r w:rsidR="000211C2" w:rsidRPr="00AD7B39">
        <w:t xml:space="preserve"> warmer and heavier water parcels sink to a depth with </w:t>
      </w:r>
      <w:r w:rsidR="00AE061D">
        <w:t xml:space="preserve">a </w:t>
      </w:r>
      <w:r w:rsidR="000211C2" w:rsidRPr="00AD7B39">
        <w:t xml:space="preserve">similar water density. After the </w:t>
      </w:r>
      <w:r w:rsidR="00F41BC7">
        <w:t>ice-break</w:t>
      </w:r>
      <w:r w:rsidR="000211C2" w:rsidRPr="00AD7B39">
        <w:t>, when water temperature exceeds 4</w:t>
      </w:r>
      <w:r w:rsidR="00BE6778">
        <w:t xml:space="preserve"> </w:t>
      </w:r>
      <w:r w:rsidR="000211C2" w:rsidRPr="00AD7B39">
        <w:t xml:space="preserve">°C, </w:t>
      </w:r>
      <w:r>
        <w:t xml:space="preserve">the </w:t>
      </w:r>
      <w:r w:rsidR="000211C2" w:rsidRPr="00AD7B39">
        <w:t>density</w:t>
      </w:r>
      <w:r w:rsidR="006F2687" w:rsidRPr="00AD7B39">
        <w:t xml:space="preserve"> of the warming surface water</w:t>
      </w:r>
      <w:r w:rsidR="000211C2" w:rsidRPr="00AD7B39">
        <w:t xml:space="preserve"> </w:t>
      </w:r>
      <w:r w:rsidR="008E11AD">
        <w:t>de</w:t>
      </w:r>
      <w:r w:rsidR="008E11AD" w:rsidRPr="00AD7B39">
        <w:t xml:space="preserve">creases </w:t>
      </w:r>
      <w:r w:rsidR="000211C2" w:rsidRPr="00AD7B39">
        <w:t xml:space="preserve">until wind </w:t>
      </w:r>
      <w:r w:rsidR="0082744C" w:rsidRPr="00AD7B39">
        <w:t>cannot</w:t>
      </w:r>
      <w:r w:rsidR="000211C2" w:rsidRPr="00AD7B39">
        <w:t xml:space="preserve"> mix the water column and summer thermal stratification is established. </w:t>
      </w:r>
      <w:r w:rsidR="00FE118F" w:rsidRPr="00AD7B39">
        <w:t>When surface waters start to cool i</w:t>
      </w:r>
      <w:r w:rsidR="0082744C" w:rsidRPr="00AD7B39">
        <w:t xml:space="preserve">n autumn, </w:t>
      </w:r>
      <w:r w:rsidR="008E11AD" w:rsidRPr="00AD7B39">
        <w:t>convecti</w:t>
      </w:r>
      <w:r w:rsidR="008E11AD">
        <w:t>on</w:t>
      </w:r>
      <w:r w:rsidR="00FE118F" w:rsidRPr="00AD7B39">
        <w:t xml:space="preserve"> </w:t>
      </w:r>
      <w:r w:rsidR="00F90A55" w:rsidRPr="00AD7B39">
        <w:t>again</w:t>
      </w:r>
      <w:r w:rsidR="00D57BAB" w:rsidRPr="00AD7B39">
        <w:t xml:space="preserve"> contributes to mixing, but in large lakes wind </w:t>
      </w:r>
      <w:r>
        <w:t>has</w:t>
      </w:r>
      <w:r w:rsidR="00D57BAB" w:rsidRPr="00AD7B39">
        <w:t xml:space="preserve"> the main role</w:t>
      </w:r>
      <w:r w:rsidR="00AE061D">
        <w:t>,</w:t>
      </w:r>
      <w:r w:rsidR="00D57BAB" w:rsidRPr="00AD7B39">
        <w:t xml:space="preserve"> finally leading to overturn</w:t>
      </w:r>
      <w:r>
        <w:t xml:space="preserve"> of the water column</w:t>
      </w:r>
      <w:r w:rsidR="00F90A55" w:rsidRPr="00AD7B39">
        <w:t xml:space="preserve">. </w:t>
      </w:r>
      <w:r w:rsidR="000A260B" w:rsidRPr="00AD7B39">
        <w:t>Along with</w:t>
      </w:r>
      <w:r w:rsidR="000211C2" w:rsidRPr="00AD7B39">
        <w:t xml:space="preserve"> </w:t>
      </w:r>
      <w:r w:rsidR="000A260B" w:rsidRPr="00AD7B39">
        <w:t>this temperature</w:t>
      </w:r>
      <w:r>
        <w:t>-</w:t>
      </w:r>
      <w:r w:rsidR="000A260B" w:rsidRPr="00AD7B39">
        <w:t xml:space="preserve">controlled </w:t>
      </w:r>
      <w:r w:rsidR="000211C2" w:rsidRPr="00AD7B39">
        <w:t xml:space="preserve">basic </w:t>
      </w:r>
      <w:r w:rsidR="000A260B" w:rsidRPr="00AD7B39">
        <w:t>framework</w:t>
      </w:r>
      <w:r w:rsidR="000211C2" w:rsidRPr="00AD7B39">
        <w:t xml:space="preserve">, </w:t>
      </w:r>
      <w:r w:rsidR="000A260B" w:rsidRPr="00AD7B39">
        <w:t>other</w:t>
      </w:r>
      <w:r w:rsidR="000211C2" w:rsidRPr="00AD7B39">
        <w:t xml:space="preserve"> factors, such as lake morphology, chemical properties in the water column, events </w:t>
      </w:r>
      <w:r>
        <w:t>in</w:t>
      </w:r>
      <w:r w:rsidRPr="00AD7B39">
        <w:t xml:space="preserve"> </w:t>
      </w:r>
      <w:r w:rsidR="000211C2" w:rsidRPr="00AD7B39">
        <w:t>the lake</w:t>
      </w:r>
      <w:r w:rsidR="00497BBE">
        <w:t>’s</w:t>
      </w:r>
      <w:r w:rsidR="000211C2" w:rsidRPr="00AD7B39">
        <w:t xml:space="preserve"> catchment and highly stochastic weather</w:t>
      </w:r>
      <w:r w:rsidR="000A260B" w:rsidRPr="00AD7B39">
        <w:t>,</w:t>
      </w:r>
      <w:r w:rsidR="000211C2" w:rsidRPr="00AD7B39">
        <w:t xml:space="preserve"> </w:t>
      </w:r>
      <w:r w:rsidR="000A260B" w:rsidRPr="00AD7B39">
        <w:t>introduce high</w:t>
      </w:r>
      <w:r w:rsidR="00BC1AD5" w:rsidRPr="00AD7B39">
        <w:t xml:space="preserve"> variability in</w:t>
      </w:r>
      <w:r>
        <w:t>to</w:t>
      </w:r>
      <w:r w:rsidR="00BC1AD5" w:rsidRPr="00AD7B39">
        <w:t xml:space="preserve"> the</w:t>
      </w:r>
      <w:r w:rsidR="00E53117" w:rsidRPr="00AD7B39">
        <w:t xml:space="preserve"> conditions </w:t>
      </w:r>
      <w:r>
        <w:t>in</w:t>
      </w:r>
      <w:r w:rsidRPr="00AD7B39">
        <w:t xml:space="preserve"> </w:t>
      </w:r>
      <w:r w:rsidR="000211C2" w:rsidRPr="00AD7B39">
        <w:t xml:space="preserve">boreal </w:t>
      </w:r>
      <w:r w:rsidR="00E53117" w:rsidRPr="00AD7B39">
        <w:t>lakes</w:t>
      </w:r>
      <w:r w:rsidR="000211C2" w:rsidRPr="00AD7B39">
        <w:t>.</w:t>
      </w:r>
    </w:p>
    <w:p w14:paraId="69D3466B" w14:textId="26D238E3" w:rsidR="000D1B87" w:rsidRPr="00AD7B39" w:rsidRDefault="00A50409" w:rsidP="006030B4">
      <w:pPr>
        <w:pStyle w:val="firstparagraph"/>
        <w:ind w:firstLine="567"/>
      </w:pPr>
      <w:r w:rsidRPr="00AD7B39">
        <w:t>The physical framework</w:t>
      </w:r>
      <w:r w:rsidR="00AE061D">
        <w:t>,</w:t>
      </w:r>
      <w:r w:rsidRPr="00AD7B39">
        <w:t xml:space="preserve"> largely defined by temperature</w:t>
      </w:r>
      <w:r w:rsidR="00AE061D">
        <w:t>,</w:t>
      </w:r>
      <w:r w:rsidRPr="00AD7B39">
        <w:t xml:space="preserve"> also </w:t>
      </w:r>
      <w:r w:rsidR="001F0A0F">
        <w:t>underlies a</w:t>
      </w:r>
      <w:r w:rsidRPr="00AD7B39">
        <w:t xml:space="preserve"> succession in the structure and function of plankton. </w:t>
      </w:r>
      <w:r w:rsidR="00144AB8" w:rsidRPr="00AD7B39">
        <w:t>Phytoplankton</w:t>
      </w:r>
      <w:r w:rsidRPr="00AD7B39">
        <w:t>, which is generally the basis of pelagic food web</w:t>
      </w:r>
      <w:r w:rsidR="001F0A0F">
        <w:t>s</w:t>
      </w:r>
      <w:r w:rsidRPr="00AD7B39">
        <w:t>,</w:t>
      </w:r>
      <w:r w:rsidR="00144AB8" w:rsidRPr="00AD7B39">
        <w:t xml:space="preserve"> </w:t>
      </w:r>
      <w:r w:rsidR="001F0A0F">
        <w:t>is</w:t>
      </w:r>
      <w:r w:rsidR="001F0A0F" w:rsidRPr="00AD7B39">
        <w:t xml:space="preserve"> </w:t>
      </w:r>
      <w:r w:rsidR="001D2395" w:rsidRPr="00AD7B39">
        <w:t xml:space="preserve">a </w:t>
      </w:r>
      <w:r w:rsidR="00144AB8" w:rsidRPr="00AD7B39">
        <w:t xml:space="preserve">very diverse </w:t>
      </w:r>
      <w:r w:rsidR="003E5D5C" w:rsidRPr="00AD7B39">
        <w:t xml:space="preserve">group of </w:t>
      </w:r>
      <w:r w:rsidR="001F0A0F">
        <w:t xml:space="preserve">photosynthetic </w:t>
      </w:r>
      <w:r w:rsidR="00CF762F" w:rsidRPr="00AD7B39">
        <w:t>micro</w:t>
      </w:r>
      <w:r w:rsidR="00093A4E">
        <w:t>-</w:t>
      </w:r>
      <w:r w:rsidR="00CF762F" w:rsidRPr="00AD7B39">
        <w:t xml:space="preserve">organisms </w:t>
      </w:r>
      <w:r w:rsidR="003666FA" w:rsidRPr="00AD7B39">
        <w:t xml:space="preserve">living suspended </w:t>
      </w:r>
      <w:r w:rsidR="00CF762F" w:rsidRPr="00AD7B39">
        <w:t xml:space="preserve">in </w:t>
      </w:r>
      <w:r w:rsidR="00A66C64" w:rsidRPr="00AD7B39">
        <w:t>water</w:t>
      </w:r>
      <w:r w:rsidR="00144AB8" w:rsidRPr="00AD7B39">
        <w:t>.</w:t>
      </w:r>
      <w:r w:rsidR="005D75FA" w:rsidRPr="00AD7B39">
        <w:t xml:space="preserve"> </w:t>
      </w:r>
      <w:r w:rsidR="001D2395" w:rsidRPr="00AD7B39">
        <w:t>However, many</w:t>
      </w:r>
      <w:r w:rsidRPr="00AD7B39">
        <w:t xml:space="preserve"> phytoplankton</w:t>
      </w:r>
      <w:r w:rsidR="00211A06" w:rsidRPr="00AD7B39">
        <w:t xml:space="preserve"> </w:t>
      </w:r>
      <w:r w:rsidR="00144AB8" w:rsidRPr="00AD7B39">
        <w:t xml:space="preserve">taxa are </w:t>
      </w:r>
      <w:r w:rsidR="00497BBE">
        <w:t xml:space="preserve">mixotrophic, which means that they are </w:t>
      </w:r>
      <w:r w:rsidR="001D2395" w:rsidRPr="00AD7B39">
        <w:t xml:space="preserve">also </w:t>
      </w:r>
      <w:r w:rsidR="00144AB8" w:rsidRPr="00AD7B39">
        <w:t>capab</w:t>
      </w:r>
      <w:r w:rsidR="001512E7" w:rsidRPr="00AD7B39">
        <w:t xml:space="preserve">le </w:t>
      </w:r>
      <w:r w:rsidR="001F0A0F">
        <w:t>of</w:t>
      </w:r>
      <w:r w:rsidR="001F0A0F" w:rsidRPr="00AD7B39">
        <w:t xml:space="preserve"> </w:t>
      </w:r>
      <w:r w:rsidR="001512E7" w:rsidRPr="00AD7B39">
        <w:t xml:space="preserve">heterotrophic growth </w:t>
      </w:r>
      <w:r w:rsidR="00451710" w:rsidRPr="00AD7B39">
        <w:fldChar w:fldCharType="begin"/>
      </w:r>
      <w:r w:rsidR="00BC2D43">
        <w:instrText>ADDIN RW.CITE{{66 Tranvik,LarsJ 1989; 7 Jones,RogerI. 2000}}</w:instrText>
      </w:r>
      <w:r w:rsidR="00451710" w:rsidRPr="00AD7B39">
        <w:fldChar w:fldCharType="separate"/>
      </w:r>
      <w:r w:rsidR="00BC2D43">
        <w:t>(Tranvik</w:t>
      </w:r>
      <w:r w:rsidR="00BC2D43" w:rsidRPr="00BC2D43">
        <w:rPr>
          <w:i/>
        </w:rPr>
        <w:t xml:space="preserve"> </w:t>
      </w:r>
      <w:r w:rsidR="00155328" w:rsidRPr="00155328">
        <w:rPr>
          <w:i/>
        </w:rPr>
        <w:t>et al.</w:t>
      </w:r>
      <w:r w:rsidR="00BC2D43">
        <w:t xml:space="preserve"> 1989, Jones 2000)</w:t>
      </w:r>
      <w:r w:rsidR="00451710" w:rsidRPr="00AD7B39">
        <w:fldChar w:fldCharType="end"/>
      </w:r>
      <w:r w:rsidR="00CF762F" w:rsidRPr="00AD7B39">
        <w:t>.</w:t>
      </w:r>
      <w:r w:rsidR="00BA23B9" w:rsidRPr="00AD7B39">
        <w:t xml:space="preserve"> </w:t>
      </w:r>
      <w:r w:rsidR="003B47BE" w:rsidRPr="00AD7B39">
        <w:t>Phytoplankton consist of different functional types</w:t>
      </w:r>
      <w:r w:rsidR="001F0A0F">
        <w:t>,</w:t>
      </w:r>
      <w:r w:rsidR="003B47BE" w:rsidRPr="00AD7B39">
        <w:t xml:space="preserve"> and prevailing environmental conditions play key </w:t>
      </w:r>
      <w:r w:rsidR="003B47BE" w:rsidRPr="00AD7B39">
        <w:lastRenderedPageBreak/>
        <w:t>roles in steering wh</w:t>
      </w:r>
      <w:r w:rsidR="001F0A0F">
        <w:t>ich</w:t>
      </w:r>
      <w:r w:rsidR="003B47BE" w:rsidRPr="00AD7B39">
        <w:t xml:space="preserve"> kind of functionality is favoured at </w:t>
      </w:r>
      <w:r w:rsidR="001F0A0F">
        <w:t>any</w:t>
      </w:r>
      <w:r w:rsidR="003B47BE" w:rsidRPr="00AD7B39">
        <w:t xml:space="preserve"> time </w:t>
      </w:r>
      <w:r w:rsidR="003B47BE" w:rsidRPr="00AD7B39">
        <w:fldChar w:fldCharType="begin"/>
      </w:r>
      <w:r w:rsidR="003B47BE" w:rsidRPr="00AD7B39">
        <w:instrText>ADDIN RW.CITE{{36 Reynolds,CS 1984}}</w:instrText>
      </w:r>
      <w:r w:rsidR="003B47BE" w:rsidRPr="00AD7B39">
        <w:fldChar w:fldCharType="separate"/>
      </w:r>
      <w:r w:rsidR="003B47BE" w:rsidRPr="00AD7B39">
        <w:t>(Reynolds 1984</w:t>
      </w:r>
      <w:r w:rsidR="00497BBE">
        <w:t xml:space="preserve">, Reynolds </w:t>
      </w:r>
      <w:r w:rsidR="00497BBE" w:rsidRPr="0086405F">
        <w:rPr>
          <w:i/>
        </w:rPr>
        <w:t>et al.</w:t>
      </w:r>
      <w:r w:rsidR="00497BBE">
        <w:t xml:space="preserve"> 2002</w:t>
      </w:r>
      <w:r w:rsidR="003B47BE" w:rsidRPr="00AD7B39">
        <w:t>)</w:t>
      </w:r>
      <w:r w:rsidR="003B47BE" w:rsidRPr="00AD7B39">
        <w:fldChar w:fldCharType="end"/>
      </w:r>
      <w:r w:rsidR="003B47BE" w:rsidRPr="00AD7B39">
        <w:t xml:space="preserve">. Phytoplankton </w:t>
      </w:r>
      <w:r w:rsidR="001F0A0F">
        <w:t>exhibit</w:t>
      </w:r>
      <w:r w:rsidR="001F0A0F" w:rsidRPr="00AD7B39">
        <w:t xml:space="preserve"> </w:t>
      </w:r>
      <w:r w:rsidR="003B47BE" w:rsidRPr="00AD7B39">
        <w:t xml:space="preserve">a </w:t>
      </w:r>
      <w:r w:rsidR="001F0A0F">
        <w:t>wide</w:t>
      </w:r>
      <w:r w:rsidR="001F0A0F" w:rsidRPr="00AD7B39">
        <w:t xml:space="preserve"> </w:t>
      </w:r>
      <w:r w:rsidR="003B47BE" w:rsidRPr="00AD7B39">
        <w:t>range of cell size, from a diameter &lt; 2 µm in picophytoplankton to 2–20 µm in nano</w:t>
      </w:r>
      <w:r w:rsidR="001641A8">
        <w:t>phyto</w:t>
      </w:r>
      <w:r w:rsidR="003B47BE" w:rsidRPr="00AD7B39">
        <w:t>plankton and &gt;</w:t>
      </w:r>
      <w:r w:rsidR="00871369">
        <w:t xml:space="preserve"> </w:t>
      </w:r>
      <w:r w:rsidR="003B47BE" w:rsidRPr="00AD7B39">
        <w:t xml:space="preserve">20 µm in microphytolankton. </w:t>
      </w:r>
      <w:r w:rsidR="001F0A0F">
        <w:t xml:space="preserve">The </w:t>
      </w:r>
      <w:r w:rsidR="00AE061D">
        <w:t>p</w:t>
      </w:r>
      <w:r w:rsidRPr="00AD7B39">
        <w:t xml:space="preserve">hytoplankton </w:t>
      </w:r>
      <w:r w:rsidR="00C80C95">
        <w:t xml:space="preserve">production and </w:t>
      </w:r>
      <w:r w:rsidRPr="00AD7B39">
        <w:t>biomass that the system is able to sustain is closely related to n</w:t>
      </w:r>
      <w:r w:rsidR="00631785" w:rsidRPr="00AD7B39">
        <w:t xml:space="preserve">utrient concentrations </w:t>
      </w:r>
      <w:r w:rsidR="00C01B57" w:rsidRPr="00AD7B39">
        <w:fldChar w:fldCharType="begin"/>
      </w:r>
      <w:r w:rsidR="00631785" w:rsidRPr="00AD7B39">
        <w:instrText>ADDIN RW.CITE{{65 Kalff,J 1978}}</w:instrText>
      </w:r>
      <w:r w:rsidR="00C01B57" w:rsidRPr="00AD7B39">
        <w:fldChar w:fldCharType="separate"/>
      </w:r>
      <w:r w:rsidR="00BC2D43" w:rsidRPr="00BC2D43">
        <w:t>(Kalff and Knoechel 1978)</w:t>
      </w:r>
      <w:r w:rsidR="00C01B57" w:rsidRPr="00AD7B39">
        <w:fldChar w:fldCharType="end"/>
      </w:r>
      <w:r w:rsidR="00594160" w:rsidRPr="00AD7B39">
        <w:t>.</w:t>
      </w:r>
      <w:r w:rsidR="00B73938" w:rsidRPr="00AD7B39">
        <w:t xml:space="preserve"> Phosphorus is </w:t>
      </w:r>
      <w:r w:rsidR="00F541C6">
        <w:t>very</w:t>
      </w:r>
      <w:r w:rsidR="0082744C" w:rsidRPr="00AD7B39">
        <w:t xml:space="preserve"> important</w:t>
      </w:r>
      <w:r w:rsidR="00173A28" w:rsidRPr="00AD7B39">
        <w:t xml:space="preserve"> </w:t>
      </w:r>
      <w:r w:rsidR="00C47691" w:rsidRPr="00AD7B39">
        <w:t>although</w:t>
      </w:r>
      <w:r w:rsidR="00B73938" w:rsidRPr="00AD7B39">
        <w:t xml:space="preserve"> it </w:t>
      </w:r>
      <w:r w:rsidR="00AB3A00" w:rsidRPr="00AD7B39">
        <w:t>has no</w:t>
      </w:r>
      <w:r w:rsidR="00B73938" w:rsidRPr="00AD7B39">
        <w:t xml:space="preserve"> natural </w:t>
      </w:r>
      <w:r w:rsidR="00C80C95">
        <w:t xml:space="preserve">biological </w:t>
      </w:r>
      <w:r w:rsidR="00B73938" w:rsidRPr="00AD7B39">
        <w:t>removal processes</w:t>
      </w:r>
      <w:r w:rsidR="001F0A0F">
        <w:t>, unlike</w:t>
      </w:r>
      <w:r w:rsidR="00B73938" w:rsidRPr="00AD7B39">
        <w:t xml:space="preserve"> nitrogen, the other important macronutrie</w:t>
      </w:r>
      <w:r w:rsidR="00E66D38" w:rsidRPr="00AD7B39">
        <w:t>nt f</w:t>
      </w:r>
      <w:r w:rsidR="00C42EBA" w:rsidRPr="00AD7B39">
        <w:t>or p</w:t>
      </w:r>
      <w:r w:rsidR="00173A28" w:rsidRPr="00AD7B39">
        <w:t>hytoplankton</w:t>
      </w:r>
      <w:r w:rsidR="00C42EBA" w:rsidRPr="00AD7B39">
        <w:t xml:space="preserve"> </w:t>
      </w:r>
      <w:r w:rsidR="00C42EBA" w:rsidRPr="00AD7B39">
        <w:fldChar w:fldCharType="begin"/>
      </w:r>
      <w:r w:rsidR="00C42EBA" w:rsidRPr="00AD7B39">
        <w:instrText>ADDIN RW.CITE{{154 Wetzel,RG 2001}}</w:instrText>
      </w:r>
      <w:r w:rsidR="00C42EBA" w:rsidRPr="00AD7B39">
        <w:fldChar w:fldCharType="separate"/>
      </w:r>
      <w:r w:rsidR="00C42EBA" w:rsidRPr="00AD7B39">
        <w:t>(Wetzel 2001)</w:t>
      </w:r>
      <w:r w:rsidR="00C42EBA" w:rsidRPr="00AD7B39">
        <w:fldChar w:fldCharType="end"/>
      </w:r>
      <w:r w:rsidR="00B73938" w:rsidRPr="00AD7B39">
        <w:t>.</w:t>
      </w:r>
    </w:p>
    <w:p w14:paraId="69416803" w14:textId="4204938B" w:rsidR="00E8328E" w:rsidRPr="00AD7B39" w:rsidRDefault="0052734D" w:rsidP="00E8328E">
      <w:pPr>
        <w:pStyle w:val="Otsikko3"/>
      </w:pPr>
      <w:bookmarkStart w:id="7" w:name="_Toc418022826"/>
      <w:r>
        <w:t>S</w:t>
      </w:r>
      <w:r w:rsidR="0013655A" w:rsidRPr="00AD7B39">
        <w:t>easonal succession</w:t>
      </w:r>
      <w:bookmarkEnd w:id="7"/>
    </w:p>
    <w:p w14:paraId="0D401F92" w14:textId="4C77E7B4" w:rsidR="000F5887" w:rsidRPr="00AD7B39" w:rsidRDefault="005E5861" w:rsidP="005E5861">
      <w:pPr>
        <w:ind w:firstLine="0"/>
        <w:rPr>
          <w:lang w:val="en-GB"/>
        </w:rPr>
      </w:pPr>
      <w:r w:rsidRPr="00AD7B39">
        <w:rPr>
          <w:lang w:val="en-GB"/>
        </w:rPr>
        <w:t xml:space="preserve">In </w:t>
      </w:r>
      <w:r w:rsidR="000D1B87" w:rsidRPr="00AD7B39">
        <w:rPr>
          <w:lang w:val="en-GB"/>
        </w:rPr>
        <w:t>boreal</w:t>
      </w:r>
      <w:r w:rsidRPr="00AD7B39">
        <w:rPr>
          <w:lang w:val="en-GB"/>
        </w:rPr>
        <w:t xml:space="preserve"> </w:t>
      </w:r>
      <w:r w:rsidR="00AB3AC7" w:rsidRPr="00AD7B39">
        <w:rPr>
          <w:lang w:val="en-GB"/>
        </w:rPr>
        <w:t xml:space="preserve">and temperate </w:t>
      </w:r>
      <w:r w:rsidRPr="00AD7B39">
        <w:rPr>
          <w:lang w:val="en-GB"/>
        </w:rPr>
        <w:t xml:space="preserve">lakes, </w:t>
      </w:r>
      <w:r w:rsidR="003340F5">
        <w:rPr>
          <w:lang w:val="en-GB"/>
        </w:rPr>
        <w:t xml:space="preserve">the </w:t>
      </w:r>
      <w:r w:rsidR="00291B52">
        <w:rPr>
          <w:lang w:val="en-GB"/>
        </w:rPr>
        <w:t xml:space="preserve">first </w:t>
      </w:r>
      <w:r w:rsidR="003340F5">
        <w:rPr>
          <w:lang w:val="en-GB"/>
        </w:rPr>
        <w:t>open-water</w:t>
      </w:r>
      <w:r w:rsidR="00712055">
        <w:rPr>
          <w:lang w:val="en-GB"/>
        </w:rPr>
        <w:t xml:space="preserve"> </w:t>
      </w:r>
      <w:r w:rsidRPr="00AD7B39">
        <w:rPr>
          <w:lang w:val="en-GB"/>
        </w:rPr>
        <w:t xml:space="preserve">phytoplankton </w:t>
      </w:r>
      <w:r w:rsidR="000D1B87" w:rsidRPr="00AD7B39">
        <w:rPr>
          <w:lang w:val="en-GB"/>
        </w:rPr>
        <w:t xml:space="preserve">biomass </w:t>
      </w:r>
      <w:r w:rsidR="00AB3A00" w:rsidRPr="00AD7B39">
        <w:rPr>
          <w:lang w:val="en-GB"/>
        </w:rPr>
        <w:t>maximum generally</w:t>
      </w:r>
      <w:r w:rsidR="00DD5D4E" w:rsidRPr="00AD7B39">
        <w:rPr>
          <w:lang w:val="en-GB"/>
        </w:rPr>
        <w:t xml:space="preserve"> occurs </w:t>
      </w:r>
      <w:r w:rsidRPr="00AD7B39">
        <w:rPr>
          <w:lang w:val="en-GB"/>
        </w:rPr>
        <w:t>in early sum</w:t>
      </w:r>
      <w:r w:rsidR="009079A5" w:rsidRPr="00AD7B39">
        <w:rPr>
          <w:lang w:val="en-GB"/>
        </w:rPr>
        <w:t>mer</w:t>
      </w:r>
      <w:r w:rsidR="001324F6" w:rsidRPr="00AD7B39">
        <w:rPr>
          <w:lang w:val="en-GB"/>
        </w:rPr>
        <w:t xml:space="preserve"> </w:t>
      </w:r>
      <w:r w:rsidR="001324F6" w:rsidRPr="00AD7B39">
        <w:rPr>
          <w:lang w:val="en-GB"/>
        </w:rPr>
        <w:fldChar w:fldCharType="begin"/>
      </w:r>
      <w:r w:rsidR="00BC2D43">
        <w:rPr>
          <w:lang w:val="en-GB"/>
        </w:rPr>
        <w:instrText>ADDIN RW.CITE{{54 Sommer,Ulrich 2012}}</w:instrText>
      </w:r>
      <w:r w:rsidR="001324F6" w:rsidRPr="00AD7B39">
        <w:rPr>
          <w:lang w:val="en-GB"/>
        </w:rPr>
        <w:fldChar w:fldCharType="separate"/>
      </w:r>
      <w:r w:rsidR="00BC2D43">
        <w:rPr>
          <w:lang w:val="en-GB"/>
        </w:rPr>
        <w:t>(Sommer</w:t>
      </w:r>
      <w:r w:rsidR="00BC2D43" w:rsidRPr="00BC2D43">
        <w:rPr>
          <w:i/>
          <w:lang w:val="en-GB"/>
        </w:rPr>
        <w:t xml:space="preserve"> </w:t>
      </w:r>
      <w:r w:rsidR="00155328" w:rsidRPr="00155328">
        <w:rPr>
          <w:i/>
          <w:lang w:val="en-GB"/>
        </w:rPr>
        <w:t>et al.</w:t>
      </w:r>
      <w:r w:rsidR="00BC2D43">
        <w:rPr>
          <w:lang w:val="en-GB"/>
        </w:rPr>
        <w:t xml:space="preserve"> 2012)</w:t>
      </w:r>
      <w:r w:rsidR="001324F6" w:rsidRPr="00AD7B39">
        <w:rPr>
          <w:lang w:val="en-GB"/>
        </w:rPr>
        <w:fldChar w:fldCharType="end"/>
      </w:r>
      <w:r w:rsidR="0013655A" w:rsidRPr="00AD7B39">
        <w:rPr>
          <w:lang w:val="en-GB"/>
        </w:rPr>
        <w:t>.</w:t>
      </w:r>
      <w:r w:rsidR="00871369" w:rsidRPr="00871369">
        <w:t xml:space="preserve"> </w:t>
      </w:r>
      <w:r w:rsidR="00412099" w:rsidRPr="00AD7B39">
        <w:rPr>
          <w:lang w:val="en-GB"/>
        </w:rPr>
        <w:t xml:space="preserve">After the development of </w:t>
      </w:r>
      <w:r w:rsidR="0013655A" w:rsidRPr="00AD7B39">
        <w:rPr>
          <w:lang w:val="en-GB"/>
        </w:rPr>
        <w:t>temperature stratification</w:t>
      </w:r>
      <w:r w:rsidR="001F0A0F">
        <w:rPr>
          <w:lang w:val="en-GB"/>
        </w:rPr>
        <w:t>, the</w:t>
      </w:r>
      <w:r w:rsidR="0013655A" w:rsidRPr="00AD7B39">
        <w:rPr>
          <w:lang w:val="en-GB"/>
        </w:rPr>
        <w:t xml:space="preserve"> epilimnion </w:t>
      </w:r>
      <w:r w:rsidR="001F0A0F">
        <w:rPr>
          <w:lang w:val="en-GB"/>
        </w:rPr>
        <w:t>becomes</w:t>
      </w:r>
      <w:r w:rsidR="00C80C95">
        <w:rPr>
          <w:lang w:val="en-GB"/>
        </w:rPr>
        <w:t xml:space="preserve"> </w:t>
      </w:r>
      <w:r w:rsidR="0013655A" w:rsidRPr="00AD7B39">
        <w:rPr>
          <w:lang w:val="en-GB"/>
        </w:rPr>
        <w:t xml:space="preserve">depleted of </w:t>
      </w:r>
      <w:r w:rsidR="00C80C95">
        <w:rPr>
          <w:lang w:val="en-GB"/>
        </w:rPr>
        <w:t xml:space="preserve">limiting </w:t>
      </w:r>
      <w:r w:rsidR="0085213A">
        <w:rPr>
          <w:lang w:val="en-GB"/>
        </w:rPr>
        <w:t xml:space="preserve">dissolved </w:t>
      </w:r>
      <w:r w:rsidR="0013655A" w:rsidRPr="00AD7B39">
        <w:rPr>
          <w:lang w:val="en-GB"/>
        </w:rPr>
        <w:t>nutrient</w:t>
      </w:r>
      <w:r w:rsidR="0085213A">
        <w:rPr>
          <w:lang w:val="en-GB"/>
        </w:rPr>
        <w:t xml:space="preserve">. Phytoplankton, especially diatoms </w:t>
      </w:r>
      <w:r w:rsidR="00871369">
        <w:rPr>
          <w:lang w:val="en-GB"/>
        </w:rPr>
        <w:t>sediment</w:t>
      </w:r>
      <w:r w:rsidR="005D378A">
        <w:rPr>
          <w:lang w:val="en-GB"/>
        </w:rPr>
        <w:t>ate</w:t>
      </w:r>
      <w:r w:rsidR="00C80C95">
        <w:rPr>
          <w:lang w:val="en-GB"/>
        </w:rPr>
        <w:t xml:space="preserve"> </w:t>
      </w:r>
      <w:r w:rsidR="0085213A">
        <w:rPr>
          <w:lang w:val="en-GB"/>
        </w:rPr>
        <w:t xml:space="preserve">efficiently in the </w:t>
      </w:r>
      <w:r w:rsidR="003340F5">
        <w:rPr>
          <w:lang w:val="en-GB"/>
        </w:rPr>
        <w:t xml:space="preserve">absence of </w:t>
      </w:r>
      <w:r w:rsidR="0085213A">
        <w:rPr>
          <w:lang w:val="en-GB"/>
        </w:rPr>
        <w:t>vigorous mixing,</w:t>
      </w:r>
      <w:r w:rsidR="0013655A" w:rsidRPr="00AD7B39">
        <w:rPr>
          <w:lang w:val="en-GB"/>
        </w:rPr>
        <w:t xml:space="preserve"> which</w:t>
      </w:r>
      <w:r w:rsidR="001F0A0F">
        <w:rPr>
          <w:lang w:val="en-GB"/>
        </w:rPr>
        <w:t>,</w:t>
      </w:r>
      <w:r w:rsidR="0013655A" w:rsidRPr="00AD7B39">
        <w:rPr>
          <w:lang w:val="en-GB"/>
        </w:rPr>
        <w:t xml:space="preserve"> </w:t>
      </w:r>
      <w:r w:rsidR="0086630F" w:rsidRPr="00AD7B39">
        <w:rPr>
          <w:lang w:val="en-GB"/>
        </w:rPr>
        <w:t>together with zooplankton grazing</w:t>
      </w:r>
      <w:r w:rsidR="00712055">
        <w:rPr>
          <w:lang w:val="en-GB"/>
        </w:rPr>
        <w:t>,</w:t>
      </w:r>
      <w:r w:rsidR="0086630F" w:rsidRPr="00AD7B39">
        <w:rPr>
          <w:lang w:val="en-GB"/>
        </w:rPr>
        <w:t xml:space="preserve"> </w:t>
      </w:r>
      <w:r w:rsidR="0013655A" w:rsidRPr="00AD7B39">
        <w:rPr>
          <w:lang w:val="en-GB"/>
        </w:rPr>
        <w:t xml:space="preserve">leads to </w:t>
      </w:r>
      <w:r w:rsidR="001F0A0F">
        <w:rPr>
          <w:lang w:val="en-GB"/>
        </w:rPr>
        <w:t xml:space="preserve">a </w:t>
      </w:r>
      <w:r w:rsidR="0013655A" w:rsidRPr="00AD7B39">
        <w:rPr>
          <w:lang w:val="en-GB"/>
        </w:rPr>
        <w:t xml:space="preserve">decline </w:t>
      </w:r>
      <w:r w:rsidR="001F0A0F">
        <w:rPr>
          <w:lang w:val="en-GB"/>
        </w:rPr>
        <w:t>in</w:t>
      </w:r>
      <w:r w:rsidR="001F0A0F" w:rsidRPr="00AD7B39">
        <w:rPr>
          <w:lang w:val="en-GB"/>
        </w:rPr>
        <w:t xml:space="preserve"> </w:t>
      </w:r>
      <w:r w:rsidR="0013655A" w:rsidRPr="00AD7B39">
        <w:rPr>
          <w:lang w:val="en-GB"/>
        </w:rPr>
        <w:t xml:space="preserve">biomass. </w:t>
      </w:r>
      <w:r w:rsidR="0086630F" w:rsidRPr="00AD7B39">
        <w:rPr>
          <w:lang w:val="en-GB"/>
        </w:rPr>
        <w:t xml:space="preserve">In </w:t>
      </w:r>
      <w:r w:rsidR="00412099" w:rsidRPr="00AD7B39">
        <w:rPr>
          <w:lang w:val="en-GB"/>
        </w:rPr>
        <w:t>late summer</w:t>
      </w:r>
      <w:r w:rsidR="0086630F" w:rsidRPr="00AD7B39">
        <w:rPr>
          <w:lang w:val="en-GB"/>
        </w:rPr>
        <w:t>, when temperature stratification starts to erode,</w:t>
      </w:r>
      <w:r w:rsidR="0013655A" w:rsidRPr="00AD7B39">
        <w:rPr>
          <w:lang w:val="en-GB"/>
        </w:rPr>
        <w:t xml:space="preserve"> </w:t>
      </w:r>
      <w:r w:rsidR="0086630F" w:rsidRPr="00AD7B39">
        <w:rPr>
          <w:lang w:val="en-GB"/>
        </w:rPr>
        <w:t xml:space="preserve">nutrients from </w:t>
      </w:r>
      <w:r w:rsidR="001F0A0F">
        <w:rPr>
          <w:lang w:val="en-GB"/>
        </w:rPr>
        <w:t xml:space="preserve">the </w:t>
      </w:r>
      <w:r w:rsidR="0086630F" w:rsidRPr="00AD7B39">
        <w:rPr>
          <w:lang w:val="en-GB"/>
        </w:rPr>
        <w:t xml:space="preserve">hypolimnion become available and another biomass maximum </w:t>
      </w:r>
      <w:r w:rsidR="001F0A0F">
        <w:rPr>
          <w:lang w:val="en-GB"/>
        </w:rPr>
        <w:t>can develop</w:t>
      </w:r>
      <w:r w:rsidR="00D12734" w:rsidRPr="00AD7B39">
        <w:rPr>
          <w:lang w:val="en-GB"/>
        </w:rPr>
        <w:t xml:space="preserve"> </w:t>
      </w:r>
      <w:r w:rsidR="00AB3AC7" w:rsidRPr="00AD7B39">
        <w:rPr>
          <w:lang w:val="en-GB"/>
        </w:rPr>
        <w:fldChar w:fldCharType="begin"/>
      </w:r>
      <w:r w:rsidR="00BC2D43">
        <w:rPr>
          <w:lang w:val="en-GB"/>
        </w:rPr>
        <w:instrText>ADDIN RW.CITE{{53 Lampert,Winfried 1986; 54 Sommer,Ulrich 2012}}</w:instrText>
      </w:r>
      <w:r w:rsidR="00AB3AC7" w:rsidRPr="00AD7B39">
        <w:rPr>
          <w:lang w:val="en-GB"/>
        </w:rPr>
        <w:fldChar w:fldCharType="separate"/>
      </w:r>
      <w:r w:rsidR="00BC2D43">
        <w:rPr>
          <w:lang w:val="en-GB"/>
        </w:rPr>
        <w:t>(Lampert</w:t>
      </w:r>
      <w:r w:rsidR="00BC2D43" w:rsidRPr="00BC2D43">
        <w:rPr>
          <w:i/>
          <w:lang w:val="en-GB"/>
        </w:rPr>
        <w:t xml:space="preserve"> </w:t>
      </w:r>
      <w:r w:rsidR="00155328" w:rsidRPr="00155328">
        <w:rPr>
          <w:i/>
          <w:lang w:val="en-GB"/>
        </w:rPr>
        <w:t>et al.</w:t>
      </w:r>
      <w:r w:rsidR="00BC2D43">
        <w:rPr>
          <w:lang w:val="en-GB"/>
        </w:rPr>
        <w:t xml:space="preserve"> 1986, Sommer</w:t>
      </w:r>
      <w:r w:rsidR="00BC2D43" w:rsidRPr="00BC2D43">
        <w:rPr>
          <w:i/>
          <w:lang w:val="en-GB"/>
        </w:rPr>
        <w:t xml:space="preserve"> </w:t>
      </w:r>
      <w:r w:rsidR="00155328" w:rsidRPr="00155328">
        <w:rPr>
          <w:i/>
          <w:lang w:val="en-GB"/>
        </w:rPr>
        <w:t>et al.</w:t>
      </w:r>
      <w:r w:rsidR="00BC2D43">
        <w:rPr>
          <w:lang w:val="en-GB"/>
        </w:rPr>
        <w:t xml:space="preserve"> 2012)</w:t>
      </w:r>
      <w:r w:rsidR="00AB3AC7" w:rsidRPr="00AD7B39">
        <w:rPr>
          <w:lang w:val="en-GB"/>
        </w:rPr>
        <w:fldChar w:fldCharType="end"/>
      </w:r>
      <w:r w:rsidR="00DD5D4E" w:rsidRPr="00AD7B39">
        <w:rPr>
          <w:lang w:val="en-GB"/>
        </w:rPr>
        <w:t>.</w:t>
      </w:r>
    </w:p>
    <w:p w14:paraId="7007EDC4" w14:textId="27B26587" w:rsidR="007F311C" w:rsidRPr="00AD7B39" w:rsidRDefault="00712055" w:rsidP="006030B4">
      <w:pPr>
        <w:rPr>
          <w:lang w:val="en-GB"/>
        </w:rPr>
      </w:pPr>
      <w:r>
        <w:rPr>
          <w:lang w:val="en-GB"/>
        </w:rPr>
        <w:t xml:space="preserve">In </w:t>
      </w:r>
      <w:r w:rsidR="00876745" w:rsidRPr="00AD7B39">
        <w:rPr>
          <w:lang w:val="en-GB"/>
        </w:rPr>
        <w:t xml:space="preserve">large lakes wind </w:t>
      </w:r>
      <w:r w:rsidR="0086630F" w:rsidRPr="00AD7B39">
        <w:rPr>
          <w:lang w:val="en-GB"/>
        </w:rPr>
        <w:t>can create turbulence</w:t>
      </w:r>
      <w:r w:rsidR="00876745" w:rsidRPr="00AD7B39">
        <w:rPr>
          <w:lang w:val="en-GB"/>
        </w:rPr>
        <w:t xml:space="preserve"> which keeps phytoplankton</w:t>
      </w:r>
      <w:r w:rsidR="0086630F" w:rsidRPr="00AD7B39">
        <w:rPr>
          <w:lang w:val="en-GB"/>
        </w:rPr>
        <w:t xml:space="preserve"> </w:t>
      </w:r>
      <w:r w:rsidR="00876745" w:rsidRPr="00AD7B39">
        <w:rPr>
          <w:lang w:val="en-GB"/>
        </w:rPr>
        <w:t xml:space="preserve">suspended in </w:t>
      </w:r>
      <w:r w:rsidR="00D20362">
        <w:rPr>
          <w:lang w:val="en-GB"/>
        </w:rPr>
        <w:t xml:space="preserve">the </w:t>
      </w:r>
      <w:r w:rsidR="00876745" w:rsidRPr="00AD7B39">
        <w:rPr>
          <w:lang w:val="en-GB"/>
        </w:rPr>
        <w:t xml:space="preserve">water. This is most important for </w:t>
      </w:r>
      <w:r w:rsidR="0086630F" w:rsidRPr="00AD7B39">
        <w:rPr>
          <w:lang w:val="en-GB"/>
        </w:rPr>
        <w:t xml:space="preserve">diatoms with heavy silica </w:t>
      </w:r>
      <w:r w:rsidR="00D20362">
        <w:rPr>
          <w:lang w:val="en-GB"/>
        </w:rPr>
        <w:t>cell walls</w:t>
      </w:r>
      <w:r w:rsidR="005E5861" w:rsidRPr="00AD7B39">
        <w:rPr>
          <w:lang w:val="en-GB"/>
        </w:rPr>
        <w:t xml:space="preserve">. </w:t>
      </w:r>
      <w:r w:rsidR="00876745" w:rsidRPr="00AD7B39">
        <w:rPr>
          <w:lang w:val="en-GB"/>
        </w:rPr>
        <w:t>Light availability to phytoplankton depends on the depth of the mixing layer</w:t>
      </w:r>
      <w:r w:rsidR="00271263">
        <w:rPr>
          <w:lang w:val="en-GB"/>
        </w:rPr>
        <w:t>, but</w:t>
      </w:r>
      <w:r w:rsidR="00876745" w:rsidRPr="00AD7B39">
        <w:rPr>
          <w:lang w:val="en-GB"/>
        </w:rPr>
        <w:t xml:space="preserve"> diatoms</w:t>
      </w:r>
      <w:r w:rsidR="0082744C" w:rsidRPr="00AD7B39">
        <w:rPr>
          <w:lang w:val="en-GB"/>
        </w:rPr>
        <w:t xml:space="preserve"> are often </w:t>
      </w:r>
      <w:r w:rsidR="002E23D1">
        <w:rPr>
          <w:lang w:val="en-GB"/>
        </w:rPr>
        <w:t>able to cope</w:t>
      </w:r>
      <w:r w:rsidR="002E23D1" w:rsidRPr="00AD7B39">
        <w:rPr>
          <w:lang w:val="en-GB"/>
        </w:rPr>
        <w:t xml:space="preserve"> </w:t>
      </w:r>
      <w:r w:rsidR="0082744C" w:rsidRPr="00AD7B39">
        <w:rPr>
          <w:lang w:val="en-GB"/>
        </w:rPr>
        <w:t>with</w:t>
      </w:r>
      <w:r w:rsidR="005E5861" w:rsidRPr="00AD7B39">
        <w:rPr>
          <w:lang w:val="en-GB"/>
        </w:rPr>
        <w:t xml:space="preserve"> relatively low light intensity</w:t>
      </w:r>
      <w:r w:rsidR="0002203B" w:rsidRPr="00AD7B39">
        <w:rPr>
          <w:lang w:val="en-GB"/>
        </w:rPr>
        <w:t xml:space="preserve"> and temperature </w:t>
      </w:r>
      <w:r w:rsidR="0002203B" w:rsidRPr="00AD7B39">
        <w:rPr>
          <w:lang w:val="en-GB"/>
        </w:rPr>
        <w:fldChar w:fldCharType="begin"/>
      </w:r>
      <w:r w:rsidR="00BC2D43">
        <w:rPr>
          <w:lang w:val="en-GB"/>
        </w:rPr>
        <w:instrText>ADDIN RW.CITE{{76 Huisman,Jef 2004; 124 Reynolds,ColinS 2006}}</w:instrText>
      </w:r>
      <w:r w:rsidR="0002203B" w:rsidRPr="00AD7B39">
        <w:rPr>
          <w:lang w:val="en-GB"/>
        </w:rPr>
        <w:fldChar w:fldCharType="separate"/>
      </w:r>
      <w:r w:rsidR="00BC2D43">
        <w:rPr>
          <w:lang w:val="en-GB"/>
        </w:rPr>
        <w:t>(Huisman</w:t>
      </w:r>
      <w:r w:rsidR="00BC2D43" w:rsidRPr="00BC2D43">
        <w:rPr>
          <w:i/>
          <w:lang w:val="en-GB"/>
        </w:rPr>
        <w:t xml:space="preserve"> </w:t>
      </w:r>
      <w:r w:rsidR="00155328" w:rsidRPr="00155328">
        <w:rPr>
          <w:i/>
          <w:lang w:val="en-GB"/>
        </w:rPr>
        <w:t>et al.</w:t>
      </w:r>
      <w:r w:rsidR="00BC2D43">
        <w:rPr>
          <w:lang w:val="en-GB"/>
        </w:rPr>
        <w:t xml:space="preserve"> 2004, Reynolds</w:t>
      </w:r>
      <w:r w:rsidR="00BC2D43" w:rsidRPr="00BC2D43">
        <w:rPr>
          <w:i/>
          <w:lang w:val="en-GB"/>
        </w:rPr>
        <w:t xml:space="preserve"> </w:t>
      </w:r>
      <w:r w:rsidR="00155328" w:rsidRPr="00155328">
        <w:rPr>
          <w:i/>
          <w:lang w:val="en-GB"/>
        </w:rPr>
        <w:t>et al.</w:t>
      </w:r>
      <w:r w:rsidR="00BC2D43">
        <w:rPr>
          <w:lang w:val="en-GB"/>
        </w:rPr>
        <w:t xml:space="preserve"> 2006)</w:t>
      </w:r>
      <w:r w:rsidR="0002203B" w:rsidRPr="00AD7B39">
        <w:rPr>
          <w:lang w:val="en-GB"/>
        </w:rPr>
        <w:fldChar w:fldCharType="end"/>
      </w:r>
      <w:r w:rsidR="005E5861" w:rsidRPr="00AD7B39">
        <w:rPr>
          <w:lang w:val="en-GB"/>
        </w:rPr>
        <w:t xml:space="preserve">. </w:t>
      </w:r>
      <w:r w:rsidR="00271263">
        <w:rPr>
          <w:lang w:val="en-GB"/>
        </w:rPr>
        <w:t>S</w:t>
      </w:r>
      <w:r w:rsidR="005E5861" w:rsidRPr="00AD7B39">
        <w:rPr>
          <w:lang w:val="en-GB"/>
        </w:rPr>
        <w:t xml:space="preserve">teeply stratified water column may favour </w:t>
      </w:r>
      <w:r w:rsidR="00EB5575" w:rsidRPr="00AD7B39">
        <w:rPr>
          <w:lang w:val="en-GB"/>
        </w:rPr>
        <w:t xml:space="preserve">motile </w:t>
      </w:r>
      <w:r w:rsidR="0086630F" w:rsidRPr="00AD7B39">
        <w:rPr>
          <w:lang w:val="en-GB"/>
        </w:rPr>
        <w:t xml:space="preserve">phytoplankton species </w:t>
      </w:r>
      <w:r w:rsidR="00EB5575" w:rsidRPr="00AD7B39">
        <w:rPr>
          <w:lang w:val="en-GB"/>
        </w:rPr>
        <w:t xml:space="preserve">which avoid </w:t>
      </w:r>
      <w:r w:rsidR="005D378A">
        <w:rPr>
          <w:lang w:val="en-GB"/>
        </w:rPr>
        <w:t>sedimentation</w:t>
      </w:r>
      <w:r w:rsidR="00871369">
        <w:rPr>
          <w:lang w:val="en-GB"/>
        </w:rPr>
        <w:t xml:space="preserve"> </w:t>
      </w:r>
      <w:r w:rsidR="00EB5575" w:rsidRPr="00AD7B39">
        <w:rPr>
          <w:lang w:val="en-GB"/>
        </w:rPr>
        <w:t>and can even</w:t>
      </w:r>
      <w:r w:rsidR="005E5861" w:rsidRPr="00AD7B39">
        <w:rPr>
          <w:lang w:val="en-GB"/>
        </w:rPr>
        <w:t xml:space="preserve"> migrate </w:t>
      </w:r>
      <w:r w:rsidR="00EB5575" w:rsidRPr="00AD7B39">
        <w:rPr>
          <w:lang w:val="en-GB"/>
        </w:rPr>
        <w:t xml:space="preserve">to deeper water layers to </w:t>
      </w:r>
      <w:r w:rsidR="002E23D1">
        <w:rPr>
          <w:lang w:val="en-GB"/>
        </w:rPr>
        <w:t>retrieve</w:t>
      </w:r>
      <w:r w:rsidR="002E23D1" w:rsidRPr="00AD7B39">
        <w:rPr>
          <w:lang w:val="en-GB"/>
        </w:rPr>
        <w:t xml:space="preserve"> </w:t>
      </w:r>
      <w:r w:rsidR="00213EAC" w:rsidRPr="00AD7B39">
        <w:rPr>
          <w:lang w:val="en-GB"/>
        </w:rPr>
        <w:t xml:space="preserve">nutrients </w:t>
      </w:r>
      <w:r w:rsidR="00D55563" w:rsidRPr="00AD7B39">
        <w:rPr>
          <w:lang w:val="en-GB"/>
        </w:rPr>
        <w:fldChar w:fldCharType="begin"/>
      </w:r>
      <w:r w:rsidR="00BC2D43">
        <w:rPr>
          <w:lang w:val="en-GB"/>
        </w:rPr>
        <w:instrText>ADDIN RW.CITE{{67 Salonen,K 1984; 68 Watanabe,Masataka 1991; 69 Salonen,Kalevi 2000}}</w:instrText>
      </w:r>
      <w:r w:rsidR="00D55563" w:rsidRPr="00AD7B39">
        <w:rPr>
          <w:lang w:val="en-GB"/>
        </w:rPr>
        <w:fldChar w:fldCharType="separate"/>
      </w:r>
      <w:r w:rsidR="00BC2D43">
        <w:rPr>
          <w:lang w:val="en-GB"/>
        </w:rPr>
        <w:t>(Salonen</w:t>
      </w:r>
      <w:r w:rsidR="00BC2D43" w:rsidRPr="00BC2D43">
        <w:rPr>
          <w:i/>
          <w:lang w:val="en-GB"/>
        </w:rPr>
        <w:t xml:space="preserve"> </w:t>
      </w:r>
      <w:r w:rsidR="00155328" w:rsidRPr="00155328">
        <w:rPr>
          <w:i/>
          <w:lang w:val="en-GB"/>
        </w:rPr>
        <w:t>et al.</w:t>
      </w:r>
      <w:r w:rsidR="00BC2D43">
        <w:rPr>
          <w:lang w:val="en-GB"/>
        </w:rPr>
        <w:t xml:space="preserve"> 1984, Watanabe</w:t>
      </w:r>
      <w:r w:rsidR="00BC2D43" w:rsidRPr="00BC2D43">
        <w:rPr>
          <w:i/>
          <w:lang w:val="en-GB"/>
        </w:rPr>
        <w:t xml:space="preserve"> </w:t>
      </w:r>
      <w:r w:rsidR="00155328" w:rsidRPr="00155328">
        <w:rPr>
          <w:i/>
          <w:lang w:val="en-GB"/>
        </w:rPr>
        <w:t>et al.</w:t>
      </w:r>
      <w:r w:rsidR="00BC2D43">
        <w:rPr>
          <w:lang w:val="en-GB"/>
        </w:rPr>
        <w:t xml:space="preserve"> 1991, Salonen and Rosenberg 2000)</w:t>
      </w:r>
      <w:r w:rsidR="00D55563" w:rsidRPr="00AD7B39">
        <w:rPr>
          <w:lang w:val="en-GB"/>
        </w:rPr>
        <w:fldChar w:fldCharType="end"/>
      </w:r>
      <w:r w:rsidR="00D55563" w:rsidRPr="00AD7B39">
        <w:rPr>
          <w:lang w:val="en-GB"/>
        </w:rPr>
        <w:t xml:space="preserve">. </w:t>
      </w:r>
      <w:r w:rsidR="00100A6C">
        <w:rPr>
          <w:lang w:val="en-GB"/>
        </w:rPr>
        <w:t>Buoyant c</w:t>
      </w:r>
      <w:r w:rsidR="00100A6C" w:rsidRPr="00AD7B39">
        <w:rPr>
          <w:lang w:val="en-GB"/>
        </w:rPr>
        <w:t>yanobacteria</w:t>
      </w:r>
      <w:r w:rsidR="00100A6C" w:rsidRPr="00100A6C">
        <w:rPr>
          <w:lang w:val="en-GB"/>
        </w:rPr>
        <w:t xml:space="preserve"> </w:t>
      </w:r>
      <w:r w:rsidR="00100A6C" w:rsidRPr="00AD7B39">
        <w:rPr>
          <w:lang w:val="en-GB"/>
        </w:rPr>
        <w:t xml:space="preserve">with gas vesicles often become dominant </w:t>
      </w:r>
      <w:r>
        <w:rPr>
          <w:lang w:val="en-GB"/>
        </w:rPr>
        <w:t>i</w:t>
      </w:r>
      <w:r w:rsidR="005E5861" w:rsidRPr="00AD7B39">
        <w:rPr>
          <w:lang w:val="en-GB"/>
        </w:rPr>
        <w:t xml:space="preserve">n </w:t>
      </w:r>
      <w:r w:rsidR="00EB5575" w:rsidRPr="00AD7B39">
        <w:rPr>
          <w:lang w:val="en-GB"/>
        </w:rPr>
        <w:t xml:space="preserve">late </w:t>
      </w:r>
      <w:r w:rsidR="005E5861" w:rsidRPr="00AD7B39">
        <w:rPr>
          <w:lang w:val="en-GB"/>
        </w:rPr>
        <w:t xml:space="preserve">summer </w:t>
      </w:r>
      <w:r w:rsidR="00A95296" w:rsidRPr="00AD7B39">
        <w:rPr>
          <w:lang w:val="en-GB"/>
        </w:rPr>
        <w:fldChar w:fldCharType="begin"/>
      </w:r>
      <w:r w:rsidR="00A95296" w:rsidRPr="00AD7B39">
        <w:rPr>
          <w:lang w:val="en-GB"/>
        </w:rPr>
        <w:instrText>ADDIN RW.CITE{{70 Robarts,RichardD 1987}}</w:instrText>
      </w:r>
      <w:r w:rsidR="00A95296" w:rsidRPr="00AD7B39">
        <w:rPr>
          <w:lang w:val="en-GB"/>
        </w:rPr>
        <w:fldChar w:fldCharType="separate"/>
      </w:r>
      <w:r w:rsidR="00BC2D43" w:rsidRPr="00BC2D43">
        <w:rPr>
          <w:lang w:val="en-GB"/>
        </w:rPr>
        <w:t>(Robarts and Zohary 1987)</w:t>
      </w:r>
      <w:r w:rsidR="00A95296" w:rsidRPr="00AD7B39">
        <w:rPr>
          <w:lang w:val="en-GB"/>
        </w:rPr>
        <w:fldChar w:fldCharType="end"/>
      </w:r>
      <w:r w:rsidR="00EC4C3A" w:rsidRPr="00AD7B39">
        <w:rPr>
          <w:lang w:val="en-GB"/>
        </w:rPr>
        <w:t>.</w:t>
      </w:r>
      <w:r w:rsidR="005E5861" w:rsidRPr="00AD7B39">
        <w:rPr>
          <w:lang w:val="en-GB"/>
        </w:rPr>
        <w:t xml:space="preserve"> </w:t>
      </w:r>
      <w:r w:rsidR="00100A6C" w:rsidRPr="00AD7B39">
        <w:rPr>
          <w:lang w:val="en-GB"/>
        </w:rPr>
        <w:t xml:space="preserve">Therefore, they may shade other photosynthetic organisms dwelling </w:t>
      </w:r>
      <w:r w:rsidR="00271263">
        <w:rPr>
          <w:lang w:val="en-GB"/>
        </w:rPr>
        <w:t>deep</w:t>
      </w:r>
      <w:r w:rsidR="00271263" w:rsidRPr="00AD7B39">
        <w:rPr>
          <w:lang w:val="en-GB"/>
        </w:rPr>
        <w:t xml:space="preserve">er </w:t>
      </w:r>
      <w:r w:rsidR="00100A6C" w:rsidRPr="00AD7B39">
        <w:rPr>
          <w:lang w:val="en-GB"/>
        </w:rPr>
        <w:t xml:space="preserve">in the water column. </w:t>
      </w:r>
      <w:r w:rsidR="00100A6C">
        <w:rPr>
          <w:lang w:val="en-GB"/>
        </w:rPr>
        <w:t>Cyanobacteria</w:t>
      </w:r>
      <w:r w:rsidR="00EC4C3A" w:rsidRPr="00AD7B39">
        <w:rPr>
          <w:lang w:val="en-GB"/>
        </w:rPr>
        <w:t xml:space="preserve"> typically have high temperature op</w:t>
      </w:r>
      <w:r w:rsidR="00472ACF" w:rsidRPr="00AD7B39">
        <w:rPr>
          <w:lang w:val="en-GB"/>
        </w:rPr>
        <w:t>tima and</w:t>
      </w:r>
      <w:r w:rsidR="00EC4C3A" w:rsidRPr="00AD7B39">
        <w:rPr>
          <w:lang w:val="en-GB"/>
        </w:rPr>
        <w:t xml:space="preserve"> </w:t>
      </w:r>
      <w:r w:rsidR="00271263" w:rsidRPr="00AD7B39">
        <w:rPr>
          <w:lang w:val="en-GB"/>
        </w:rPr>
        <w:t>tolera</w:t>
      </w:r>
      <w:r w:rsidR="00271263">
        <w:rPr>
          <w:lang w:val="en-GB"/>
        </w:rPr>
        <w:t>nce of</w:t>
      </w:r>
      <w:r w:rsidR="00271263" w:rsidRPr="00AD7B39">
        <w:rPr>
          <w:lang w:val="en-GB"/>
        </w:rPr>
        <w:t xml:space="preserve"> </w:t>
      </w:r>
      <w:r w:rsidR="00EC4C3A" w:rsidRPr="00AD7B39">
        <w:rPr>
          <w:lang w:val="en-GB"/>
        </w:rPr>
        <w:t xml:space="preserve">high pH </w:t>
      </w:r>
      <w:r w:rsidR="004909D1" w:rsidRPr="00AD7B39">
        <w:rPr>
          <w:lang w:val="en-GB"/>
        </w:rPr>
        <w:fldChar w:fldCharType="begin"/>
      </w:r>
      <w:r w:rsidR="00BC2D43">
        <w:rPr>
          <w:lang w:val="en-GB"/>
        </w:rPr>
        <w:instrText>ADDIN RW.CITE{{72 Paerl,H.W. 2001; 71 Lopez-Archilla,AnaIsabel 2004}}</w:instrText>
      </w:r>
      <w:r w:rsidR="004909D1" w:rsidRPr="00AD7B39">
        <w:rPr>
          <w:lang w:val="en-GB"/>
        </w:rPr>
        <w:fldChar w:fldCharType="separate"/>
      </w:r>
      <w:r w:rsidR="00BC2D43">
        <w:rPr>
          <w:lang w:val="en-GB"/>
        </w:rPr>
        <w:t>(Paerl</w:t>
      </w:r>
      <w:r w:rsidR="00BC2D43" w:rsidRPr="00BC2D43">
        <w:rPr>
          <w:i/>
          <w:lang w:val="en-GB"/>
        </w:rPr>
        <w:t xml:space="preserve"> </w:t>
      </w:r>
      <w:r w:rsidR="00155328" w:rsidRPr="00155328">
        <w:rPr>
          <w:i/>
          <w:lang w:val="en-GB"/>
        </w:rPr>
        <w:t>et al.</w:t>
      </w:r>
      <w:r w:rsidR="00BC2D43">
        <w:rPr>
          <w:lang w:val="en-GB"/>
        </w:rPr>
        <w:t xml:space="preserve"> 2001, Lopez-Archilla</w:t>
      </w:r>
      <w:r w:rsidR="00BC2D43" w:rsidRPr="00BC2D43">
        <w:rPr>
          <w:i/>
          <w:lang w:val="en-GB"/>
        </w:rPr>
        <w:t xml:space="preserve"> </w:t>
      </w:r>
      <w:r w:rsidR="00155328" w:rsidRPr="00155328">
        <w:rPr>
          <w:i/>
          <w:lang w:val="en-GB"/>
        </w:rPr>
        <w:t>et al.</w:t>
      </w:r>
      <w:r w:rsidR="00BC2D43">
        <w:rPr>
          <w:lang w:val="en-GB"/>
        </w:rPr>
        <w:t xml:space="preserve"> 2004)</w:t>
      </w:r>
      <w:r w:rsidR="004909D1" w:rsidRPr="00AD7B39">
        <w:rPr>
          <w:lang w:val="en-GB"/>
        </w:rPr>
        <w:fldChar w:fldCharType="end"/>
      </w:r>
      <w:r w:rsidR="00472ACF" w:rsidRPr="00AD7B39">
        <w:rPr>
          <w:lang w:val="en-GB"/>
        </w:rPr>
        <w:t xml:space="preserve"> and some </w:t>
      </w:r>
      <w:r w:rsidR="00271263">
        <w:rPr>
          <w:lang w:val="en-GB"/>
        </w:rPr>
        <w:t>species are able</w:t>
      </w:r>
      <w:r w:rsidR="00472ACF" w:rsidRPr="00AD7B39">
        <w:rPr>
          <w:lang w:val="en-GB"/>
        </w:rPr>
        <w:t xml:space="preserve"> to </w:t>
      </w:r>
      <w:r w:rsidR="00100A6C">
        <w:rPr>
          <w:lang w:val="en-GB"/>
        </w:rPr>
        <w:t>utilise</w:t>
      </w:r>
      <w:r w:rsidR="00100A6C" w:rsidRPr="00AD7B39">
        <w:rPr>
          <w:lang w:val="en-GB"/>
        </w:rPr>
        <w:t xml:space="preserve"> </w:t>
      </w:r>
      <w:r w:rsidR="00472ACF" w:rsidRPr="00AD7B39">
        <w:rPr>
          <w:lang w:val="en-GB"/>
        </w:rPr>
        <w:t>N</w:t>
      </w:r>
      <w:r w:rsidR="00472ACF" w:rsidRPr="00AD7B39">
        <w:rPr>
          <w:vertAlign w:val="subscript"/>
          <w:lang w:val="en-GB"/>
        </w:rPr>
        <w:t>2</w:t>
      </w:r>
      <w:r w:rsidR="00100A6C">
        <w:rPr>
          <w:lang w:val="en-GB"/>
        </w:rPr>
        <w:t xml:space="preserve"> as a nitrogen source by nitrogen fixation</w:t>
      </w:r>
      <w:r w:rsidR="00472ACF" w:rsidRPr="00AD7B39">
        <w:rPr>
          <w:lang w:val="en-GB"/>
        </w:rPr>
        <w:t xml:space="preserve"> </w:t>
      </w:r>
      <w:r w:rsidR="004909D1" w:rsidRPr="00AD7B39">
        <w:rPr>
          <w:lang w:val="en-GB"/>
        </w:rPr>
        <w:fldChar w:fldCharType="begin"/>
      </w:r>
      <w:r w:rsidR="00BC2D43">
        <w:rPr>
          <w:lang w:val="en-GB"/>
        </w:rPr>
        <w:instrText>ADDIN RW.CITE{{73 Mitsui,A 1986; 70 Robarts,RichardD 1987; 72 Paerl,H.W. 2001}}</w:instrText>
      </w:r>
      <w:r w:rsidR="004909D1" w:rsidRPr="00AD7B39">
        <w:rPr>
          <w:lang w:val="en-GB"/>
        </w:rPr>
        <w:fldChar w:fldCharType="separate"/>
      </w:r>
      <w:r w:rsidR="00BC2D43">
        <w:rPr>
          <w:lang w:val="en-GB"/>
        </w:rPr>
        <w:t>(Mitsui</w:t>
      </w:r>
      <w:r w:rsidR="00BC2D43" w:rsidRPr="00BC2D43">
        <w:rPr>
          <w:i/>
          <w:lang w:val="en-GB"/>
        </w:rPr>
        <w:t xml:space="preserve"> </w:t>
      </w:r>
      <w:r w:rsidR="00155328" w:rsidRPr="00155328">
        <w:rPr>
          <w:i/>
          <w:lang w:val="en-GB"/>
        </w:rPr>
        <w:t>et al.</w:t>
      </w:r>
      <w:r w:rsidR="00BC2D43">
        <w:rPr>
          <w:lang w:val="en-GB"/>
        </w:rPr>
        <w:t xml:space="preserve"> 1986, Robarts and Zohary 1987, Paerl</w:t>
      </w:r>
      <w:r w:rsidR="00BC2D43" w:rsidRPr="00BC2D43">
        <w:rPr>
          <w:i/>
          <w:lang w:val="en-GB"/>
        </w:rPr>
        <w:t xml:space="preserve"> </w:t>
      </w:r>
      <w:r w:rsidR="00155328" w:rsidRPr="00155328">
        <w:rPr>
          <w:i/>
          <w:lang w:val="en-GB"/>
        </w:rPr>
        <w:t>et al.</w:t>
      </w:r>
      <w:r w:rsidR="00BC2D43">
        <w:rPr>
          <w:lang w:val="en-GB"/>
        </w:rPr>
        <w:t xml:space="preserve"> 2001)</w:t>
      </w:r>
      <w:r w:rsidR="004909D1" w:rsidRPr="00AD7B39">
        <w:rPr>
          <w:lang w:val="en-GB"/>
        </w:rPr>
        <w:fldChar w:fldCharType="end"/>
      </w:r>
      <w:r w:rsidR="005E5861" w:rsidRPr="00AD7B39">
        <w:rPr>
          <w:lang w:val="en-GB"/>
        </w:rPr>
        <w:t xml:space="preserve">. </w:t>
      </w:r>
      <w:r w:rsidR="00271263">
        <w:rPr>
          <w:lang w:val="en-GB"/>
        </w:rPr>
        <w:t>These</w:t>
      </w:r>
      <w:r w:rsidR="00EB5575" w:rsidRPr="00AD7B39">
        <w:rPr>
          <w:lang w:val="en-GB"/>
        </w:rPr>
        <w:t xml:space="preserve"> </w:t>
      </w:r>
      <w:r w:rsidR="005E5861" w:rsidRPr="00AD7B39">
        <w:rPr>
          <w:lang w:val="en-GB"/>
        </w:rPr>
        <w:t>generalized patterns in the seasonal succession of phytoplankton</w:t>
      </w:r>
      <w:r w:rsidR="00271263">
        <w:rPr>
          <w:lang w:val="en-GB"/>
        </w:rPr>
        <w:t xml:space="preserve"> are often largely modified by local conditions and hence</w:t>
      </w:r>
      <w:r w:rsidR="00271263" w:rsidRPr="00AD7B39">
        <w:rPr>
          <w:lang w:val="en-GB"/>
        </w:rPr>
        <w:t xml:space="preserve"> </w:t>
      </w:r>
      <w:r w:rsidR="005E5861" w:rsidRPr="00AD7B39">
        <w:rPr>
          <w:lang w:val="en-GB"/>
        </w:rPr>
        <w:t>other phytoplankton groups may also be prominent.</w:t>
      </w:r>
    </w:p>
    <w:p w14:paraId="7B396E36" w14:textId="7E78B8E3" w:rsidR="000F6C4D" w:rsidRPr="00AD7B39" w:rsidRDefault="00100A6C" w:rsidP="006030B4">
      <w:pPr>
        <w:rPr>
          <w:lang w:val="en-GB"/>
        </w:rPr>
      </w:pPr>
      <w:r>
        <w:rPr>
          <w:lang w:val="en-GB"/>
        </w:rPr>
        <w:t>When</w:t>
      </w:r>
      <w:r w:rsidRPr="00AD7B39">
        <w:rPr>
          <w:lang w:val="en-GB"/>
        </w:rPr>
        <w:t xml:space="preserve"> </w:t>
      </w:r>
      <w:r w:rsidR="005E2A3D" w:rsidRPr="00AD7B39">
        <w:rPr>
          <w:lang w:val="en-GB"/>
        </w:rPr>
        <w:t xml:space="preserve">conditions </w:t>
      </w:r>
      <w:r>
        <w:rPr>
          <w:lang w:val="en-GB"/>
        </w:rPr>
        <w:t xml:space="preserve">are </w:t>
      </w:r>
      <w:r w:rsidR="005E2A3D" w:rsidRPr="00AD7B39">
        <w:rPr>
          <w:lang w:val="en-GB"/>
        </w:rPr>
        <w:t xml:space="preserve">favourable phytoplankton </w:t>
      </w:r>
      <w:r>
        <w:rPr>
          <w:lang w:val="en-GB"/>
        </w:rPr>
        <w:t>can</w:t>
      </w:r>
      <w:r w:rsidRPr="00AD7B39">
        <w:rPr>
          <w:lang w:val="en-GB"/>
        </w:rPr>
        <w:t xml:space="preserve"> </w:t>
      </w:r>
      <w:r w:rsidR="005E2A3D" w:rsidRPr="00AD7B39">
        <w:rPr>
          <w:lang w:val="en-GB"/>
        </w:rPr>
        <w:t xml:space="preserve">develop high biomass, which may be </w:t>
      </w:r>
      <w:r w:rsidR="00720831" w:rsidRPr="00AD7B39">
        <w:rPr>
          <w:lang w:val="en-GB"/>
        </w:rPr>
        <w:t xml:space="preserve">harmful </w:t>
      </w:r>
      <w:r w:rsidR="00E87367">
        <w:rPr>
          <w:lang w:val="en-GB"/>
        </w:rPr>
        <w:t>in many ways</w:t>
      </w:r>
      <w:r w:rsidR="005E2A3D" w:rsidRPr="00AD7B39">
        <w:rPr>
          <w:lang w:val="en-GB"/>
        </w:rPr>
        <w:t>. Cyanobacteria not only cause aesthetic</w:t>
      </w:r>
      <w:r w:rsidR="00E75BB5" w:rsidRPr="00AD7B39">
        <w:rPr>
          <w:lang w:val="en-GB"/>
        </w:rPr>
        <w:t xml:space="preserve"> </w:t>
      </w:r>
      <w:r w:rsidR="00E92FC5" w:rsidRPr="00AD7B39">
        <w:rPr>
          <w:lang w:val="en-GB"/>
        </w:rPr>
        <w:t>problems</w:t>
      </w:r>
      <w:r w:rsidR="005E2A3D" w:rsidRPr="00AD7B39">
        <w:rPr>
          <w:lang w:val="en-GB"/>
        </w:rPr>
        <w:t xml:space="preserve">, but they may excrete </w:t>
      </w:r>
      <w:r w:rsidR="00E87367" w:rsidRPr="00AD7B39">
        <w:rPr>
          <w:lang w:val="en-GB"/>
        </w:rPr>
        <w:t>neur</w:t>
      </w:r>
      <w:r w:rsidR="00E87367">
        <w:rPr>
          <w:lang w:val="en-GB"/>
        </w:rPr>
        <w:t>o-</w:t>
      </w:r>
      <w:r w:rsidR="00E87367" w:rsidRPr="00AD7B39">
        <w:rPr>
          <w:lang w:val="en-GB"/>
        </w:rPr>
        <w:t xml:space="preserve"> </w:t>
      </w:r>
      <w:r w:rsidR="00B63FC6" w:rsidRPr="00AD7B39">
        <w:rPr>
          <w:lang w:val="en-GB"/>
        </w:rPr>
        <w:t xml:space="preserve">or hepatotoxins into water </w:t>
      </w:r>
      <w:r w:rsidR="00B63FC6" w:rsidRPr="00AD7B39">
        <w:rPr>
          <w:lang w:val="en-GB"/>
        </w:rPr>
        <w:fldChar w:fldCharType="begin"/>
      </w:r>
      <w:r w:rsidR="00BC2D43">
        <w:rPr>
          <w:lang w:val="en-GB"/>
        </w:rPr>
        <w:instrText>ADDIN RW.CITE{{75 Sivonen,K 1990}}</w:instrText>
      </w:r>
      <w:r w:rsidR="00B63FC6" w:rsidRPr="00AD7B39">
        <w:rPr>
          <w:lang w:val="en-GB"/>
        </w:rPr>
        <w:fldChar w:fldCharType="separate"/>
      </w:r>
      <w:r w:rsidR="00BC2D43">
        <w:rPr>
          <w:lang w:val="en-GB"/>
        </w:rPr>
        <w:t>(Sivonen</w:t>
      </w:r>
      <w:r w:rsidR="00BC2D43" w:rsidRPr="00BC2D43">
        <w:rPr>
          <w:i/>
          <w:lang w:val="en-GB"/>
        </w:rPr>
        <w:t xml:space="preserve"> </w:t>
      </w:r>
      <w:r w:rsidR="00155328" w:rsidRPr="00155328">
        <w:rPr>
          <w:i/>
          <w:lang w:val="en-GB"/>
        </w:rPr>
        <w:t>et al.</w:t>
      </w:r>
      <w:r w:rsidR="00BC2D43">
        <w:rPr>
          <w:lang w:val="en-GB"/>
        </w:rPr>
        <w:t xml:space="preserve"> 1990)</w:t>
      </w:r>
      <w:r w:rsidR="00B63FC6" w:rsidRPr="00AD7B39">
        <w:rPr>
          <w:lang w:val="en-GB"/>
        </w:rPr>
        <w:fldChar w:fldCharType="end"/>
      </w:r>
      <w:r w:rsidR="005E2A3D" w:rsidRPr="00AD7B39">
        <w:rPr>
          <w:lang w:val="en-GB"/>
        </w:rPr>
        <w:t xml:space="preserve">. </w:t>
      </w:r>
      <w:r w:rsidR="0073101B">
        <w:rPr>
          <w:lang w:val="en-GB"/>
        </w:rPr>
        <w:t>Freshwater d</w:t>
      </w:r>
      <w:r w:rsidR="005E2A3D" w:rsidRPr="00AD7B39">
        <w:rPr>
          <w:lang w:val="en-GB"/>
        </w:rPr>
        <w:t>iatoms do not</w:t>
      </w:r>
      <w:r w:rsidR="00B63FC6" w:rsidRPr="00AD7B39">
        <w:rPr>
          <w:lang w:val="en-GB"/>
        </w:rPr>
        <w:t xml:space="preserve"> typically</w:t>
      </w:r>
      <w:r w:rsidR="005E2A3D" w:rsidRPr="00AD7B39">
        <w:rPr>
          <w:lang w:val="en-GB"/>
        </w:rPr>
        <w:t xml:space="preserve"> produce toxins, but may develop </w:t>
      </w:r>
      <w:r w:rsidR="00C47691">
        <w:rPr>
          <w:lang w:val="en-GB"/>
        </w:rPr>
        <w:t xml:space="preserve">harmful </w:t>
      </w:r>
      <w:r w:rsidR="005E2A3D" w:rsidRPr="00AD7B39">
        <w:rPr>
          <w:lang w:val="en-GB"/>
        </w:rPr>
        <w:t>high biomass during mixing</w:t>
      </w:r>
      <w:r w:rsidR="00297DB9" w:rsidRPr="00AD7B39">
        <w:rPr>
          <w:lang w:val="en-GB"/>
        </w:rPr>
        <w:t xml:space="preserve"> periods</w:t>
      </w:r>
      <w:r w:rsidR="005E2A3D" w:rsidRPr="00AD7B39">
        <w:rPr>
          <w:lang w:val="en-GB"/>
        </w:rPr>
        <w:t xml:space="preserve">. </w:t>
      </w:r>
      <w:r w:rsidR="00297DB9" w:rsidRPr="00AD7B39">
        <w:rPr>
          <w:lang w:val="en-GB"/>
        </w:rPr>
        <w:t xml:space="preserve">They </w:t>
      </w:r>
      <w:r w:rsidR="005E2A3D" w:rsidRPr="00AD7B39">
        <w:rPr>
          <w:lang w:val="en-GB"/>
        </w:rPr>
        <w:t xml:space="preserve">may also grow attached </w:t>
      </w:r>
      <w:r w:rsidR="0020732F" w:rsidRPr="00AD7B39">
        <w:rPr>
          <w:lang w:val="en-GB"/>
        </w:rPr>
        <w:t xml:space="preserve">on surfaces </w:t>
      </w:r>
      <w:r w:rsidR="005B53A3" w:rsidRPr="00AD7B39">
        <w:rPr>
          <w:lang w:val="en-GB"/>
        </w:rPr>
        <w:t>and</w:t>
      </w:r>
      <w:r w:rsidR="00343480" w:rsidRPr="00AD7B39">
        <w:rPr>
          <w:lang w:val="en-GB"/>
        </w:rPr>
        <w:t xml:space="preserve"> </w:t>
      </w:r>
      <w:r w:rsidR="00E87367">
        <w:rPr>
          <w:lang w:val="en-GB"/>
        </w:rPr>
        <w:t>hamper</w:t>
      </w:r>
      <w:r w:rsidRPr="00AD7B39">
        <w:rPr>
          <w:lang w:val="en-GB"/>
        </w:rPr>
        <w:t xml:space="preserve"> </w:t>
      </w:r>
      <w:r w:rsidR="0020732F" w:rsidRPr="00AD7B39">
        <w:rPr>
          <w:lang w:val="en-GB"/>
        </w:rPr>
        <w:t>fish</w:t>
      </w:r>
      <w:r w:rsidR="00E87367">
        <w:rPr>
          <w:lang w:val="en-GB"/>
        </w:rPr>
        <w:t>ing</w:t>
      </w:r>
      <w:r w:rsidR="0020732F" w:rsidRPr="00AD7B39">
        <w:rPr>
          <w:lang w:val="en-GB"/>
        </w:rPr>
        <w:t xml:space="preserve"> traps</w:t>
      </w:r>
      <w:r>
        <w:rPr>
          <w:lang w:val="en-GB"/>
        </w:rPr>
        <w:t xml:space="preserve"> and nets</w:t>
      </w:r>
      <w:r w:rsidR="00343480" w:rsidRPr="00AD7B39">
        <w:rPr>
          <w:lang w:val="en-GB"/>
        </w:rPr>
        <w:t xml:space="preserve"> </w:t>
      </w:r>
      <w:r w:rsidR="005B53A3" w:rsidRPr="00AD7B39">
        <w:rPr>
          <w:lang w:val="en-GB"/>
        </w:rPr>
        <w:fldChar w:fldCharType="begin"/>
      </w:r>
      <w:r w:rsidR="005B53A3" w:rsidRPr="00AD7B39">
        <w:rPr>
          <w:lang w:val="en-GB"/>
        </w:rPr>
        <w:instrText>ADDIN RW.CITE{{77 Lappalainen,Antti 1993}}</w:instrText>
      </w:r>
      <w:r w:rsidR="005B53A3" w:rsidRPr="00AD7B39">
        <w:rPr>
          <w:lang w:val="en-GB"/>
        </w:rPr>
        <w:fldChar w:fldCharType="separate"/>
      </w:r>
      <w:r w:rsidR="00BC2D43" w:rsidRPr="00BC2D43">
        <w:rPr>
          <w:lang w:val="en-GB"/>
        </w:rPr>
        <w:t>(Lappalainen and Hilden 1993</w:t>
      </w:r>
      <w:r w:rsidR="00155328">
        <w:rPr>
          <w:lang w:val="en-GB"/>
        </w:rPr>
        <w:t xml:space="preserve">, Vuorio </w:t>
      </w:r>
      <w:r w:rsidR="00F02656" w:rsidRPr="00F02656">
        <w:rPr>
          <w:i/>
          <w:lang w:val="en-GB"/>
        </w:rPr>
        <w:t>et al.</w:t>
      </w:r>
      <w:r w:rsidR="00F02656">
        <w:rPr>
          <w:lang w:val="en-GB"/>
        </w:rPr>
        <w:t xml:space="preserve"> </w:t>
      </w:r>
      <w:r w:rsidR="00E835E5">
        <w:rPr>
          <w:lang w:val="en-GB"/>
        </w:rPr>
        <w:t>2015</w:t>
      </w:r>
      <w:r w:rsidR="00BC2D43" w:rsidRPr="00BC2D43">
        <w:rPr>
          <w:lang w:val="en-GB"/>
        </w:rPr>
        <w:t>)</w:t>
      </w:r>
      <w:r w:rsidR="005B53A3" w:rsidRPr="00AD7B39">
        <w:rPr>
          <w:lang w:val="en-GB"/>
        </w:rPr>
        <w:fldChar w:fldCharType="end"/>
      </w:r>
      <w:r w:rsidR="005E2A3D" w:rsidRPr="00AD7B39">
        <w:rPr>
          <w:lang w:val="en-GB"/>
        </w:rPr>
        <w:t>.</w:t>
      </w:r>
      <w:r w:rsidR="00297DB9" w:rsidRPr="00AD7B39">
        <w:rPr>
          <w:lang w:val="en-GB"/>
        </w:rPr>
        <w:t xml:space="preserve"> </w:t>
      </w:r>
      <w:r w:rsidR="00720831" w:rsidRPr="00AD7B39">
        <w:rPr>
          <w:lang w:val="en-GB"/>
        </w:rPr>
        <w:t xml:space="preserve">Degrading </w:t>
      </w:r>
      <w:r>
        <w:rPr>
          <w:lang w:val="en-GB"/>
        </w:rPr>
        <w:t xml:space="preserve">phytoplankton </w:t>
      </w:r>
      <w:r w:rsidR="00720831" w:rsidRPr="00AD7B39">
        <w:rPr>
          <w:lang w:val="en-GB"/>
        </w:rPr>
        <w:t xml:space="preserve">biomass </w:t>
      </w:r>
      <w:r w:rsidR="00E92FC5" w:rsidRPr="00AD7B39">
        <w:rPr>
          <w:lang w:val="en-GB"/>
        </w:rPr>
        <w:t xml:space="preserve">may cause smell and aesthetic problems and </w:t>
      </w:r>
      <w:r w:rsidR="00720831" w:rsidRPr="00AD7B39">
        <w:rPr>
          <w:lang w:val="en-GB"/>
        </w:rPr>
        <w:t>also consumes oxygen</w:t>
      </w:r>
      <w:r w:rsidR="00712055">
        <w:rPr>
          <w:lang w:val="en-GB"/>
        </w:rPr>
        <w:t>,</w:t>
      </w:r>
      <w:r w:rsidR="00DC113F" w:rsidRPr="00AD7B39">
        <w:rPr>
          <w:lang w:val="en-GB"/>
        </w:rPr>
        <w:t xml:space="preserve"> particularly in hypolimnion</w:t>
      </w:r>
      <w:r w:rsidR="00E92FC5" w:rsidRPr="00AD7B39">
        <w:rPr>
          <w:lang w:val="en-GB"/>
        </w:rPr>
        <w:t>,</w:t>
      </w:r>
      <w:r w:rsidR="00720831" w:rsidRPr="00AD7B39">
        <w:rPr>
          <w:lang w:val="en-GB"/>
        </w:rPr>
        <w:t xml:space="preserve"> </w:t>
      </w:r>
      <w:r w:rsidR="00E92FC5" w:rsidRPr="00AD7B39">
        <w:rPr>
          <w:lang w:val="en-GB"/>
        </w:rPr>
        <w:t>which</w:t>
      </w:r>
      <w:r w:rsidR="00720831" w:rsidRPr="00AD7B39">
        <w:rPr>
          <w:lang w:val="en-GB"/>
        </w:rPr>
        <w:t xml:space="preserve"> </w:t>
      </w:r>
      <w:r w:rsidR="00E92FC5" w:rsidRPr="00AD7B39">
        <w:rPr>
          <w:lang w:val="en-GB"/>
        </w:rPr>
        <w:t xml:space="preserve">may </w:t>
      </w:r>
      <w:r w:rsidR="00D12734" w:rsidRPr="00AD7B39">
        <w:rPr>
          <w:lang w:val="en-GB"/>
        </w:rPr>
        <w:t>critically</w:t>
      </w:r>
      <w:r w:rsidR="00E92FC5" w:rsidRPr="00AD7B39">
        <w:rPr>
          <w:lang w:val="en-GB"/>
        </w:rPr>
        <w:t xml:space="preserve"> affect</w:t>
      </w:r>
      <w:r w:rsidR="00D12734" w:rsidRPr="00AD7B39">
        <w:rPr>
          <w:lang w:val="en-GB"/>
        </w:rPr>
        <w:t xml:space="preserve"> the </w:t>
      </w:r>
      <w:r w:rsidR="00720831" w:rsidRPr="00AD7B39">
        <w:rPr>
          <w:lang w:val="en-GB"/>
        </w:rPr>
        <w:t>biota and nutrient cycling in lake</w:t>
      </w:r>
      <w:r w:rsidR="00712055">
        <w:rPr>
          <w:lang w:val="en-GB"/>
        </w:rPr>
        <w:t>s</w:t>
      </w:r>
      <w:r w:rsidR="00720831" w:rsidRPr="00AD7B39">
        <w:rPr>
          <w:lang w:val="en-GB"/>
        </w:rPr>
        <w:t xml:space="preserve"> </w:t>
      </w:r>
      <w:r w:rsidR="00720831" w:rsidRPr="00AD7B39">
        <w:rPr>
          <w:lang w:val="en-GB"/>
        </w:rPr>
        <w:fldChar w:fldCharType="begin"/>
      </w:r>
      <w:r w:rsidR="00BC2D43">
        <w:rPr>
          <w:lang w:val="en-GB"/>
        </w:rPr>
        <w:instrText>ADDIN RW.CITE{{78 Gächter,René 1998; 72 Paerl,H.W. 2001}}</w:instrText>
      </w:r>
      <w:r w:rsidR="00720831" w:rsidRPr="00AD7B39">
        <w:rPr>
          <w:lang w:val="en-GB"/>
        </w:rPr>
        <w:fldChar w:fldCharType="separate"/>
      </w:r>
      <w:r w:rsidR="00BC2D43">
        <w:rPr>
          <w:lang w:val="en-GB"/>
        </w:rPr>
        <w:t xml:space="preserve">(Gächter and </w:t>
      </w:r>
      <w:r w:rsidR="00BC2D43">
        <w:rPr>
          <w:lang w:val="en-GB"/>
        </w:rPr>
        <w:lastRenderedPageBreak/>
        <w:t>Wehrli 1998, Paerl</w:t>
      </w:r>
      <w:r w:rsidR="00BC2D43" w:rsidRPr="00BC2D43">
        <w:rPr>
          <w:i/>
          <w:lang w:val="en-GB"/>
        </w:rPr>
        <w:t xml:space="preserve"> </w:t>
      </w:r>
      <w:r w:rsidR="00155328" w:rsidRPr="00155328">
        <w:rPr>
          <w:i/>
          <w:lang w:val="en-GB"/>
        </w:rPr>
        <w:t>et al.</w:t>
      </w:r>
      <w:r w:rsidR="00BC2D43">
        <w:rPr>
          <w:lang w:val="en-GB"/>
        </w:rPr>
        <w:t xml:space="preserve"> 2001)</w:t>
      </w:r>
      <w:r w:rsidR="00720831" w:rsidRPr="00AD7B39">
        <w:rPr>
          <w:lang w:val="en-GB"/>
        </w:rPr>
        <w:fldChar w:fldCharType="end"/>
      </w:r>
      <w:r w:rsidR="00720831" w:rsidRPr="00AD7B39">
        <w:rPr>
          <w:lang w:val="en-GB"/>
        </w:rPr>
        <w:t xml:space="preserve">. </w:t>
      </w:r>
      <w:r w:rsidR="00E92FC5" w:rsidRPr="00AD7B39">
        <w:rPr>
          <w:lang w:val="en-GB"/>
        </w:rPr>
        <w:t xml:space="preserve">In addition to </w:t>
      </w:r>
      <w:r w:rsidR="00FC010C" w:rsidRPr="00AD7B39">
        <w:rPr>
          <w:lang w:val="en-GB"/>
        </w:rPr>
        <w:t>c</w:t>
      </w:r>
      <w:r w:rsidR="00B835D9" w:rsidRPr="00AD7B39">
        <w:rPr>
          <w:lang w:val="en-GB"/>
        </w:rPr>
        <w:t>yanobacteria and diatoms</w:t>
      </w:r>
      <w:r w:rsidR="005E2A3D" w:rsidRPr="00AD7B39">
        <w:rPr>
          <w:lang w:val="en-GB"/>
        </w:rPr>
        <w:t xml:space="preserve">, several other </w:t>
      </w:r>
      <w:r w:rsidR="00EA4CDF" w:rsidRPr="00AD7B39">
        <w:rPr>
          <w:lang w:val="en-GB"/>
        </w:rPr>
        <w:t xml:space="preserve">groups </w:t>
      </w:r>
      <w:r w:rsidR="005E2A3D" w:rsidRPr="00AD7B39">
        <w:rPr>
          <w:lang w:val="en-GB"/>
        </w:rPr>
        <w:t xml:space="preserve">may </w:t>
      </w:r>
      <w:r w:rsidR="00EA4CDF" w:rsidRPr="00AD7B39">
        <w:rPr>
          <w:lang w:val="en-GB"/>
        </w:rPr>
        <w:t>also</w:t>
      </w:r>
      <w:r w:rsidR="00B835D9" w:rsidRPr="00AD7B39">
        <w:rPr>
          <w:lang w:val="en-GB"/>
        </w:rPr>
        <w:t xml:space="preserve"> develop</w:t>
      </w:r>
      <w:r w:rsidR="00EA4CDF" w:rsidRPr="00AD7B39">
        <w:rPr>
          <w:lang w:val="en-GB"/>
        </w:rPr>
        <w:t xml:space="preserve"> </w:t>
      </w:r>
      <w:r w:rsidR="00E92FC5" w:rsidRPr="00AD7B39">
        <w:rPr>
          <w:lang w:val="en-GB"/>
        </w:rPr>
        <w:t>mass occurrences</w:t>
      </w:r>
      <w:r w:rsidR="005E2A3D" w:rsidRPr="00AD7B39">
        <w:rPr>
          <w:lang w:val="en-GB"/>
        </w:rPr>
        <w:t>.</w:t>
      </w:r>
    </w:p>
    <w:p w14:paraId="6546111D" w14:textId="756FDE40" w:rsidR="005D75FA" w:rsidRPr="00AD7B39" w:rsidRDefault="007221DC" w:rsidP="000F6C4D">
      <w:pPr>
        <w:pStyle w:val="Otsikko3"/>
      </w:pPr>
      <w:bookmarkStart w:id="8" w:name="_Toc418022827"/>
      <w:r w:rsidRPr="00AD7B39">
        <w:t>T</w:t>
      </w:r>
      <w:r w:rsidR="009E6649" w:rsidRPr="00AD7B39">
        <w:t>he r</w:t>
      </w:r>
      <w:r w:rsidR="000F6C4D" w:rsidRPr="00AD7B39">
        <w:t>ole of winter in the development of phytoplankton</w:t>
      </w:r>
      <w:bookmarkEnd w:id="8"/>
    </w:p>
    <w:p w14:paraId="4C0B7D58" w14:textId="4542C883" w:rsidR="005E5861" w:rsidRPr="00AD7B39" w:rsidRDefault="00100A6C" w:rsidP="00A06E67">
      <w:pPr>
        <w:pStyle w:val="firstparagraph"/>
      </w:pPr>
      <w:r>
        <w:t>For</w:t>
      </w:r>
      <w:r w:rsidR="00C96C7C" w:rsidRPr="00AD7B39">
        <w:t xml:space="preserve"> many reasons, s</w:t>
      </w:r>
      <w:r w:rsidR="005E5861" w:rsidRPr="00AD7B39">
        <w:t>tudies o</w:t>
      </w:r>
      <w:r w:rsidR="00712055">
        <w:t>f</w:t>
      </w:r>
      <w:r w:rsidR="005E5861" w:rsidRPr="00AD7B39">
        <w:t xml:space="preserve"> lake phytoplankton have </w:t>
      </w:r>
      <w:r w:rsidR="007221DC" w:rsidRPr="00AD7B39">
        <w:t xml:space="preserve">mainly </w:t>
      </w:r>
      <w:r w:rsidR="005E5861" w:rsidRPr="00AD7B39">
        <w:t xml:space="preserve">focused on </w:t>
      </w:r>
      <w:r>
        <w:t xml:space="preserve">the </w:t>
      </w:r>
      <w:r w:rsidR="005E5861" w:rsidRPr="00AD7B39">
        <w:t xml:space="preserve">open water season. </w:t>
      </w:r>
      <w:r w:rsidR="000C7DFB" w:rsidRPr="00AD7B39">
        <w:t xml:space="preserve">In addition to </w:t>
      </w:r>
      <w:r>
        <w:t xml:space="preserve">the </w:t>
      </w:r>
      <w:r w:rsidR="000C7DFB" w:rsidRPr="00AD7B39">
        <w:t>practical problems</w:t>
      </w:r>
      <w:r>
        <w:t xml:space="preserve"> of sampling</w:t>
      </w:r>
      <w:r w:rsidR="000C7DFB" w:rsidRPr="00AD7B39">
        <w:t xml:space="preserve"> in winter</w:t>
      </w:r>
      <w:r w:rsidR="00712055">
        <w:t>,</w:t>
      </w:r>
      <w:r w:rsidR="000C7DFB" w:rsidRPr="00AD7B39">
        <w:t xml:space="preserve"> </w:t>
      </w:r>
      <w:r w:rsidR="0054075C">
        <w:t>it</w:t>
      </w:r>
      <w:r w:rsidR="0054075C" w:rsidRPr="00AD7B39">
        <w:t xml:space="preserve"> </w:t>
      </w:r>
      <w:r w:rsidR="000C7DFB" w:rsidRPr="00AD7B39">
        <w:t xml:space="preserve">has been </w:t>
      </w:r>
      <w:r w:rsidR="0054075C">
        <w:t>widely assumed</w:t>
      </w:r>
      <w:r>
        <w:t xml:space="preserve"> </w:t>
      </w:r>
      <w:r w:rsidR="000C7DFB" w:rsidRPr="00AD7B39">
        <w:t xml:space="preserve">that </w:t>
      </w:r>
      <w:r w:rsidR="005E5861" w:rsidRPr="00AD7B39">
        <w:t>phytoplankton</w:t>
      </w:r>
      <w:r>
        <w:t>, which</w:t>
      </w:r>
      <w:r w:rsidR="005E5861" w:rsidRPr="00AD7B39">
        <w:t xml:space="preserve"> are </w:t>
      </w:r>
      <w:r>
        <w:t>primarily</w:t>
      </w:r>
      <w:r w:rsidRPr="00AD7B39">
        <w:t xml:space="preserve"> </w:t>
      </w:r>
      <w:r w:rsidR="005E5861" w:rsidRPr="00AD7B39">
        <w:t xml:space="preserve">photosynthetic organisms, </w:t>
      </w:r>
      <w:r w:rsidR="0054075C">
        <w:t xml:space="preserve">do </w:t>
      </w:r>
      <w:r>
        <w:t>not</w:t>
      </w:r>
      <w:r w:rsidR="005E5861" w:rsidRPr="00AD7B39">
        <w:t xml:space="preserve"> grow significantly </w:t>
      </w:r>
      <w:r w:rsidR="00C96C7C" w:rsidRPr="00AD7B39">
        <w:t xml:space="preserve">in </w:t>
      </w:r>
      <w:r>
        <w:t xml:space="preserve">the </w:t>
      </w:r>
      <w:r w:rsidR="00720831" w:rsidRPr="00AD7B39">
        <w:t xml:space="preserve">cold </w:t>
      </w:r>
      <w:r>
        <w:t xml:space="preserve">and </w:t>
      </w:r>
      <w:r w:rsidR="00446A46" w:rsidRPr="00AD7B39">
        <w:t>dark</w:t>
      </w:r>
      <w:r w:rsidR="00C47691">
        <w:t xml:space="preserve"> </w:t>
      </w:r>
      <w:r w:rsidR="0054075C" w:rsidRPr="00AD7B39">
        <w:t>under</w:t>
      </w:r>
      <w:r w:rsidR="0054075C">
        <w:t>-</w:t>
      </w:r>
      <w:r w:rsidR="005E5861" w:rsidRPr="00AD7B39">
        <w:t xml:space="preserve">ice </w:t>
      </w:r>
      <w:r w:rsidR="0054075C">
        <w:t>water</w:t>
      </w:r>
      <w:r w:rsidR="00F6108B" w:rsidRPr="00AD7B39">
        <w:t xml:space="preserve">. </w:t>
      </w:r>
      <w:r w:rsidR="00712055">
        <w:t>T</w:t>
      </w:r>
      <w:r w:rsidR="00DC113F" w:rsidRPr="00AD7B39">
        <w:t xml:space="preserve">he </w:t>
      </w:r>
      <w:r w:rsidR="0054075C">
        <w:t>periods</w:t>
      </w:r>
      <w:r w:rsidR="0054075C" w:rsidRPr="00AD7B39">
        <w:t xml:space="preserve"> </w:t>
      </w:r>
      <w:r w:rsidR="00DC113F" w:rsidRPr="00AD7B39">
        <w:t>of</w:t>
      </w:r>
      <w:r w:rsidR="00F6108B" w:rsidRPr="00AD7B39">
        <w:t xml:space="preserve"> ice formation and breakage, when changes in the physical and chemical conditions of the water column are rapid and dramatic, belong to the </w:t>
      </w:r>
      <w:r w:rsidR="00720831" w:rsidRPr="00AD7B39">
        <w:t>least studied periods</w:t>
      </w:r>
      <w:r w:rsidR="0054075C">
        <w:t xml:space="preserve"> of the </w:t>
      </w:r>
      <w:r w:rsidR="00206BE4">
        <w:t>seasonal</w:t>
      </w:r>
      <w:r w:rsidR="0054075C">
        <w:t xml:space="preserve"> cycle in lakes</w:t>
      </w:r>
      <w:r w:rsidR="00F6108B" w:rsidRPr="00AD7B39">
        <w:t>.</w:t>
      </w:r>
      <w:r w:rsidR="00446A46" w:rsidRPr="00AD7B39">
        <w:t xml:space="preserve"> </w:t>
      </w:r>
      <w:r w:rsidR="00206BE4">
        <w:t>For phytoplankton many key issues related with overwintering and spring proliferation are not well known.</w:t>
      </w:r>
      <w:r w:rsidR="00980DB1" w:rsidRPr="00AD7B39">
        <w:t xml:space="preserve"> </w:t>
      </w:r>
      <w:r w:rsidR="00206BE4">
        <w:t xml:space="preserve">Both qualitative and quantitative aspects of related to winter would serve for </w:t>
      </w:r>
      <w:r>
        <w:t xml:space="preserve">better </w:t>
      </w:r>
      <w:r w:rsidR="00980DB1" w:rsidRPr="00AD7B39">
        <w:t>understanding</w:t>
      </w:r>
      <w:r>
        <w:t xml:space="preserve"> of the complete annual cycle</w:t>
      </w:r>
      <w:r w:rsidR="00720831" w:rsidRPr="00AD7B39">
        <w:t xml:space="preserve"> of phytoplankton</w:t>
      </w:r>
      <w:r>
        <w:t>. This need is more pressing as</w:t>
      </w:r>
      <w:r w:rsidR="00AB3AC7" w:rsidRPr="00AD7B39">
        <w:t xml:space="preserve"> changing climate</w:t>
      </w:r>
      <w:r>
        <w:t xml:space="preserve"> affects the duration and extent of ice-cover on lakes</w:t>
      </w:r>
      <w:r w:rsidR="00232EF0" w:rsidRPr="00AD7B39">
        <w:t xml:space="preserve"> </w:t>
      </w:r>
      <w:r w:rsidR="00232EF0" w:rsidRPr="00AD7B39">
        <w:fldChar w:fldCharType="begin"/>
      </w:r>
      <w:r w:rsidR="00BC2D43">
        <w:instrText>ADDIN RW.CITE{{11 Adrian,R. 2009; 26 Salonen,K 2009; 5 McKay,RobertMichaelL. 2011; 27 Bertilsson,Stefan 2013}}</w:instrText>
      </w:r>
      <w:r w:rsidR="00232EF0" w:rsidRPr="00AD7B39">
        <w:fldChar w:fldCharType="separate"/>
      </w:r>
      <w:r w:rsidR="00BC2D43">
        <w:t>(Adrian</w:t>
      </w:r>
      <w:r w:rsidR="00BC2D43" w:rsidRPr="00BC2D43">
        <w:rPr>
          <w:i/>
        </w:rPr>
        <w:t xml:space="preserve"> </w:t>
      </w:r>
      <w:r w:rsidR="00155328" w:rsidRPr="00155328">
        <w:rPr>
          <w:i/>
        </w:rPr>
        <w:t>et al.</w:t>
      </w:r>
      <w:r w:rsidR="00BC2D43">
        <w:t xml:space="preserve"> 2009, Salonen</w:t>
      </w:r>
      <w:r w:rsidR="00BC2D43" w:rsidRPr="00BC2D43">
        <w:rPr>
          <w:i/>
        </w:rPr>
        <w:t xml:space="preserve"> </w:t>
      </w:r>
      <w:r w:rsidR="00155328" w:rsidRPr="00155328">
        <w:rPr>
          <w:i/>
        </w:rPr>
        <w:t>et al.</w:t>
      </w:r>
      <w:r w:rsidR="00BC2D43">
        <w:t xml:space="preserve"> 2009, McKay</w:t>
      </w:r>
      <w:r w:rsidR="00BC2D43" w:rsidRPr="00BC2D43">
        <w:rPr>
          <w:i/>
        </w:rPr>
        <w:t xml:space="preserve"> </w:t>
      </w:r>
      <w:r w:rsidR="00155328" w:rsidRPr="00155328">
        <w:rPr>
          <w:i/>
        </w:rPr>
        <w:t>et al.</w:t>
      </w:r>
      <w:r w:rsidR="00BC2D43">
        <w:t xml:space="preserve"> 2011, Bertilsson</w:t>
      </w:r>
      <w:r w:rsidR="00BC2D43" w:rsidRPr="00BC2D43">
        <w:rPr>
          <w:i/>
        </w:rPr>
        <w:t xml:space="preserve"> </w:t>
      </w:r>
      <w:r w:rsidR="00155328" w:rsidRPr="00155328">
        <w:rPr>
          <w:i/>
        </w:rPr>
        <w:t>et al.</w:t>
      </w:r>
      <w:r w:rsidR="00BC2D43">
        <w:t xml:space="preserve"> 2013</w:t>
      </w:r>
      <w:r w:rsidR="00D31DF1">
        <w:t>, Hampton</w:t>
      </w:r>
      <w:r w:rsidR="00D31DF1" w:rsidRPr="00E42A79">
        <w:rPr>
          <w:i/>
        </w:rPr>
        <w:t xml:space="preserve"> et al</w:t>
      </w:r>
      <w:r w:rsidR="00D31DF1">
        <w:t>. 2015</w:t>
      </w:r>
      <w:r w:rsidR="00BC2D43">
        <w:t>)</w:t>
      </w:r>
      <w:r w:rsidR="00232EF0" w:rsidRPr="00AD7B39">
        <w:fldChar w:fldCharType="end"/>
      </w:r>
      <w:r w:rsidR="005E5861" w:rsidRPr="00AD7B39">
        <w:t>.</w:t>
      </w:r>
    </w:p>
    <w:p w14:paraId="6FD483D0" w14:textId="5DF6D367" w:rsidR="00C62994" w:rsidRPr="00AD7B39" w:rsidRDefault="000B6B61" w:rsidP="005E5861">
      <w:pPr>
        <w:pStyle w:val="firstparagraph"/>
        <w:ind w:firstLine="567"/>
      </w:pPr>
      <w:r w:rsidRPr="00AD7B39">
        <w:t xml:space="preserve">Solar radiation passes </w:t>
      </w:r>
      <w:r w:rsidR="00D85E3D" w:rsidRPr="00AD7B39">
        <w:t xml:space="preserve">well </w:t>
      </w:r>
      <w:r w:rsidRPr="00AD7B39">
        <w:t>thr</w:t>
      </w:r>
      <w:r w:rsidR="00BF0690" w:rsidRPr="00AD7B39">
        <w:t>ough clear ice</w:t>
      </w:r>
      <w:r w:rsidRPr="00AD7B39">
        <w:t>, but snow</w:t>
      </w:r>
      <w:r w:rsidR="00D30897">
        <w:t>-</w:t>
      </w:r>
      <w:r w:rsidRPr="00AD7B39">
        <w:t xml:space="preserve">ice and especially snow </w:t>
      </w:r>
      <w:r w:rsidR="00D85E3D" w:rsidRPr="00AD7B39">
        <w:t xml:space="preserve">on the top of ice </w:t>
      </w:r>
      <w:r w:rsidRPr="00AD7B39">
        <w:t>efficiently</w:t>
      </w:r>
      <w:r w:rsidR="00446A46" w:rsidRPr="00AD7B39">
        <w:t xml:space="preserve"> reflect light so that </w:t>
      </w:r>
      <w:r w:rsidR="006B25E2" w:rsidRPr="00AD7B39">
        <w:t xml:space="preserve">only </w:t>
      </w:r>
      <w:r w:rsidR="00446A46" w:rsidRPr="00AD7B39">
        <w:t xml:space="preserve">little </w:t>
      </w:r>
      <w:r w:rsidR="00D30897">
        <w:t>penetrates</w:t>
      </w:r>
      <w:r w:rsidR="00D30897" w:rsidRPr="00AD7B39">
        <w:t xml:space="preserve"> </w:t>
      </w:r>
      <w:r w:rsidR="00446A46" w:rsidRPr="00AD7B39">
        <w:t>into water</w:t>
      </w:r>
      <w:r w:rsidR="002C32C3" w:rsidRPr="00AD7B39">
        <w:t xml:space="preserve"> </w:t>
      </w:r>
      <w:r w:rsidR="002C32C3" w:rsidRPr="00AD7B39">
        <w:fldChar w:fldCharType="begin"/>
      </w:r>
      <w:r w:rsidR="002C32C3" w:rsidRPr="00AD7B39">
        <w:instrText>ADDIN RW.CITE{{82 Bolsenga,SJ 1992}}</w:instrText>
      </w:r>
      <w:r w:rsidR="002C32C3" w:rsidRPr="00AD7B39">
        <w:fldChar w:fldCharType="separate"/>
      </w:r>
      <w:r w:rsidR="00BC2D43" w:rsidRPr="00BC2D43">
        <w:t>(Bolsenga and Vanderploeg 1992)</w:t>
      </w:r>
      <w:r w:rsidR="002C32C3" w:rsidRPr="00AD7B39">
        <w:fldChar w:fldCharType="end"/>
      </w:r>
      <w:r w:rsidRPr="00AD7B39">
        <w:t>.</w:t>
      </w:r>
      <w:r w:rsidR="00F67B44" w:rsidRPr="00AD7B39">
        <w:t xml:space="preserve"> During winter in boreal lakes, light is the most important factor limiting growth of phytoplankton</w:t>
      </w:r>
      <w:r w:rsidR="008141AF" w:rsidRPr="00AD7B39">
        <w:t xml:space="preserve"> </w:t>
      </w:r>
      <w:r w:rsidR="008141AF" w:rsidRPr="00AD7B39">
        <w:fldChar w:fldCharType="begin"/>
      </w:r>
      <w:r w:rsidR="00BC2D43">
        <w:instrText>ADDIN RW.CITE{{62 Eloranta,Pertti 1982; 28 Jewson,DavidH 2009}}</w:instrText>
      </w:r>
      <w:r w:rsidR="008141AF" w:rsidRPr="00AD7B39">
        <w:fldChar w:fldCharType="separate"/>
      </w:r>
      <w:r w:rsidR="00BC2D43">
        <w:t>(Eloranta 1982, Jewson</w:t>
      </w:r>
      <w:r w:rsidR="00BC2D43" w:rsidRPr="00BC2D43">
        <w:rPr>
          <w:i/>
        </w:rPr>
        <w:t xml:space="preserve"> </w:t>
      </w:r>
      <w:r w:rsidR="00155328" w:rsidRPr="00155328">
        <w:rPr>
          <w:i/>
        </w:rPr>
        <w:t>et al.</w:t>
      </w:r>
      <w:r w:rsidR="00BC2D43">
        <w:t xml:space="preserve"> 2009)</w:t>
      </w:r>
      <w:r w:rsidR="008141AF" w:rsidRPr="00AD7B39">
        <w:fldChar w:fldCharType="end"/>
      </w:r>
      <w:r w:rsidR="00253BD6">
        <w:t>.</w:t>
      </w:r>
      <w:r w:rsidR="00C62994" w:rsidRPr="00AD7B39">
        <w:t xml:space="preserve"> </w:t>
      </w:r>
      <w:r w:rsidR="00253BD6">
        <w:t>In midwinter</w:t>
      </w:r>
      <w:r w:rsidR="00253BD6" w:rsidRPr="00AD7B39">
        <w:t xml:space="preserve"> </w:t>
      </w:r>
      <w:r w:rsidR="00BE2234">
        <w:t>under-ice</w:t>
      </w:r>
      <w:r w:rsidR="006B339C" w:rsidRPr="00AD7B39">
        <w:t xml:space="preserve"> phytoplankton </w:t>
      </w:r>
      <w:r w:rsidR="00D12734" w:rsidRPr="00AD7B39">
        <w:t xml:space="preserve">might </w:t>
      </w:r>
      <w:r w:rsidR="00253BD6">
        <w:t>also be able</w:t>
      </w:r>
      <w:r w:rsidR="00D85E3D" w:rsidRPr="00AD7B39">
        <w:t xml:space="preserve"> </w:t>
      </w:r>
      <w:r w:rsidR="00F67B44" w:rsidRPr="00AD7B39">
        <w:t xml:space="preserve">to </w:t>
      </w:r>
      <w:r w:rsidR="00253BD6">
        <w:t xml:space="preserve">grow </w:t>
      </w:r>
      <w:r w:rsidR="00F67B44" w:rsidRPr="00AD7B39">
        <w:t>heterotrophic</w:t>
      </w:r>
      <w:r w:rsidR="00253BD6">
        <w:t>ally</w:t>
      </w:r>
      <w:r w:rsidR="00F67B44" w:rsidRPr="00AD7B39">
        <w:t xml:space="preserve"> </w:t>
      </w:r>
      <w:r w:rsidR="00522D32" w:rsidRPr="00AD7B39">
        <w:fldChar w:fldCharType="begin"/>
      </w:r>
      <w:r w:rsidR="00BC2D43">
        <w:instrText>ADDIN RW.CITE{{125 Rodhe,WILHEM 1955; 80 Maeda,Osamu 1973; 2 McKnight,DianeM. 2000}}</w:instrText>
      </w:r>
      <w:r w:rsidR="00522D32" w:rsidRPr="00AD7B39">
        <w:fldChar w:fldCharType="separate"/>
      </w:r>
      <w:r w:rsidR="00BC2D43">
        <w:t>(Rodhe 1955, Maeda and Ichimura 1973, McKnight</w:t>
      </w:r>
      <w:r w:rsidR="00BC2D43" w:rsidRPr="00BC2D43">
        <w:rPr>
          <w:i/>
        </w:rPr>
        <w:t xml:space="preserve"> </w:t>
      </w:r>
      <w:r w:rsidR="00155328" w:rsidRPr="00155328">
        <w:rPr>
          <w:i/>
        </w:rPr>
        <w:t>et al.</w:t>
      </w:r>
      <w:r w:rsidR="002B6262">
        <w:t xml:space="preserve"> 2000</w:t>
      </w:r>
      <w:r w:rsidR="00BC2D43">
        <w:t>)</w:t>
      </w:r>
      <w:r w:rsidR="00522D32" w:rsidRPr="00AD7B39">
        <w:fldChar w:fldCharType="end"/>
      </w:r>
      <w:r w:rsidR="00E00D41" w:rsidRPr="00AD7B39">
        <w:t>.</w:t>
      </w:r>
    </w:p>
    <w:p w14:paraId="16EE5060" w14:textId="77777777" w:rsidR="00CA1E1E" w:rsidRDefault="00CF41C0" w:rsidP="00CA1E1E">
      <w:pPr>
        <w:pStyle w:val="firstparagraph"/>
        <w:ind w:firstLine="567"/>
      </w:pPr>
      <w:r w:rsidRPr="00AD7B39">
        <w:t>I</w:t>
      </w:r>
      <w:r w:rsidR="005E67BF" w:rsidRPr="00AD7B39">
        <w:t>n spite of the lack of wind</w:t>
      </w:r>
      <w:r w:rsidR="00D30897">
        <w:t>-</w:t>
      </w:r>
      <w:r w:rsidR="005E67BF" w:rsidRPr="00AD7B39">
        <w:t xml:space="preserve">forcing driving turbulence and circulations, </w:t>
      </w:r>
      <w:r w:rsidR="00915991" w:rsidRPr="00AD7B39">
        <w:t>ice</w:t>
      </w:r>
      <w:r w:rsidR="00D30897">
        <w:t>-</w:t>
      </w:r>
      <w:r w:rsidR="00915991" w:rsidRPr="00AD7B39">
        <w:t>covered boreal lakes are not totally stagna</w:t>
      </w:r>
      <w:r w:rsidR="004B60CE">
        <w:t>n</w:t>
      </w:r>
      <w:r w:rsidR="00915991" w:rsidRPr="00AD7B39">
        <w:t xml:space="preserve">t. </w:t>
      </w:r>
      <w:r w:rsidRPr="00AD7B39">
        <w:t xml:space="preserve">Density </w:t>
      </w:r>
      <w:r w:rsidR="00D85E3D" w:rsidRPr="00AD7B39">
        <w:t xml:space="preserve">gradients </w:t>
      </w:r>
      <w:r w:rsidRPr="00AD7B39">
        <w:t xml:space="preserve">created by differences in temperature </w:t>
      </w:r>
      <w:r w:rsidR="00D85E3D" w:rsidRPr="00AD7B39">
        <w:t xml:space="preserve">or </w:t>
      </w:r>
      <w:r w:rsidRPr="00AD7B39">
        <w:t xml:space="preserve">salinity and their relation to the bottom topography cause water </w:t>
      </w:r>
      <w:r w:rsidR="00D85E3D" w:rsidRPr="00AD7B39">
        <w:t xml:space="preserve">movements </w:t>
      </w:r>
      <w:r w:rsidRPr="00AD7B39">
        <w:t xml:space="preserve">under the ice. </w:t>
      </w:r>
      <w:r w:rsidR="00D85E3D" w:rsidRPr="00AD7B39">
        <w:t>In lakes cooled below 4</w:t>
      </w:r>
      <w:r w:rsidR="00871369">
        <w:t xml:space="preserve"> </w:t>
      </w:r>
      <w:r w:rsidR="007F3610" w:rsidRPr="00AD7B39">
        <w:t>°</w:t>
      </w:r>
      <w:r w:rsidR="00D85E3D" w:rsidRPr="00AD7B39">
        <w:t>C</w:t>
      </w:r>
      <w:r w:rsidR="004B60CE">
        <w:t>,</w:t>
      </w:r>
      <w:r w:rsidR="00D85E3D" w:rsidRPr="00AD7B39">
        <w:t xml:space="preserve"> h</w:t>
      </w:r>
      <w:r w:rsidR="006B25E2" w:rsidRPr="00AD7B39">
        <w:t xml:space="preserve">eat flux from the sediment </w:t>
      </w:r>
      <w:r w:rsidR="00395338" w:rsidRPr="00AD7B39">
        <w:t xml:space="preserve">creates horizontal </w:t>
      </w:r>
      <w:r w:rsidR="005E67BF" w:rsidRPr="00AD7B39">
        <w:t xml:space="preserve">density </w:t>
      </w:r>
      <w:r w:rsidR="00395338" w:rsidRPr="00AD7B39">
        <w:t xml:space="preserve">currents </w:t>
      </w:r>
      <w:r w:rsidR="006424AA" w:rsidRPr="00AD7B39">
        <w:t xml:space="preserve">along lake slopes </w:t>
      </w:r>
      <w:r w:rsidR="00395338" w:rsidRPr="00AD7B39">
        <w:t xml:space="preserve">that </w:t>
      </w:r>
      <w:r w:rsidR="00D30897">
        <w:t>also</w:t>
      </w:r>
      <w:r w:rsidR="00D30897" w:rsidRPr="00AD7B39">
        <w:t xml:space="preserve"> </w:t>
      </w:r>
      <w:r w:rsidR="00395338" w:rsidRPr="00AD7B39">
        <w:t xml:space="preserve">cause ascending compensatory flows </w:t>
      </w:r>
      <w:r w:rsidR="005E67BF" w:rsidRPr="00AD7B39">
        <w:t xml:space="preserve">over </w:t>
      </w:r>
      <w:r w:rsidR="00395338" w:rsidRPr="00AD7B39">
        <w:t>the deepest parts of a lake</w:t>
      </w:r>
      <w:r w:rsidR="007F3610" w:rsidRPr="00AD7B39">
        <w:t xml:space="preserve"> </w:t>
      </w:r>
      <w:r w:rsidR="007F3610" w:rsidRPr="00AD7B39">
        <w:fldChar w:fldCharType="begin"/>
      </w:r>
      <w:r w:rsidR="007F3610" w:rsidRPr="00AD7B39">
        <w:instrText>ADDIN RW.CITE{{33 Bengtsson,Lars 1996}}</w:instrText>
      </w:r>
      <w:r w:rsidR="007F3610" w:rsidRPr="00AD7B39">
        <w:fldChar w:fldCharType="separate"/>
      </w:r>
      <w:r w:rsidR="008D1468">
        <w:t>(Bengtsson 1996</w:t>
      </w:r>
      <w:r w:rsidR="007F3610" w:rsidRPr="00AD7B39">
        <w:t>)</w:t>
      </w:r>
      <w:r w:rsidR="007F3610" w:rsidRPr="00AD7B39">
        <w:fldChar w:fldCharType="end"/>
      </w:r>
      <w:r w:rsidR="00395338" w:rsidRPr="00AD7B39">
        <w:t xml:space="preserve">. </w:t>
      </w:r>
      <w:r w:rsidR="00686036" w:rsidRPr="00AD7B39">
        <w:t>This large scale mixing might be strong enough to keep some phytoplankton, even diatoms</w:t>
      </w:r>
      <w:r w:rsidR="0048246D" w:rsidRPr="00AD7B39">
        <w:t>,</w:t>
      </w:r>
      <w:r w:rsidR="00686036" w:rsidRPr="00AD7B39">
        <w:t xml:space="preserve"> suspended in the water column </w:t>
      </w:r>
      <w:r w:rsidR="006929C9" w:rsidRPr="00AD7B39">
        <w:fldChar w:fldCharType="begin"/>
      </w:r>
      <w:r w:rsidR="00BC2D43">
        <w:instrText>ADDIN RW.CITE{{18 Kiili,Mari 2009}}</w:instrText>
      </w:r>
      <w:r w:rsidR="006929C9" w:rsidRPr="00AD7B39">
        <w:fldChar w:fldCharType="separate"/>
      </w:r>
      <w:r w:rsidR="00BC2D43">
        <w:t>(Kiili</w:t>
      </w:r>
      <w:r w:rsidR="00BC2D43" w:rsidRPr="00BC2D43">
        <w:rPr>
          <w:i/>
        </w:rPr>
        <w:t xml:space="preserve"> </w:t>
      </w:r>
      <w:r w:rsidR="00155328" w:rsidRPr="00155328">
        <w:rPr>
          <w:i/>
        </w:rPr>
        <w:t>et al.</w:t>
      </w:r>
      <w:r w:rsidR="00BC2D43">
        <w:t xml:space="preserve"> 2009)</w:t>
      </w:r>
      <w:r w:rsidR="006929C9" w:rsidRPr="00AD7B39">
        <w:fldChar w:fldCharType="end"/>
      </w:r>
      <w:r w:rsidR="00686036" w:rsidRPr="00AD7B39">
        <w:t>.</w:t>
      </w:r>
    </w:p>
    <w:p w14:paraId="3B40261A" w14:textId="1C69789C" w:rsidR="00EF421E" w:rsidRPr="00EF421E" w:rsidRDefault="00F6108B" w:rsidP="00EF421E">
      <w:pPr>
        <w:pStyle w:val="firstparagraph"/>
        <w:ind w:firstLine="567"/>
      </w:pPr>
      <w:r w:rsidRPr="00AD7B39">
        <w:t>In late winter,</w:t>
      </w:r>
      <w:r w:rsidR="00FD608C" w:rsidRPr="00AD7B39">
        <w:t xml:space="preserve"> </w:t>
      </w:r>
      <w:r w:rsidR="0048246D" w:rsidRPr="00AD7B39">
        <w:t xml:space="preserve">at the </w:t>
      </w:r>
      <w:r w:rsidR="00D30897">
        <w:t>onset</w:t>
      </w:r>
      <w:r w:rsidR="0048246D" w:rsidRPr="00AD7B39">
        <w:t xml:space="preserve"> of under</w:t>
      </w:r>
      <w:r w:rsidR="002C2AAD">
        <w:t>-</w:t>
      </w:r>
      <w:r w:rsidR="0048246D" w:rsidRPr="00AD7B39">
        <w:t>ice convective mixing, incoming insolation</w:t>
      </w:r>
      <w:r w:rsidR="006B25E2" w:rsidRPr="00AD7B39">
        <w:t xml:space="preserve"> allows </w:t>
      </w:r>
      <w:r w:rsidR="00FD608C" w:rsidRPr="00AD7B39">
        <w:t xml:space="preserve">photosynthesis. </w:t>
      </w:r>
      <w:r w:rsidR="00B12531" w:rsidRPr="00AD7B39">
        <w:t>P</w:t>
      </w:r>
      <w:r w:rsidR="00FD608C" w:rsidRPr="00AD7B39">
        <w:t xml:space="preserve">hytoplankton start to increase already </w:t>
      </w:r>
      <w:r w:rsidR="00B12531" w:rsidRPr="00AD7B39">
        <w:t xml:space="preserve">well </w:t>
      </w:r>
      <w:r w:rsidR="00FD608C" w:rsidRPr="00AD7B39">
        <w:t>before the ice</w:t>
      </w:r>
      <w:r w:rsidR="002C2AAD">
        <w:t>-</w:t>
      </w:r>
      <w:r w:rsidR="00FD608C" w:rsidRPr="00AD7B39">
        <w:t xml:space="preserve">break, </w:t>
      </w:r>
      <w:r w:rsidR="00B12531" w:rsidRPr="00AD7B39">
        <w:t>but</w:t>
      </w:r>
      <w:r w:rsidR="00FD608C" w:rsidRPr="00AD7B39">
        <w:t xml:space="preserve"> their development </w:t>
      </w:r>
      <w:r w:rsidR="00B12531" w:rsidRPr="00AD7B39">
        <w:t>under</w:t>
      </w:r>
      <w:r w:rsidR="00FD608C" w:rsidRPr="00AD7B39">
        <w:t xml:space="preserve"> different spring mixing regimes has been described in</w:t>
      </w:r>
      <w:r w:rsidR="00D30897">
        <w:t xml:space="preserve"> few</w:t>
      </w:r>
      <w:r w:rsidR="00FD608C" w:rsidRPr="00AD7B39">
        <w:t xml:space="preserve"> lakes</w:t>
      </w:r>
      <w:r w:rsidR="00540B14">
        <w:t xml:space="preserve"> (</w:t>
      </w:r>
      <w:r w:rsidR="007702D4">
        <w:t xml:space="preserve">Jewson </w:t>
      </w:r>
      <w:r w:rsidR="007702D4" w:rsidRPr="007702D4">
        <w:rPr>
          <w:i/>
        </w:rPr>
        <w:t>et al</w:t>
      </w:r>
      <w:r w:rsidR="007702D4">
        <w:t xml:space="preserve">. 2009, </w:t>
      </w:r>
      <w:r w:rsidR="00540B14">
        <w:t xml:space="preserve">Kiili </w:t>
      </w:r>
      <w:r w:rsidR="00155328" w:rsidRPr="00155328">
        <w:rPr>
          <w:i/>
        </w:rPr>
        <w:t>et al.</w:t>
      </w:r>
      <w:r w:rsidR="008357C5">
        <w:t xml:space="preserve"> 2009, Vehmaa and</w:t>
      </w:r>
      <w:r w:rsidR="00FD608C" w:rsidRPr="00AD7B39">
        <w:t xml:space="preserve"> Salonen 2009).</w:t>
      </w:r>
      <w:r w:rsidR="00A97D13">
        <w:t xml:space="preserve"> </w:t>
      </w:r>
      <w:r w:rsidR="000F22C1">
        <w:t>Results from</w:t>
      </w:r>
      <w:r w:rsidR="0073101B">
        <w:t xml:space="preserve"> </w:t>
      </w:r>
      <w:r w:rsidR="00B37D9A">
        <w:t xml:space="preserve">oligotrophic </w:t>
      </w:r>
      <w:r w:rsidR="006B0F37">
        <w:t>F</w:t>
      </w:r>
      <w:r w:rsidR="0073101B">
        <w:t>innish</w:t>
      </w:r>
      <w:r w:rsidR="009863DF">
        <w:t xml:space="preserve"> lakes</w:t>
      </w:r>
      <w:r w:rsidR="000F22C1">
        <w:t xml:space="preserve"> Päijänne (Kiili </w:t>
      </w:r>
      <w:r w:rsidR="00155328" w:rsidRPr="00155328">
        <w:rPr>
          <w:i/>
        </w:rPr>
        <w:t>et al.</w:t>
      </w:r>
      <w:r w:rsidR="000F22C1">
        <w:t xml:space="preserve"> 2009) and </w:t>
      </w:r>
      <w:r w:rsidR="008357C5">
        <w:t>Pääjärvi (Vehmaa and</w:t>
      </w:r>
      <w:r w:rsidR="000F22C1">
        <w:t xml:space="preserve"> Salonen 2009) indicated</w:t>
      </w:r>
      <w:r w:rsidR="00A97D13">
        <w:t xml:space="preserve"> that development of phytoplankton</w:t>
      </w:r>
      <w:r w:rsidR="002E39A8">
        <w:t xml:space="preserve"> </w:t>
      </w:r>
      <w:r w:rsidR="00A97D13">
        <w:t xml:space="preserve">biomass, </w:t>
      </w:r>
      <w:r w:rsidR="002E39A8">
        <w:t>distribution and species compo</w:t>
      </w:r>
      <w:r w:rsidR="000F22C1">
        <w:t>sition were</w:t>
      </w:r>
      <w:r w:rsidR="002E39A8">
        <w:t xml:space="preserve"> coupled to </w:t>
      </w:r>
      <w:r w:rsidR="00540B14">
        <w:t xml:space="preserve">development of </w:t>
      </w:r>
      <w:r w:rsidR="002E39A8">
        <w:t>convective circulations.</w:t>
      </w:r>
      <w:r w:rsidR="00A97D13">
        <w:t xml:space="preserve"> In spite of deep mixing, biomass of phytoplankton roughly doubled during the last </w:t>
      </w:r>
      <w:r w:rsidR="000F22C1">
        <w:t xml:space="preserve">few </w:t>
      </w:r>
      <w:r w:rsidR="00A97D13">
        <w:t>weeks of ice cover</w:t>
      </w:r>
      <w:r w:rsidR="000F22C1">
        <w:t xml:space="preserve"> in both lakes</w:t>
      </w:r>
      <w:r w:rsidR="00A97D13">
        <w:t>.</w:t>
      </w:r>
      <w:r w:rsidR="000F22C1">
        <w:t xml:space="preserve"> </w:t>
      </w:r>
      <w:r w:rsidR="00955F1C">
        <w:t xml:space="preserve">Based on 45 years of data on development of phytoplankton in a more eutrophic Lake Erken, Weyhenmeyer </w:t>
      </w:r>
      <w:r w:rsidR="00955F1C" w:rsidRPr="00955F1C">
        <w:rPr>
          <w:i/>
        </w:rPr>
        <w:t>et al</w:t>
      </w:r>
      <w:r w:rsidR="00955F1C">
        <w:t xml:space="preserve">. (1999) </w:t>
      </w:r>
      <w:r w:rsidR="00955F1C">
        <w:lastRenderedPageBreak/>
        <w:t>concluded that the spring phytoplankton maximum usually occurred after ice-break but sometimes developed earlier under ice.</w:t>
      </w:r>
    </w:p>
    <w:p w14:paraId="73D10EE4" w14:textId="1D55AA38" w:rsidR="00EF421E" w:rsidRPr="00EF421E" w:rsidRDefault="00EF421E" w:rsidP="00EF421E">
      <w:pPr>
        <w:pStyle w:val="Otsikko2"/>
      </w:pPr>
      <w:bookmarkStart w:id="9" w:name="_Toc418022828"/>
      <w:r w:rsidRPr="00AD7B39">
        <w:t>Approaches to manage water quality to avoid mass occurrences of phytoplankton</w:t>
      </w:r>
      <w:bookmarkEnd w:id="9"/>
    </w:p>
    <w:p w14:paraId="5F3CB558" w14:textId="20436E00" w:rsidR="002D0721" w:rsidRPr="00AD7B39" w:rsidRDefault="00D051BC" w:rsidP="00EF421E">
      <w:pPr>
        <w:pStyle w:val="firstparagraph"/>
      </w:pPr>
      <w:r w:rsidRPr="00AD7B39">
        <w:t>P</w:t>
      </w:r>
      <w:r w:rsidR="00B03DDD" w:rsidRPr="00AD7B39">
        <w:t>hytoplankton b</w:t>
      </w:r>
      <w:r w:rsidR="00B018A8" w:rsidRPr="00AD7B39">
        <w:t xml:space="preserve">iomass </w:t>
      </w:r>
      <w:r w:rsidRPr="00AD7B39">
        <w:t xml:space="preserve">is increased by </w:t>
      </w:r>
      <w:r w:rsidR="00783218" w:rsidRPr="00AD7B39">
        <w:t xml:space="preserve">increasing nutrient </w:t>
      </w:r>
      <w:r w:rsidR="00B03DDD" w:rsidRPr="00AD7B39">
        <w:t>concentration</w:t>
      </w:r>
      <w:r w:rsidRPr="00AD7B39">
        <w:t xml:space="preserve"> which </w:t>
      </w:r>
      <w:r w:rsidR="00AC1B36" w:rsidRPr="00AD7B39">
        <w:t xml:space="preserve">is typically </w:t>
      </w:r>
      <w:r w:rsidRPr="00AD7B39">
        <w:t xml:space="preserve">due to </w:t>
      </w:r>
      <w:r w:rsidR="00B03DDD" w:rsidRPr="00AD7B39">
        <w:t>load</w:t>
      </w:r>
      <w:r w:rsidR="004B60CE">
        <w:t>ing</w:t>
      </w:r>
      <w:r w:rsidR="00AC1B36" w:rsidRPr="00AD7B39">
        <w:t xml:space="preserve"> from the catchmen</w:t>
      </w:r>
      <w:r w:rsidR="006B7CE0" w:rsidRPr="00AD7B39">
        <w:t xml:space="preserve">t area </w:t>
      </w:r>
      <w:r w:rsidRPr="00AD7B39">
        <w:t>by</w:t>
      </w:r>
      <w:r w:rsidR="006B7CE0" w:rsidRPr="00AD7B39">
        <w:t xml:space="preserve"> human activities. </w:t>
      </w:r>
      <w:r w:rsidR="00B03DDD" w:rsidRPr="00AD7B39">
        <w:t>Thus</w:t>
      </w:r>
      <w:r w:rsidR="00A6533C" w:rsidRPr="00AD7B39">
        <w:t>,</w:t>
      </w:r>
      <w:r w:rsidR="00B03DDD" w:rsidRPr="00AD7B39">
        <w:t xml:space="preserve"> to </w:t>
      </w:r>
      <w:r w:rsidR="00983E5C" w:rsidRPr="00AD7B39">
        <w:t xml:space="preserve">avoid phytoplankton </w:t>
      </w:r>
      <w:r w:rsidRPr="00AD7B39">
        <w:t xml:space="preserve">mass </w:t>
      </w:r>
      <w:r w:rsidR="00983E5C" w:rsidRPr="00AD7B39">
        <w:t>occurrences</w:t>
      </w:r>
      <w:r w:rsidR="00B03DDD" w:rsidRPr="00AD7B39">
        <w:t xml:space="preserve">, </w:t>
      </w:r>
      <w:r w:rsidRPr="00AD7B39">
        <w:t xml:space="preserve">various </w:t>
      </w:r>
      <w:r w:rsidR="00B03DDD" w:rsidRPr="00AD7B39">
        <w:t>p</w:t>
      </w:r>
      <w:r w:rsidR="006B7CE0" w:rsidRPr="00AD7B39">
        <w:t xml:space="preserve">ractices </w:t>
      </w:r>
      <w:r w:rsidR="00F25468" w:rsidRPr="00AD7B39">
        <w:t>to</w:t>
      </w:r>
      <w:r w:rsidR="006B7CE0" w:rsidRPr="00AD7B39">
        <w:t xml:space="preserve"> </w:t>
      </w:r>
      <w:r w:rsidR="00F25468" w:rsidRPr="00AD7B39">
        <w:t>diminish</w:t>
      </w:r>
      <w:r w:rsidR="006B7CE0" w:rsidRPr="00AD7B39">
        <w:t xml:space="preserve"> </w:t>
      </w:r>
      <w:r w:rsidR="00B03DDD" w:rsidRPr="00AD7B39">
        <w:t>nutrient</w:t>
      </w:r>
      <w:r w:rsidR="00983E5C" w:rsidRPr="00AD7B39">
        <w:t xml:space="preserve"> load</w:t>
      </w:r>
      <w:r w:rsidR="006B7CE0" w:rsidRPr="00AD7B39">
        <w:t xml:space="preserve"> </w:t>
      </w:r>
      <w:r w:rsidR="00B03DDD" w:rsidRPr="00AD7B39">
        <w:t xml:space="preserve">have been </w:t>
      </w:r>
      <w:r w:rsidRPr="00AD7B39">
        <w:t>suggested</w:t>
      </w:r>
      <w:r w:rsidR="00B03DDD" w:rsidRPr="00AD7B39">
        <w:t xml:space="preserve">. </w:t>
      </w:r>
      <w:r w:rsidRPr="00AD7B39">
        <w:t>Some of the most important are</w:t>
      </w:r>
      <w:r w:rsidR="006B7CE0" w:rsidRPr="00AD7B39">
        <w:t xml:space="preserve"> sewage purification</w:t>
      </w:r>
      <w:r w:rsidRPr="00AD7B39">
        <w:t xml:space="preserve"> and</w:t>
      </w:r>
      <w:r w:rsidR="006B7CE0" w:rsidRPr="00AD7B39">
        <w:t xml:space="preserve"> </w:t>
      </w:r>
      <w:r w:rsidR="001D4BAD" w:rsidRPr="00AD7B39">
        <w:t xml:space="preserve">control of </w:t>
      </w:r>
      <w:r w:rsidR="00DE2615" w:rsidRPr="00AD7B39">
        <w:t xml:space="preserve">fertilizers </w:t>
      </w:r>
      <w:r w:rsidRPr="00AD7B39">
        <w:t xml:space="preserve">leaching from </w:t>
      </w:r>
      <w:r w:rsidR="00A6533C" w:rsidRPr="00AD7B39">
        <w:t>agriculture</w:t>
      </w:r>
      <w:r w:rsidR="001D4BAD" w:rsidRPr="00AD7B39">
        <w:t>.</w:t>
      </w:r>
      <w:r w:rsidR="004A62E2" w:rsidRPr="00AD7B39">
        <w:t xml:space="preserve"> </w:t>
      </w:r>
      <w:r w:rsidR="001D4BAD" w:rsidRPr="00AD7B39">
        <w:t xml:space="preserve">Nutrient load can </w:t>
      </w:r>
      <w:r w:rsidR="00F0657F" w:rsidRPr="00AD7B39">
        <w:t xml:space="preserve">also </w:t>
      </w:r>
      <w:r w:rsidR="001D4BAD" w:rsidRPr="00AD7B39">
        <w:t xml:space="preserve">be controlled by </w:t>
      </w:r>
      <w:r w:rsidRPr="00AD7B39">
        <w:t xml:space="preserve">technical arrangements such </w:t>
      </w:r>
      <w:r w:rsidR="00A6533C" w:rsidRPr="00AD7B39">
        <w:t xml:space="preserve">as </w:t>
      </w:r>
      <w:r w:rsidR="004A62E2" w:rsidRPr="00AD7B39">
        <w:t>artificial wetlands and p</w:t>
      </w:r>
      <w:r w:rsidR="000A5B88" w:rsidRPr="00AD7B39">
        <w:t>ools to remove fine particles</w:t>
      </w:r>
      <w:r w:rsidR="00F02BC6" w:rsidRPr="00AD7B39">
        <w:t xml:space="preserve"> and dissolved nutrients</w:t>
      </w:r>
      <w:r w:rsidR="008B3C8E" w:rsidRPr="00AD7B39">
        <w:t xml:space="preserve"> </w:t>
      </w:r>
      <w:r w:rsidR="004B60CE">
        <w:t>(</w:t>
      </w:r>
      <w:r w:rsidR="008B3C8E" w:rsidRPr="00AD7B39">
        <w:t>e.g.</w:t>
      </w:r>
      <w:r w:rsidR="00F25468" w:rsidRPr="00AD7B39">
        <w:t xml:space="preserve"> </w:t>
      </w:r>
      <w:r w:rsidR="00F25468" w:rsidRPr="00AD7B39">
        <w:fldChar w:fldCharType="begin"/>
      </w:r>
      <w:r w:rsidR="00BC2D43">
        <w:instrText>ADDIN RW.CITE{{86 Braskerud,BC 2005; 85 Reinhardt,Miriam 2005}}</w:instrText>
      </w:r>
      <w:r w:rsidR="00F25468" w:rsidRPr="00AD7B39">
        <w:fldChar w:fldCharType="separate"/>
      </w:r>
      <w:r w:rsidR="00BC2D43">
        <w:t>Braskerud</w:t>
      </w:r>
      <w:r w:rsidR="00BC2D43" w:rsidRPr="00BC2D43">
        <w:rPr>
          <w:i/>
        </w:rPr>
        <w:t xml:space="preserve"> </w:t>
      </w:r>
      <w:r w:rsidR="00155328" w:rsidRPr="00155328">
        <w:rPr>
          <w:i/>
        </w:rPr>
        <w:t>et al.</w:t>
      </w:r>
      <w:r w:rsidR="00BC2D43">
        <w:t xml:space="preserve"> 2005, Reinhardt</w:t>
      </w:r>
      <w:r w:rsidR="00BC2D43" w:rsidRPr="00BC2D43">
        <w:rPr>
          <w:i/>
        </w:rPr>
        <w:t xml:space="preserve"> </w:t>
      </w:r>
      <w:r w:rsidR="00155328" w:rsidRPr="00155328">
        <w:rPr>
          <w:i/>
        </w:rPr>
        <w:t>et al.</w:t>
      </w:r>
      <w:r w:rsidR="00BC2D43">
        <w:t xml:space="preserve"> 2005)</w:t>
      </w:r>
      <w:r w:rsidR="00F25468" w:rsidRPr="00AD7B39">
        <w:fldChar w:fldCharType="end"/>
      </w:r>
      <w:r w:rsidR="00417384" w:rsidRPr="00AD7B39">
        <w:t xml:space="preserve"> or simply by leaving buffer </w:t>
      </w:r>
      <w:r w:rsidR="00F9703A" w:rsidRPr="00AD7B39">
        <w:t>strips</w:t>
      </w:r>
      <w:r w:rsidR="007F3610" w:rsidRPr="00AD7B39">
        <w:t xml:space="preserve"> between lake</w:t>
      </w:r>
      <w:r w:rsidR="004B60CE">
        <w:t>s</w:t>
      </w:r>
      <w:r w:rsidR="007F3610" w:rsidRPr="00AD7B39">
        <w:t xml:space="preserve"> and</w:t>
      </w:r>
      <w:r w:rsidR="00F9703A" w:rsidRPr="00AD7B39">
        <w:t xml:space="preserve"> agriculture runoff</w:t>
      </w:r>
      <w:r w:rsidR="000A5B88" w:rsidRPr="00AD7B39">
        <w:t xml:space="preserve">. </w:t>
      </w:r>
      <w:r w:rsidR="008B3C8E" w:rsidRPr="00AD7B39">
        <w:t>C</w:t>
      </w:r>
      <w:r w:rsidR="00516FE6" w:rsidRPr="00AD7B39">
        <w:t xml:space="preserve">hemical treatments to </w:t>
      </w:r>
      <w:r w:rsidR="00BF3A91" w:rsidRPr="00AD7B39">
        <w:t>pre</w:t>
      </w:r>
      <w:r w:rsidR="00E62DE9" w:rsidRPr="00AD7B39">
        <w:t>cipitate</w:t>
      </w:r>
      <w:r w:rsidR="00516FE6" w:rsidRPr="00AD7B39">
        <w:t xml:space="preserve"> excess nutrients</w:t>
      </w:r>
      <w:r w:rsidR="00350DB7" w:rsidRPr="00AD7B39">
        <w:t xml:space="preserve"> </w:t>
      </w:r>
      <w:r w:rsidR="00DF27BA">
        <w:t>have also</w:t>
      </w:r>
      <w:r w:rsidR="00350DB7" w:rsidRPr="00AD7B39">
        <w:t xml:space="preserve"> be</w:t>
      </w:r>
      <w:r w:rsidR="00DF27BA">
        <w:t>en</w:t>
      </w:r>
      <w:r w:rsidR="00350DB7" w:rsidRPr="00AD7B39">
        <w:t xml:space="preserve"> </w:t>
      </w:r>
      <w:r w:rsidR="00516FE6" w:rsidRPr="00AD7B39">
        <w:t xml:space="preserve">applied </w:t>
      </w:r>
      <w:r w:rsidR="00417384" w:rsidRPr="00AD7B39">
        <w:t xml:space="preserve">at water </w:t>
      </w:r>
      <w:r w:rsidR="00983E5C" w:rsidRPr="00AD7B39">
        <w:t xml:space="preserve">inlets, </w:t>
      </w:r>
      <w:r w:rsidR="00516FE6" w:rsidRPr="00AD7B39">
        <w:t>artifi</w:t>
      </w:r>
      <w:r w:rsidR="00983E5C" w:rsidRPr="00AD7B39">
        <w:t xml:space="preserve">cial constructions </w:t>
      </w:r>
      <w:r w:rsidR="00516FE6" w:rsidRPr="00AD7B39">
        <w:t xml:space="preserve">or </w:t>
      </w:r>
      <w:r w:rsidR="008D0764">
        <w:t>directly</w:t>
      </w:r>
      <w:r w:rsidR="008D0764" w:rsidRPr="00AD7B39">
        <w:t xml:space="preserve"> </w:t>
      </w:r>
      <w:r w:rsidR="00516FE6" w:rsidRPr="00AD7B39">
        <w:t>in</w:t>
      </w:r>
      <w:r w:rsidR="004B60CE">
        <w:t>to</w:t>
      </w:r>
      <w:r w:rsidR="00516FE6" w:rsidRPr="00AD7B39">
        <w:t xml:space="preserve"> the lake</w:t>
      </w:r>
      <w:r w:rsidR="008B3C8E" w:rsidRPr="00AD7B39">
        <w:t xml:space="preserve"> </w:t>
      </w:r>
      <w:r w:rsidR="004B60CE">
        <w:t>(</w:t>
      </w:r>
      <w:r w:rsidR="008B3C8E" w:rsidRPr="00AD7B39">
        <w:t xml:space="preserve">e.g. </w:t>
      </w:r>
      <w:r w:rsidR="008B3C8E" w:rsidRPr="00AD7B39">
        <w:fldChar w:fldCharType="begin"/>
      </w:r>
      <w:r w:rsidR="00BC2D43">
        <w:instrText>ADDIN RW.CITE{{89 Hullebusch,EricVan 2002; 90 Egemose,Sara 2010}}</w:instrText>
      </w:r>
      <w:r w:rsidR="008B3C8E" w:rsidRPr="00AD7B39">
        <w:fldChar w:fldCharType="separate"/>
      </w:r>
      <w:r w:rsidR="00BC2D43">
        <w:t>Hullebusch</w:t>
      </w:r>
      <w:r w:rsidR="00BC2D43" w:rsidRPr="00BC2D43">
        <w:rPr>
          <w:i/>
        </w:rPr>
        <w:t xml:space="preserve"> </w:t>
      </w:r>
      <w:r w:rsidR="00155328" w:rsidRPr="00155328">
        <w:rPr>
          <w:i/>
        </w:rPr>
        <w:t>et al.</w:t>
      </w:r>
      <w:r w:rsidR="00BC2D43">
        <w:t xml:space="preserve"> 2002, Egemose</w:t>
      </w:r>
      <w:r w:rsidR="00BC2D43" w:rsidRPr="00BC2D43">
        <w:rPr>
          <w:i/>
        </w:rPr>
        <w:t xml:space="preserve"> </w:t>
      </w:r>
      <w:r w:rsidR="00155328" w:rsidRPr="00155328">
        <w:rPr>
          <w:i/>
        </w:rPr>
        <w:t>et al.</w:t>
      </w:r>
      <w:r w:rsidR="00BC2D43">
        <w:t xml:space="preserve"> 2010)</w:t>
      </w:r>
      <w:r w:rsidR="008B3C8E" w:rsidRPr="00AD7B39">
        <w:fldChar w:fldCharType="end"/>
      </w:r>
      <w:r w:rsidR="00350DB7" w:rsidRPr="00AD7B39">
        <w:t>.</w:t>
      </w:r>
      <w:r w:rsidR="00213AE6" w:rsidRPr="00AD7B39">
        <w:t xml:space="preserve"> The reduction of external loading of nutrients into lakes is generally considered the primary target, but </w:t>
      </w:r>
      <w:r w:rsidR="008D0764">
        <w:t>when</w:t>
      </w:r>
      <w:r w:rsidR="008D0764" w:rsidRPr="00AD7B39">
        <w:t xml:space="preserve"> </w:t>
      </w:r>
      <w:r w:rsidR="00213AE6" w:rsidRPr="00AD7B39">
        <w:t>it is too expensive or too slow</w:t>
      </w:r>
      <w:r w:rsidR="00DF27BA">
        <w:t>,</w:t>
      </w:r>
      <w:r w:rsidR="00213AE6" w:rsidRPr="00AD7B39">
        <w:t xml:space="preserve"> alternative approaches</w:t>
      </w:r>
      <w:r w:rsidR="00F0657F" w:rsidRPr="00AD7B39">
        <w:t xml:space="preserve"> </w:t>
      </w:r>
      <w:r w:rsidR="008D0764">
        <w:t>may also be required</w:t>
      </w:r>
      <w:r w:rsidR="00213AE6" w:rsidRPr="00AD7B39">
        <w:t>.</w:t>
      </w:r>
      <w:r w:rsidR="0073101B">
        <w:t xml:space="preserve"> </w:t>
      </w:r>
      <w:r w:rsidR="003A4207">
        <w:t>Possibilities of different alg</w:t>
      </w:r>
      <w:r w:rsidR="00DF27BA">
        <w:t>i</w:t>
      </w:r>
      <w:r w:rsidR="003A4207">
        <w:t>cides, such as hydrogen peroxide, ha</w:t>
      </w:r>
      <w:r w:rsidR="00C47691">
        <w:t>s</w:t>
      </w:r>
      <w:r w:rsidR="003A4207">
        <w:t xml:space="preserve"> also been studied (e.g. Drábková </w:t>
      </w:r>
      <w:r w:rsidR="003A4207" w:rsidRPr="003A4207">
        <w:rPr>
          <w:i/>
        </w:rPr>
        <w:t>et al</w:t>
      </w:r>
      <w:r w:rsidR="003A4207">
        <w:t>. 2007).</w:t>
      </w:r>
    </w:p>
    <w:p w14:paraId="3705E69B" w14:textId="15DE80BD" w:rsidR="00E50A85" w:rsidRPr="00AD7B39" w:rsidRDefault="00E50A85" w:rsidP="00E50A85">
      <w:pPr>
        <w:pStyle w:val="Otsikko3"/>
      </w:pPr>
      <w:bookmarkStart w:id="10" w:name="_Toc418022829"/>
      <w:r w:rsidRPr="00AD7B39">
        <w:t>Oxygenation and aeration</w:t>
      </w:r>
      <w:bookmarkEnd w:id="10"/>
    </w:p>
    <w:p w14:paraId="786CA8E3" w14:textId="77777777" w:rsidR="000C5EBD" w:rsidRPr="00AD7B39" w:rsidRDefault="001C4D6B" w:rsidP="006030B4">
      <w:pPr>
        <w:ind w:firstLine="0"/>
        <w:rPr>
          <w:lang w:val="en-GB"/>
        </w:rPr>
      </w:pPr>
      <w:r w:rsidRPr="00AD7B39">
        <w:rPr>
          <w:lang w:val="en-GB"/>
        </w:rPr>
        <w:t xml:space="preserve">In limnology, </w:t>
      </w:r>
      <w:r w:rsidR="008D0764">
        <w:rPr>
          <w:lang w:val="en-GB"/>
        </w:rPr>
        <w:t>the term</w:t>
      </w:r>
      <w:r w:rsidR="00686036" w:rsidRPr="00AD7B39">
        <w:rPr>
          <w:lang w:val="en-GB"/>
        </w:rPr>
        <w:t xml:space="preserve"> </w:t>
      </w:r>
      <w:r w:rsidR="004B60CE">
        <w:rPr>
          <w:lang w:val="en-GB"/>
        </w:rPr>
        <w:t>“</w:t>
      </w:r>
      <w:r w:rsidR="00686036" w:rsidRPr="00AD7B39">
        <w:rPr>
          <w:lang w:val="en-GB"/>
        </w:rPr>
        <w:t>internal loading</w:t>
      </w:r>
      <w:r w:rsidR="004B60CE">
        <w:rPr>
          <w:lang w:val="en-GB"/>
        </w:rPr>
        <w:t>”</w:t>
      </w:r>
      <w:r w:rsidR="00686036" w:rsidRPr="00AD7B39">
        <w:rPr>
          <w:lang w:val="en-GB"/>
        </w:rPr>
        <w:t xml:space="preserve"> is </w:t>
      </w:r>
      <w:r w:rsidRPr="00AD7B39">
        <w:rPr>
          <w:lang w:val="en-GB"/>
        </w:rPr>
        <w:t xml:space="preserve">used </w:t>
      </w:r>
      <w:r w:rsidR="00F67D6C" w:rsidRPr="00AD7B39">
        <w:rPr>
          <w:lang w:val="en-GB"/>
        </w:rPr>
        <w:t xml:space="preserve">in </w:t>
      </w:r>
      <w:r w:rsidR="00640A3D" w:rsidRPr="00AD7B39">
        <w:rPr>
          <w:lang w:val="en-GB"/>
        </w:rPr>
        <w:t xml:space="preserve">the </w:t>
      </w:r>
      <w:r w:rsidR="00F67D6C" w:rsidRPr="00AD7B39">
        <w:rPr>
          <w:lang w:val="en-GB"/>
        </w:rPr>
        <w:t>context of</w:t>
      </w:r>
      <w:r w:rsidRPr="00AD7B39">
        <w:rPr>
          <w:lang w:val="en-GB"/>
        </w:rPr>
        <w:t xml:space="preserve"> </w:t>
      </w:r>
      <w:r w:rsidR="00F67D6C" w:rsidRPr="00AD7B39">
        <w:rPr>
          <w:lang w:val="en-GB"/>
        </w:rPr>
        <w:t xml:space="preserve">diffusion </w:t>
      </w:r>
      <w:r w:rsidRPr="00AD7B39">
        <w:rPr>
          <w:lang w:val="en-GB"/>
        </w:rPr>
        <w:t xml:space="preserve">of nutrients from the </w:t>
      </w:r>
      <w:r w:rsidR="001E4C2D" w:rsidRPr="00AD7B39">
        <w:rPr>
          <w:lang w:val="en-GB"/>
        </w:rPr>
        <w:t xml:space="preserve">lake </w:t>
      </w:r>
      <w:r w:rsidRPr="00AD7B39">
        <w:rPr>
          <w:lang w:val="en-GB"/>
        </w:rPr>
        <w:t>sediment.</w:t>
      </w:r>
      <w:r w:rsidR="000C5EBD" w:rsidRPr="00AD7B39">
        <w:rPr>
          <w:lang w:val="en-GB"/>
        </w:rPr>
        <w:t xml:space="preserve"> </w:t>
      </w:r>
      <w:r w:rsidR="00AF67AB" w:rsidRPr="00AD7B39">
        <w:rPr>
          <w:lang w:val="en-GB"/>
        </w:rPr>
        <w:t>A</w:t>
      </w:r>
      <w:r w:rsidR="00F15733" w:rsidRPr="00AD7B39">
        <w:rPr>
          <w:lang w:val="en-GB"/>
        </w:rPr>
        <w:t>lthough</w:t>
      </w:r>
      <w:r w:rsidR="00404927" w:rsidRPr="00AD7B39">
        <w:rPr>
          <w:lang w:val="en-GB"/>
        </w:rPr>
        <w:t xml:space="preserve"> </w:t>
      </w:r>
      <w:r w:rsidR="00F15733" w:rsidRPr="00AD7B39">
        <w:rPr>
          <w:lang w:val="en-GB"/>
        </w:rPr>
        <w:t xml:space="preserve">the term is </w:t>
      </w:r>
      <w:r w:rsidR="00404927" w:rsidRPr="00AD7B39">
        <w:rPr>
          <w:lang w:val="en-GB"/>
        </w:rPr>
        <w:t>widely used</w:t>
      </w:r>
      <w:r w:rsidR="00F15733" w:rsidRPr="00AD7B39">
        <w:rPr>
          <w:lang w:val="en-GB"/>
        </w:rPr>
        <w:t xml:space="preserve">, it is not </w:t>
      </w:r>
      <w:r w:rsidR="008D0764">
        <w:rPr>
          <w:lang w:val="en-GB"/>
        </w:rPr>
        <w:t xml:space="preserve">really </w:t>
      </w:r>
      <w:r w:rsidR="00F15733" w:rsidRPr="00AD7B39">
        <w:rPr>
          <w:lang w:val="en-GB"/>
        </w:rPr>
        <w:t xml:space="preserve">comparable with </w:t>
      </w:r>
      <w:r w:rsidR="008D0764">
        <w:rPr>
          <w:lang w:val="en-GB"/>
        </w:rPr>
        <w:t xml:space="preserve">fresh </w:t>
      </w:r>
      <w:r w:rsidR="00F15733" w:rsidRPr="00AD7B39">
        <w:rPr>
          <w:lang w:val="en-GB"/>
        </w:rPr>
        <w:t>external loading</w:t>
      </w:r>
      <w:r w:rsidR="008D0764">
        <w:rPr>
          <w:lang w:val="en-GB"/>
        </w:rPr>
        <w:t>, and rather refers to</w:t>
      </w:r>
      <w:r w:rsidR="00F15733" w:rsidRPr="00AD7B39">
        <w:rPr>
          <w:lang w:val="en-GB"/>
        </w:rPr>
        <w:t xml:space="preserve"> recycling than</w:t>
      </w:r>
      <w:r w:rsidR="008D0764">
        <w:rPr>
          <w:lang w:val="en-GB"/>
        </w:rPr>
        <w:t xml:space="preserve"> to</w:t>
      </w:r>
      <w:r w:rsidR="00F15733" w:rsidRPr="00AD7B39">
        <w:rPr>
          <w:lang w:val="en-GB"/>
        </w:rPr>
        <w:t xml:space="preserve"> load</w:t>
      </w:r>
      <w:r w:rsidR="008D0764">
        <w:rPr>
          <w:lang w:val="en-GB"/>
        </w:rPr>
        <w:t>ing</w:t>
      </w:r>
      <w:r w:rsidR="002848F1" w:rsidRPr="00AD7B39">
        <w:rPr>
          <w:lang w:val="en-GB"/>
        </w:rPr>
        <w:t xml:space="preserve"> (Hupfer and Lewandowski 2008)</w:t>
      </w:r>
      <w:r w:rsidR="00F15733" w:rsidRPr="00AD7B39">
        <w:rPr>
          <w:lang w:val="en-GB"/>
        </w:rPr>
        <w:t>.</w:t>
      </w:r>
      <w:r w:rsidR="00404927" w:rsidRPr="00AD7B39">
        <w:rPr>
          <w:lang w:val="en-GB"/>
        </w:rPr>
        <w:t xml:space="preserve"> </w:t>
      </w:r>
      <w:r w:rsidR="008D0764">
        <w:rPr>
          <w:lang w:val="en-GB"/>
        </w:rPr>
        <w:t xml:space="preserve">The early </w:t>
      </w:r>
      <w:r w:rsidR="004B60CE">
        <w:rPr>
          <w:lang w:val="en-GB"/>
        </w:rPr>
        <w:t>w</w:t>
      </w:r>
      <w:r w:rsidR="000C5EBD" w:rsidRPr="00AD7B39">
        <w:rPr>
          <w:lang w:val="en-GB"/>
        </w:rPr>
        <w:t>ork</w:t>
      </w:r>
      <w:r w:rsidR="004B60CE">
        <w:rPr>
          <w:lang w:val="en-GB"/>
        </w:rPr>
        <w:t>s</w:t>
      </w:r>
      <w:r w:rsidR="000C5EBD" w:rsidRPr="00AD7B39">
        <w:rPr>
          <w:lang w:val="en-GB"/>
        </w:rPr>
        <w:t xml:space="preserve"> of Ein</w:t>
      </w:r>
      <w:r w:rsidR="00C00CAC" w:rsidRPr="00AD7B39">
        <w:rPr>
          <w:lang w:val="en-GB"/>
        </w:rPr>
        <w:t>sele</w:t>
      </w:r>
      <w:r w:rsidR="00A22E73" w:rsidRPr="00AD7B39">
        <w:rPr>
          <w:lang w:val="en-GB"/>
        </w:rPr>
        <w:t xml:space="preserve"> </w:t>
      </w:r>
      <w:r w:rsidR="00DD6500" w:rsidRPr="00AD7B39">
        <w:rPr>
          <w:lang w:val="en-GB"/>
        </w:rPr>
        <w:fldChar w:fldCharType="begin"/>
      </w:r>
      <w:r w:rsidR="00DD6500" w:rsidRPr="00AD7B39">
        <w:rPr>
          <w:lang w:val="en-GB"/>
        </w:rPr>
        <w:instrText>ADDIN RW.CITE{{156 Einsele,Wilhelm 1938 /a}}</w:instrText>
      </w:r>
      <w:r w:rsidR="00DD6500" w:rsidRPr="00AD7B39">
        <w:rPr>
          <w:lang w:val="en-GB"/>
        </w:rPr>
        <w:fldChar w:fldCharType="separate"/>
      </w:r>
      <w:r w:rsidR="00DD6500" w:rsidRPr="00AD7B39">
        <w:rPr>
          <w:lang w:val="en-GB"/>
        </w:rPr>
        <w:t>(1938)</w:t>
      </w:r>
      <w:r w:rsidR="00DD6500" w:rsidRPr="00AD7B39">
        <w:rPr>
          <w:lang w:val="en-GB"/>
        </w:rPr>
        <w:fldChar w:fldCharType="end"/>
      </w:r>
      <w:r w:rsidR="00A22E73" w:rsidRPr="00AD7B39">
        <w:rPr>
          <w:lang w:val="en-GB"/>
        </w:rPr>
        <w:t xml:space="preserve">, </w:t>
      </w:r>
      <w:r w:rsidR="003D2793" w:rsidRPr="00AD7B39">
        <w:rPr>
          <w:lang w:val="en-GB"/>
        </w:rPr>
        <w:t xml:space="preserve">Ohle </w:t>
      </w:r>
      <w:r w:rsidR="003D2793" w:rsidRPr="00AD7B39">
        <w:rPr>
          <w:lang w:val="en-GB"/>
        </w:rPr>
        <w:fldChar w:fldCharType="begin"/>
      </w:r>
      <w:r w:rsidR="003D2793" w:rsidRPr="00AD7B39">
        <w:rPr>
          <w:lang w:val="en-GB"/>
        </w:rPr>
        <w:instrText>ADDIN RW.CITE{{157 Ohle,W 1938 /a}}</w:instrText>
      </w:r>
      <w:r w:rsidR="003D2793" w:rsidRPr="00AD7B39">
        <w:rPr>
          <w:lang w:val="en-GB"/>
        </w:rPr>
        <w:fldChar w:fldCharType="separate"/>
      </w:r>
      <w:r w:rsidR="003D2793" w:rsidRPr="00AD7B39">
        <w:rPr>
          <w:lang w:val="en-GB"/>
        </w:rPr>
        <w:t>(1938)</w:t>
      </w:r>
      <w:r w:rsidR="003D2793" w:rsidRPr="00AD7B39">
        <w:rPr>
          <w:lang w:val="en-GB"/>
        </w:rPr>
        <w:fldChar w:fldCharType="end"/>
      </w:r>
      <w:r w:rsidR="003D2793" w:rsidRPr="00AD7B39">
        <w:rPr>
          <w:lang w:val="en-GB"/>
        </w:rPr>
        <w:t xml:space="preserve"> and </w:t>
      </w:r>
      <w:r w:rsidR="00A22E73" w:rsidRPr="00AD7B39">
        <w:rPr>
          <w:lang w:val="en-GB"/>
        </w:rPr>
        <w:t xml:space="preserve">Mortimer </w:t>
      </w:r>
      <w:r w:rsidR="00A22E73" w:rsidRPr="00AD7B39">
        <w:rPr>
          <w:lang w:val="en-GB"/>
        </w:rPr>
        <w:fldChar w:fldCharType="begin"/>
      </w:r>
      <w:r w:rsidR="00A22E73" w:rsidRPr="00AD7B39">
        <w:rPr>
          <w:lang w:val="en-GB"/>
        </w:rPr>
        <w:instrText>ADDIN RW.CITE{{113 Mortimer,CliffordH 1942 /a}}</w:instrText>
      </w:r>
      <w:r w:rsidR="00A22E73" w:rsidRPr="00AD7B39">
        <w:rPr>
          <w:lang w:val="en-GB"/>
        </w:rPr>
        <w:fldChar w:fldCharType="separate"/>
      </w:r>
      <w:r w:rsidR="00A22E73" w:rsidRPr="00AD7B39">
        <w:rPr>
          <w:lang w:val="en-GB"/>
        </w:rPr>
        <w:t>(1942)</w:t>
      </w:r>
      <w:r w:rsidR="00A22E73" w:rsidRPr="00AD7B39">
        <w:rPr>
          <w:lang w:val="en-GB"/>
        </w:rPr>
        <w:fldChar w:fldCharType="end"/>
      </w:r>
      <w:r w:rsidR="00C00CAC" w:rsidRPr="00AD7B39">
        <w:rPr>
          <w:lang w:val="en-GB"/>
        </w:rPr>
        <w:t xml:space="preserve"> and </w:t>
      </w:r>
      <w:r w:rsidR="008D0764">
        <w:rPr>
          <w:lang w:val="en-GB"/>
        </w:rPr>
        <w:t>numerous subsequent</w:t>
      </w:r>
      <w:r w:rsidR="000C5EBD" w:rsidRPr="00AD7B39">
        <w:rPr>
          <w:lang w:val="en-GB"/>
        </w:rPr>
        <w:t xml:space="preserve"> empirical observations and laboratory experiments have led to </w:t>
      </w:r>
      <w:r w:rsidR="008D0764">
        <w:rPr>
          <w:lang w:val="en-GB"/>
        </w:rPr>
        <w:t>the</w:t>
      </w:r>
      <w:r w:rsidR="008D0764" w:rsidRPr="00AD7B39">
        <w:rPr>
          <w:lang w:val="en-GB"/>
        </w:rPr>
        <w:t xml:space="preserve"> </w:t>
      </w:r>
      <w:r w:rsidR="000C5EBD" w:rsidRPr="00AD7B39">
        <w:rPr>
          <w:lang w:val="en-GB"/>
        </w:rPr>
        <w:t xml:space="preserve">wide acceptance of a </w:t>
      </w:r>
      <w:r w:rsidR="008D0764">
        <w:rPr>
          <w:lang w:val="en-GB"/>
        </w:rPr>
        <w:t>view</w:t>
      </w:r>
      <w:r w:rsidR="008D0764" w:rsidRPr="00AD7B39">
        <w:rPr>
          <w:lang w:val="en-GB"/>
        </w:rPr>
        <w:t xml:space="preserve"> </w:t>
      </w:r>
      <w:r w:rsidR="000C5EBD" w:rsidRPr="00AD7B39">
        <w:rPr>
          <w:lang w:val="en-GB"/>
        </w:rPr>
        <w:t xml:space="preserve">that </w:t>
      </w:r>
      <w:r w:rsidR="008D0764">
        <w:rPr>
          <w:lang w:val="en-GB"/>
        </w:rPr>
        <w:t>under</w:t>
      </w:r>
      <w:r w:rsidR="008D0764" w:rsidRPr="00AD7B39">
        <w:rPr>
          <w:lang w:val="en-GB"/>
        </w:rPr>
        <w:t xml:space="preserve"> </w:t>
      </w:r>
      <w:r w:rsidR="000C5EBD" w:rsidRPr="00AD7B39">
        <w:rPr>
          <w:lang w:val="en-GB"/>
        </w:rPr>
        <w:t>anoxic conditions phosphorus bound to iro</w:t>
      </w:r>
      <w:r w:rsidR="00D12734" w:rsidRPr="00AD7B39">
        <w:rPr>
          <w:lang w:val="en-GB"/>
        </w:rPr>
        <w:t>n</w:t>
      </w:r>
      <w:r w:rsidR="00344C28" w:rsidRPr="00AD7B39">
        <w:rPr>
          <w:lang w:val="en-GB"/>
        </w:rPr>
        <w:t xml:space="preserve"> is released </w:t>
      </w:r>
      <w:r w:rsidR="004905B9" w:rsidRPr="00AD7B39">
        <w:rPr>
          <w:lang w:val="en-GB"/>
        </w:rPr>
        <w:t>from sediment</w:t>
      </w:r>
      <w:r w:rsidR="008D0764">
        <w:rPr>
          <w:lang w:val="en-GB"/>
        </w:rPr>
        <w:t>s</w:t>
      </w:r>
      <w:r w:rsidR="004905B9" w:rsidRPr="00AD7B39">
        <w:rPr>
          <w:lang w:val="en-GB"/>
        </w:rPr>
        <w:t xml:space="preserve"> </w:t>
      </w:r>
      <w:r w:rsidR="00344C28" w:rsidRPr="00AD7B39">
        <w:rPr>
          <w:lang w:val="en-GB"/>
        </w:rPr>
        <w:t>into water</w:t>
      </w:r>
      <w:r w:rsidR="008357C5">
        <w:rPr>
          <w:lang w:val="en-GB"/>
        </w:rPr>
        <w:t xml:space="preserve"> (Hupfer and</w:t>
      </w:r>
      <w:r w:rsidR="00540B14">
        <w:rPr>
          <w:lang w:val="en-GB"/>
        </w:rPr>
        <w:t xml:space="preserve"> Lewandowski 2008)</w:t>
      </w:r>
      <w:r w:rsidR="00DD5D4E" w:rsidRPr="00AD7B39">
        <w:rPr>
          <w:lang w:val="en-GB"/>
        </w:rPr>
        <w:t>.</w:t>
      </w:r>
      <w:r w:rsidR="00AF67AB" w:rsidRPr="00AD7B39">
        <w:rPr>
          <w:lang w:val="en-GB"/>
        </w:rPr>
        <w:t xml:space="preserve"> However, </w:t>
      </w:r>
      <w:r w:rsidR="00344C28" w:rsidRPr="00AD7B39">
        <w:rPr>
          <w:lang w:val="en-GB"/>
        </w:rPr>
        <w:t xml:space="preserve">several other </w:t>
      </w:r>
      <w:r w:rsidR="00384E7E" w:rsidRPr="00AD7B39">
        <w:rPr>
          <w:lang w:val="en-GB"/>
        </w:rPr>
        <w:t xml:space="preserve">mechanisms have also been found to be involved </w:t>
      </w:r>
      <w:r w:rsidR="00C00CAC" w:rsidRPr="00AD7B39">
        <w:rPr>
          <w:lang w:val="en-GB"/>
        </w:rPr>
        <w:t>in</w:t>
      </w:r>
      <w:r w:rsidR="00513914" w:rsidRPr="00AD7B39">
        <w:rPr>
          <w:lang w:val="en-GB"/>
        </w:rPr>
        <w:t xml:space="preserve"> phosphorus release </w:t>
      </w:r>
      <w:r w:rsidR="00513914" w:rsidRPr="00AD7B39">
        <w:rPr>
          <w:lang w:val="en-GB"/>
        </w:rPr>
        <w:fldChar w:fldCharType="begin"/>
      </w:r>
      <w:r w:rsidR="00513914" w:rsidRPr="00AD7B39">
        <w:rPr>
          <w:lang w:val="en-GB"/>
        </w:rPr>
        <w:instrText>ADDIN RW.CITE{{114 Hupfer,Michael 2008}}</w:instrText>
      </w:r>
      <w:r w:rsidR="00513914" w:rsidRPr="00AD7B39">
        <w:rPr>
          <w:lang w:val="en-GB"/>
        </w:rPr>
        <w:fldChar w:fldCharType="separate"/>
      </w:r>
      <w:r w:rsidR="00BC2D43" w:rsidRPr="00BC2D43">
        <w:rPr>
          <w:lang w:val="en-GB"/>
        </w:rPr>
        <w:t>(Hupfer and Lewandowski 2008)</w:t>
      </w:r>
      <w:r w:rsidR="00513914" w:rsidRPr="00AD7B39">
        <w:rPr>
          <w:lang w:val="en-GB"/>
        </w:rPr>
        <w:fldChar w:fldCharType="end"/>
      </w:r>
      <w:r w:rsidR="00384E7E" w:rsidRPr="00AD7B39">
        <w:rPr>
          <w:lang w:val="en-GB"/>
        </w:rPr>
        <w:t>.</w:t>
      </w:r>
    </w:p>
    <w:p w14:paraId="7B9811D5" w14:textId="72469D17" w:rsidR="00686036" w:rsidRPr="00AD7B39" w:rsidRDefault="00C563B3" w:rsidP="00E92839">
      <w:pPr>
        <w:rPr>
          <w:lang w:val="en-GB"/>
        </w:rPr>
      </w:pPr>
      <w:r>
        <w:rPr>
          <w:lang w:val="en-GB"/>
        </w:rPr>
        <w:t>L</w:t>
      </w:r>
      <w:r w:rsidR="00686036" w:rsidRPr="00AD7B39">
        <w:rPr>
          <w:lang w:val="en-GB"/>
        </w:rPr>
        <w:t xml:space="preserve">arge amount of </w:t>
      </w:r>
      <w:r>
        <w:rPr>
          <w:lang w:val="en-GB"/>
        </w:rPr>
        <w:t xml:space="preserve">sedimenting </w:t>
      </w:r>
      <w:r w:rsidR="00686036" w:rsidRPr="00AD7B39">
        <w:rPr>
          <w:lang w:val="en-GB"/>
        </w:rPr>
        <w:t xml:space="preserve">degrading organic </w:t>
      </w:r>
      <w:r w:rsidR="003966F3" w:rsidRPr="00AD7B39">
        <w:rPr>
          <w:lang w:val="en-GB"/>
        </w:rPr>
        <w:t>matter</w:t>
      </w:r>
      <w:r w:rsidR="003F5BEE">
        <w:rPr>
          <w:lang w:val="en-GB"/>
        </w:rPr>
        <w:t xml:space="preserve"> can lead to an</w:t>
      </w:r>
      <w:r w:rsidR="00686036" w:rsidRPr="00AD7B39">
        <w:rPr>
          <w:lang w:val="en-GB"/>
        </w:rPr>
        <w:t xml:space="preserve"> extensive oxygen de</w:t>
      </w:r>
      <w:r w:rsidR="00A6533C" w:rsidRPr="00AD7B39">
        <w:rPr>
          <w:lang w:val="en-GB"/>
        </w:rPr>
        <w:t>ficit</w:t>
      </w:r>
      <w:r w:rsidR="00686036" w:rsidRPr="00AD7B39">
        <w:rPr>
          <w:lang w:val="en-GB"/>
        </w:rPr>
        <w:t xml:space="preserve"> in the deepest water or, in small </w:t>
      </w:r>
      <w:r w:rsidR="00FD35A5" w:rsidRPr="00AD7B39">
        <w:rPr>
          <w:lang w:val="en-GB"/>
        </w:rPr>
        <w:t xml:space="preserve">or shallow </w:t>
      </w:r>
      <w:r w:rsidR="00686036" w:rsidRPr="00AD7B39">
        <w:rPr>
          <w:lang w:val="en-GB"/>
        </w:rPr>
        <w:t xml:space="preserve">lakes, in the whole </w:t>
      </w:r>
      <w:r w:rsidR="00FD35A5" w:rsidRPr="00AD7B39">
        <w:rPr>
          <w:lang w:val="en-GB"/>
        </w:rPr>
        <w:t>water column</w:t>
      </w:r>
      <w:r w:rsidR="00686036" w:rsidRPr="00AD7B39">
        <w:rPr>
          <w:lang w:val="en-GB"/>
        </w:rPr>
        <w:t xml:space="preserve">. </w:t>
      </w:r>
      <w:r w:rsidR="003F5BEE">
        <w:rPr>
          <w:lang w:val="en-GB"/>
        </w:rPr>
        <w:t>Even i</w:t>
      </w:r>
      <w:r w:rsidR="00FD35A5" w:rsidRPr="00AD7B39">
        <w:rPr>
          <w:lang w:val="en-GB"/>
        </w:rPr>
        <w:t>n large lakes</w:t>
      </w:r>
      <w:r w:rsidR="004B60CE">
        <w:rPr>
          <w:lang w:val="en-GB"/>
        </w:rPr>
        <w:t>,</w:t>
      </w:r>
      <w:r w:rsidR="00FD35A5" w:rsidRPr="00AD7B39">
        <w:rPr>
          <w:lang w:val="en-GB"/>
        </w:rPr>
        <w:t xml:space="preserve"> slow horizontal </w:t>
      </w:r>
      <w:r w:rsidR="00686036" w:rsidRPr="00AD7B39">
        <w:rPr>
          <w:lang w:val="en-GB"/>
        </w:rPr>
        <w:t xml:space="preserve">density currents </w:t>
      </w:r>
      <w:r w:rsidR="00FD35A5" w:rsidRPr="00AD7B39">
        <w:rPr>
          <w:lang w:val="en-GB"/>
        </w:rPr>
        <w:t xml:space="preserve">cannot compensate for </w:t>
      </w:r>
      <w:r w:rsidR="00686036" w:rsidRPr="00AD7B39">
        <w:rPr>
          <w:lang w:val="en-GB"/>
        </w:rPr>
        <w:t xml:space="preserve">oxygen </w:t>
      </w:r>
      <w:r w:rsidR="00FD35A5" w:rsidRPr="00AD7B39">
        <w:rPr>
          <w:lang w:val="en-GB"/>
        </w:rPr>
        <w:t>consumed in</w:t>
      </w:r>
      <w:r w:rsidR="00686036" w:rsidRPr="00AD7B39">
        <w:rPr>
          <w:lang w:val="en-GB"/>
        </w:rPr>
        <w:t xml:space="preserve"> the deepest water. In fact</w:t>
      </w:r>
      <w:r w:rsidR="00A6533C" w:rsidRPr="00AD7B39">
        <w:rPr>
          <w:lang w:val="en-GB"/>
        </w:rPr>
        <w:t>,</w:t>
      </w:r>
      <w:r w:rsidR="00FD35A5" w:rsidRPr="00AD7B39">
        <w:rPr>
          <w:lang w:val="en-GB"/>
        </w:rPr>
        <w:t xml:space="preserve"> as such currents sweep along the bottom as a thin layer,</w:t>
      </w:r>
      <w:r w:rsidR="00686036" w:rsidRPr="00AD7B39">
        <w:rPr>
          <w:lang w:val="en-GB"/>
        </w:rPr>
        <w:t xml:space="preserve"> anoxic water </w:t>
      </w:r>
      <w:r w:rsidR="00FD35A5" w:rsidRPr="00AD7B39">
        <w:rPr>
          <w:lang w:val="en-GB"/>
        </w:rPr>
        <w:t xml:space="preserve">can </w:t>
      </w:r>
      <w:r w:rsidR="00686036" w:rsidRPr="00AD7B39">
        <w:rPr>
          <w:lang w:val="en-GB"/>
        </w:rPr>
        <w:t xml:space="preserve">accumulate </w:t>
      </w:r>
      <w:r w:rsidR="00FD35A5" w:rsidRPr="00AD7B39">
        <w:rPr>
          <w:lang w:val="en-GB"/>
        </w:rPr>
        <w:t>from</w:t>
      </w:r>
      <w:r w:rsidR="003F5BEE">
        <w:rPr>
          <w:lang w:val="en-GB"/>
        </w:rPr>
        <w:t xml:space="preserve"> a</w:t>
      </w:r>
      <w:r w:rsidR="00FD35A5" w:rsidRPr="00AD7B39">
        <w:rPr>
          <w:lang w:val="en-GB"/>
        </w:rPr>
        <w:t xml:space="preserve"> large sediment area to limited </w:t>
      </w:r>
      <w:r w:rsidR="00686036" w:rsidRPr="00AD7B39">
        <w:rPr>
          <w:lang w:val="en-GB"/>
        </w:rPr>
        <w:t xml:space="preserve">deep sites </w:t>
      </w:r>
      <w:r w:rsidR="003F5BEE">
        <w:rPr>
          <w:lang w:val="en-GB"/>
        </w:rPr>
        <w:t>in</w:t>
      </w:r>
      <w:r w:rsidR="003F5BEE" w:rsidRPr="00AD7B39">
        <w:rPr>
          <w:lang w:val="en-GB"/>
        </w:rPr>
        <w:t xml:space="preserve"> </w:t>
      </w:r>
      <w:r w:rsidR="00686036" w:rsidRPr="00AD7B39">
        <w:rPr>
          <w:lang w:val="en-GB"/>
        </w:rPr>
        <w:t>the lake</w:t>
      </w:r>
      <w:r w:rsidR="00FD35A5" w:rsidRPr="00AD7B39">
        <w:rPr>
          <w:lang w:val="en-GB"/>
        </w:rPr>
        <w:t xml:space="preserve"> </w:t>
      </w:r>
      <w:r w:rsidR="003F5BEE">
        <w:rPr>
          <w:lang w:val="en-GB"/>
        </w:rPr>
        <w:t>where</w:t>
      </w:r>
      <w:r w:rsidR="00FD35A5" w:rsidRPr="00AD7B39">
        <w:rPr>
          <w:lang w:val="en-GB"/>
        </w:rPr>
        <w:t xml:space="preserve"> oxygen consumption</w:t>
      </w:r>
      <w:r w:rsidR="003F5BEE">
        <w:rPr>
          <w:lang w:val="en-GB"/>
        </w:rPr>
        <w:t xml:space="preserve"> becomes accentuated</w:t>
      </w:r>
      <w:r w:rsidR="00686036" w:rsidRPr="00AD7B39">
        <w:rPr>
          <w:lang w:val="en-GB"/>
        </w:rPr>
        <w:t xml:space="preserve"> </w:t>
      </w:r>
      <w:r w:rsidR="00686036" w:rsidRPr="00AD7B39">
        <w:rPr>
          <w:lang w:val="en-GB"/>
        </w:rPr>
        <w:fldChar w:fldCharType="begin"/>
      </w:r>
      <w:r w:rsidR="00686036" w:rsidRPr="00AD7B39">
        <w:rPr>
          <w:lang w:val="en-GB"/>
        </w:rPr>
        <w:instrText>ADDIN RW.CITE{{83 Pulkkanen,MerjaJohanna 2013}}</w:instrText>
      </w:r>
      <w:r w:rsidR="00686036" w:rsidRPr="00AD7B39">
        <w:rPr>
          <w:lang w:val="en-GB"/>
        </w:rPr>
        <w:fldChar w:fldCharType="separate"/>
      </w:r>
      <w:r w:rsidR="00BC2D43" w:rsidRPr="00BC2D43">
        <w:rPr>
          <w:lang w:val="en-GB"/>
        </w:rPr>
        <w:t>(Pulkkanen and Salonen 2013)</w:t>
      </w:r>
      <w:r w:rsidR="00686036" w:rsidRPr="00AD7B39">
        <w:rPr>
          <w:lang w:val="en-GB"/>
        </w:rPr>
        <w:fldChar w:fldCharType="end"/>
      </w:r>
      <w:r w:rsidR="00686036" w:rsidRPr="00AD7B39">
        <w:rPr>
          <w:lang w:val="en-GB"/>
        </w:rPr>
        <w:t>.</w:t>
      </w:r>
    </w:p>
    <w:p w14:paraId="13F124DF" w14:textId="46071E40" w:rsidR="00E92839" w:rsidRPr="00AD7B39" w:rsidRDefault="009710FC" w:rsidP="00E92839">
      <w:pPr>
        <w:rPr>
          <w:lang w:val="en-GB"/>
        </w:rPr>
      </w:pPr>
      <w:r w:rsidRPr="00AD7B39">
        <w:rPr>
          <w:lang w:val="en-GB"/>
        </w:rPr>
        <w:t xml:space="preserve">Internal loading typically refers to release </w:t>
      </w:r>
      <w:r w:rsidR="00344C28" w:rsidRPr="00AD7B39">
        <w:rPr>
          <w:lang w:val="en-GB"/>
        </w:rPr>
        <w:t xml:space="preserve">and accumulation </w:t>
      </w:r>
      <w:r w:rsidRPr="00AD7B39">
        <w:rPr>
          <w:lang w:val="en-GB"/>
        </w:rPr>
        <w:t>of phosphorus, but d</w:t>
      </w:r>
      <w:r w:rsidR="00AF775B" w:rsidRPr="00AD7B39">
        <w:rPr>
          <w:lang w:val="en-GB"/>
        </w:rPr>
        <w:t>eep water anoxia also lead</w:t>
      </w:r>
      <w:r w:rsidR="00BD22D1">
        <w:rPr>
          <w:lang w:val="en-GB"/>
        </w:rPr>
        <w:t>s</w:t>
      </w:r>
      <w:r w:rsidR="00AF775B" w:rsidRPr="00AD7B39">
        <w:rPr>
          <w:lang w:val="en-GB"/>
        </w:rPr>
        <w:t xml:space="preserve"> to accumulation of ammonium</w:t>
      </w:r>
      <w:r w:rsidR="003F5BEE">
        <w:rPr>
          <w:lang w:val="en-GB"/>
        </w:rPr>
        <w:t>-</w:t>
      </w:r>
      <w:r w:rsidR="00AF775B" w:rsidRPr="00AD7B39">
        <w:rPr>
          <w:lang w:val="en-GB"/>
        </w:rPr>
        <w:t>nitrogen</w:t>
      </w:r>
      <w:r w:rsidR="000D4D22" w:rsidRPr="00AD7B39">
        <w:rPr>
          <w:lang w:val="en-GB"/>
        </w:rPr>
        <w:t>.</w:t>
      </w:r>
      <w:r w:rsidR="00AF775B" w:rsidRPr="00AD7B39">
        <w:rPr>
          <w:lang w:val="en-GB"/>
        </w:rPr>
        <w:t xml:space="preserve"> </w:t>
      </w:r>
      <w:r w:rsidR="000D4D22" w:rsidRPr="00AD7B39">
        <w:rPr>
          <w:lang w:val="en-GB"/>
        </w:rPr>
        <w:t>Ammonium</w:t>
      </w:r>
      <w:r w:rsidR="0072576B" w:rsidRPr="00AD7B39">
        <w:rPr>
          <w:lang w:val="en-GB"/>
        </w:rPr>
        <w:t xml:space="preserve"> is an important growth</w:t>
      </w:r>
      <w:r w:rsidR="002C2AAD">
        <w:rPr>
          <w:lang w:val="en-GB"/>
        </w:rPr>
        <w:t>-</w:t>
      </w:r>
      <w:r w:rsidR="0072576B" w:rsidRPr="00AD7B39">
        <w:rPr>
          <w:lang w:val="en-GB"/>
        </w:rPr>
        <w:t xml:space="preserve">stimulating nutrient for </w:t>
      </w:r>
      <w:r w:rsidR="0072576B" w:rsidRPr="00AD7B39">
        <w:rPr>
          <w:lang w:val="en-GB"/>
        </w:rPr>
        <w:lastRenderedPageBreak/>
        <w:t>phytoplankton, but</w:t>
      </w:r>
      <w:r w:rsidR="00AF775B" w:rsidRPr="00AD7B39">
        <w:rPr>
          <w:lang w:val="en-GB"/>
        </w:rPr>
        <w:t xml:space="preserve"> high </w:t>
      </w:r>
      <w:r w:rsidR="00BD22D1">
        <w:rPr>
          <w:lang w:val="en-GB"/>
        </w:rPr>
        <w:t>concentration</w:t>
      </w:r>
      <w:r w:rsidR="00BD22D1" w:rsidRPr="00AD7B39">
        <w:rPr>
          <w:lang w:val="en-GB"/>
        </w:rPr>
        <w:t xml:space="preserve"> </w:t>
      </w:r>
      <w:r w:rsidR="00D25E2A" w:rsidRPr="00AD7B39">
        <w:rPr>
          <w:lang w:val="en-GB"/>
        </w:rPr>
        <w:t xml:space="preserve">at high pH </w:t>
      </w:r>
      <w:r w:rsidR="00BD22D1">
        <w:rPr>
          <w:lang w:val="en-GB"/>
        </w:rPr>
        <w:t>it is</w:t>
      </w:r>
      <w:r w:rsidR="00AF775B" w:rsidRPr="00AD7B39">
        <w:rPr>
          <w:lang w:val="en-GB"/>
        </w:rPr>
        <w:t xml:space="preserve"> toxic to aquatic organisms</w:t>
      </w:r>
      <w:r w:rsidR="001B1B4F" w:rsidRPr="00AD7B39">
        <w:rPr>
          <w:lang w:val="en-GB"/>
        </w:rPr>
        <w:t xml:space="preserve"> </w:t>
      </w:r>
      <w:r w:rsidR="001B1B4F" w:rsidRPr="00AD7B39">
        <w:rPr>
          <w:lang w:val="en-GB"/>
        </w:rPr>
        <w:fldChar w:fldCharType="begin"/>
      </w:r>
      <w:r w:rsidR="001B1B4F" w:rsidRPr="00AD7B39">
        <w:rPr>
          <w:lang w:val="en-GB"/>
        </w:rPr>
        <w:instrText>ADDIN RW.CITE{{92 Camargo,JulioA 2006; 91 Beutel,MarcW 2006}}</w:instrText>
      </w:r>
      <w:r w:rsidR="001B1B4F" w:rsidRPr="00AD7B39">
        <w:rPr>
          <w:lang w:val="en-GB"/>
        </w:rPr>
        <w:fldChar w:fldCharType="separate"/>
      </w:r>
      <w:r w:rsidR="00BC2D43" w:rsidRPr="00BC2D43">
        <w:rPr>
          <w:lang w:val="en-GB"/>
        </w:rPr>
        <w:t>(</w:t>
      </w:r>
      <w:r w:rsidR="00871369" w:rsidRPr="00BC2D43">
        <w:rPr>
          <w:lang w:val="en-GB"/>
        </w:rPr>
        <w:t>Beutel 2006</w:t>
      </w:r>
      <w:r w:rsidR="00871369">
        <w:rPr>
          <w:lang w:val="en-GB"/>
        </w:rPr>
        <w:t xml:space="preserve">, </w:t>
      </w:r>
      <w:r w:rsidR="00C563B3">
        <w:rPr>
          <w:lang w:val="en-GB"/>
        </w:rPr>
        <w:t>Camargo and Alonso 2006</w:t>
      </w:r>
      <w:r w:rsidR="00BC2D43" w:rsidRPr="00BC2D43">
        <w:rPr>
          <w:lang w:val="en-GB"/>
        </w:rPr>
        <w:t>)</w:t>
      </w:r>
      <w:r w:rsidR="001B1B4F" w:rsidRPr="00AD7B39">
        <w:rPr>
          <w:lang w:val="en-GB"/>
        </w:rPr>
        <w:fldChar w:fldCharType="end"/>
      </w:r>
      <w:r w:rsidR="00B25C44" w:rsidRPr="00AD7B39">
        <w:rPr>
          <w:lang w:val="en-GB"/>
        </w:rPr>
        <w:t>.</w:t>
      </w:r>
    </w:p>
    <w:p w14:paraId="099EF20A" w14:textId="19F11D33" w:rsidR="00EF421E" w:rsidRPr="00AD7B39" w:rsidRDefault="00136202" w:rsidP="002143E7">
      <w:pPr>
        <w:rPr>
          <w:lang w:val="en-GB"/>
        </w:rPr>
      </w:pPr>
      <w:r w:rsidRPr="00AD7B39">
        <w:rPr>
          <w:lang w:val="en-GB"/>
        </w:rPr>
        <w:t xml:space="preserve">To </w:t>
      </w:r>
      <w:r w:rsidR="00D25E2A" w:rsidRPr="00AD7B39">
        <w:rPr>
          <w:lang w:val="en-GB"/>
        </w:rPr>
        <w:t xml:space="preserve">prevent </w:t>
      </w:r>
      <w:r w:rsidR="008E2F3A" w:rsidRPr="00AD7B39">
        <w:rPr>
          <w:lang w:val="en-GB"/>
        </w:rPr>
        <w:t xml:space="preserve">oxygen </w:t>
      </w:r>
      <w:r w:rsidR="00D25E2A" w:rsidRPr="00AD7B39">
        <w:rPr>
          <w:lang w:val="en-GB"/>
        </w:rPr>
        <w:t xml:space="preserve">depletion </w:t>
      </w:r>
      <w:r w:rsidR="008E2F3A" w:rsidRPr="00AD7B39">
        <w:rPr>
          <w:lang w:val="en-GB"/>
        </w:rPr>
        <w:t xml:space="preserve">and </w:t>
      </w:r>
      <w:r w:rsidR="00C75007" w:rsidRPr="00AD7B39">
        <w:rPr>
          <w:lang w:val="en-GB"/>
        </w:rPr>
        <w:t xml:space="preserve">nutrient </w:t>
      </w:r>
      <w:r w:rsidR="009710FC" w:rsidRPr="00AD7B39">
        <w:rPr>
          <w:lang w:val="en-GB"/>
        </w:rPr>
        <w:t>accumulation</w:t>
      </w:r>
      <w:r w:rsidR="004F27D5" w:rsidRPr="00AD7B39">
        <w:rPr>
          <w:lang w:val="en-GB"/>
        </w:rPr>
        <w:t xml:space="preserve">, different </w:t>
      </w:r>
      <w:r w:rsidR="00C75007" w:rsidRPr="00AD7B39">
        <w:rPr>
          <w:lang w:val="en-GB"/>
        </w:rPr>
        <w:t xml:space="preserve">aeration and oxygenation </w:t>
      </w:r>
      <w:r w:rsidR="00D25E2A" w:rsidRPr="00AD7B39">
        <w:rPr>
          <w:lang w:val="en-GB"/>
        </w:rPr>
        <w:t xml:space="preserve">methods </w:t>
      </w:r>
      <w:r w:rsidR="00C75007" w:rsidRPr="00AD7B39">
        <w:rPr>
          <w:lang w:val="en-GB"/>
        </w:rPr>
        <w:t>have been developed</w:t>
      </w:r>
      <w:r w:rsidR="0088082B" w:rsidRPr="00AD7B39">
        <w:rPr>
          <w:lang w:val="en-GB"/>
        </w:rPr>
        <w:t>.</w:t>
      </w:r>
      <w:r w:rsidR="007B0DEF" w:rsidRPr="00AD7B39">
        <w:rPr>
          <w:lang w:val="en-GB"/>
        </w:rPr>
        <w:t xml:space="preserve"> Aeration basically refers to </w:t>
      </w:r>
      <w:r w:rsidR="003F5BEE">
        <w:rPr>
          <w:lang w:val="en-GB"/>
        </w:rPr>
        <w:t>injection</w:t>
      </w:r>
      <w:r w:rsidR="003F5BEE" w:rsidRPr="00AD7B39">
        <w:rPr>
          <w:lang w:val="en-GB"/>
        </w:rPr>
        <w:t xml:space="preserve"> </w:t>
      </w:r>
      <w:r w:rsidR="007B0DEF" w:rsidRPr="00AD7B39">
        <w:rPr>
          <w:lang w:val="en-GB"/>
        </w:rPr>
        <w:t xml:space="preserve">of air </w:t>
      </w:r>
      <w:r w:rsidR="00804126" w:rsidRPr="00AD7B39">
        <w:rPr>
          <w:lang w:val="en-GB"/>
        </w:rPr>
        <w:t>into the anoxic deep wa</w:t>
      </w:r>
      <w:r w:rsidR="00A567C5" w:rsidRPr="00AD7B39">
        <w:rPr>
          <w:lang w:val="en-GB"/>
        </w:rPr>
        <w:t xml:space="preserve">ter and oxygenation correspondingly </w:t>
      </w:r>
      <w:r w:rsidR="003F5BEE">
        <w:rPr>
          <w:lang w:val="en-GB"/>
        </w:rPr>
        <w:t>to injection</w:t>
      </w:r>
      <w:r w:rsidR="003F5BEE" w:rsidRPr="00AD7B39">
        <w:rPr>
          <w:lang w:val="en-GB"/>
        </w:rPr>
        <w:t xml:space="preserve"> </w:t>
      </w:r>
      <w:r w:rsidR="00A567C5" w:rsidRPr="00AD7B39">
        <w:rPr>
          <w:lang w:val="en-GB"/>
        </w:rPr>
        <w:t>of oxygen.</w:t>
      </w:r>
      <w:r w:rsidR="00804126" w:rsidRPr="00AD7B39">
        <w:rPr>
          <w:lang w:val="en-GB"/>
        </w:rPr>
        <w:t xml:space="preserve"> </w:t>
      </w:r>
      <w:r w:rsidR="006D2BD3" w:rsidRPr="00AD7B39">
        <w:rPr>
          <w:lang w:val="en-GB"/>
        </w:rPr>
        <w:t>A</w:t>
      </w:r>
      <w:r w:rsidR="00C407BC" w:rsidRPr="00AD7B39">
        <w:rPr>
          <w:lang w:val="en-GB"/>
        </w:rPr>
        <w:t>rrangements may consist of different diffusers adjusted to preserve natural tempera</w:t>
      </w:r>
      <w:r w:rsidR="000E2D01" w:rsidRPr="00AD7B39">
        <w:rPr>
          <w:lang w:val="en-GB"/>
        </w:rPr>
        <w:t xml:space="preserve">ture stratification </w:t>
      </w:r>
      <w:r w:rsidR="000E2D01" w:rsidRPr="00AD7B39">
        <w:rPr>
          <w:lang w:val="en-GB"/>
        </w:rPr>
        <w:fldChar w:fldCharType="begin"/>
      </w:r>
      <w:r w:rsidR="000E2D01" w:rsidRPr="00AD7B39">
        <w:rPr>
          <w:lang w:val="en-GB"/>
        </w:rPr>
        <w:instrText>ADDIN RW.CITE{{94 Beutel,MarcW 1999; 93 Singleton,VickieL 2006}}</w:instrText>
      </w:r>
      <w:r w:rsidR="000E2D01" w:rsidRPr="00AD7B39">
        <w:rPr>
          <w:lang w:val="en-GB"/>
        </w:rPr>
        <w:fldChar w:fldCharType="separate"/>
      </w:r>
      <w:r w:rsidR="00BC2D43" w:rsidRPr="00BC2D43">
        <w:rPr>
          <w:lang w:val="en-GB"/>
        </w:rPr>
        <w:t>(Beutel and Horne 1999, Singleton and Little 2006)</w:t>
      </w:r>
      <w:r w:rsidR="000E2D01" w:rsidRPr="00AD7B39">
        <w:rPr>
          <w:lang w:val="en-GB"/>
        </w:rPr>
        <w:fldChar w:fldCharType="end"/>
      </w:r>
      <w:r w:rsidR="00184106" w:rsidRPr="00AD7B39">
        <w:rPr>
          <w:lang w:val="en-GB"/>
        </w:rPr>
        <w:t>.</w:t>
      </w:r>
      <w:r w:rsidR="00C407BC" w:rsidRPr="00AD7B39">
        <w:rPr>
          <w:lang w:val="en-GB"/>
        </w:rPr>
        <w:t xml:space="preserve"> </w:t>
      </w:r>
      <w:r w:rsidR="003966F3" w:rsidRPr="00AD7B39">
        <w:rPr>
          <w:lang w:val="en-GB"/>
        </w:rPr>
        <w:t>Sometimes simple mixing of</w:t>
      </w:r>
      <w:r w:rsidR="009710FC" w:rsidRPr="00AD7B39">
        <w:rPr>
          <w:lang w:val="en-GB"/>
        </w:rPr>
        <w:t xml:space="preserve"> </w:t>
      </w:r>
      <w:r w:rsidR="000960B3" w:rsidRPr="00AD7B39">
        <w:rPr>
          <w:lang w:val="en-GB"/>
        </w:rPr>
        <w:t>oxygen</w:t>
      </w:r>
      <w:r w:rsidR="002C2AAD">
        <w:rPr>
          <w:lang w:val="en-GB"/>
        </w:rPr>
        <w:t>-</w:t>
      </w:r>
      <w:r w:rsidR="009353D0" w:rsidRPr="00AD7B39">
        <w:rPr>
          <w:lang w:val="en-GB"/>
        </w:rPr>
        <w:t>rich epilimnetic water with</w:t>
      </w:r>
      <w:r w:rsidR="00FB2CFB" w:rsidRPr="00AD7B39">
        <w:rPr>
          <w:lang w:val="en-GB"/>
        </w:rPr>
        <w:t xml:space="preserve"> oxygen</w:t>
      </w:r>
      <w:r w:rsidR="002C2AAD">
        <w:rPr>
          <w:lang w:val="en-GB"/>
        </w:rPr>
        <w:t>-</w:t>
      </w:r>
      <w:r w:rsidR="00FB2CFB" w:rsidRPr="00AD7B39">
        <w:rPr>
          <w:lang w:val="en-GB"/>
        </w:rPr>
        <w:t>poor deep</w:t>
      </w:r>
      <w:r w:rsidR="009710FC" w:rsidRPr="00AD7B39">
        <w:rPr>
          <w:lang w:val="en-GB"/>
        </w:rPr>
        <w:t xml:space="preserve"> water layers</w:t>
      </w:r>
      <w:r w:rsidR="007F5630" w:rsidRPr="00AD7B39">
        <w:rPr>
          <w:lang w:val="en-GB"/>
        </w:rPr>
        <w:t xml:space="preserve"> </w:t>
      </w:r>
      <w:r w:rsidR="000506AC" w:rsidRPr="00AD7B39">
        <w:rPr>
          <w:lang w:val="en-GB"/>
        </w:rPr>
        <w:fldChar w:fldCharType="begin"/>
      </w:r>
      <w:r w:rsidR="003B0E97" w:rsidRPr="00AD7B39">
        <w:rPr>
          <w:lang w:val="en-GB"/>
        </w:rPr>
        <w:instrText>ADDIN RW.CITE{{95 Stephens,Rohan 1993; 103 Lappalainen,KM 1994; 98 Kirke,Brian 1997}}</w:instrText>
      </w:r>
      <w:r w:rsidR="000506AC" w:rsidRPr="00AD7B39">
        <w:rPr>
          <w:lang w:val="en-GB"/>
        </w:rPr>
        <w:fldChar w:fldCharType="separate"/>
      </w:r>
      <w:r w:rsidR="00BC2D43" w:rsidRPr="00BC2D43">
        <w:rPr>
          <w:lang w:val="en-GB"/>
        </w:rPr>
        <w:t>(Stephens and Imberger 1993, Lappalainen 1994, Kirke and El Gezawy 1997)</w:t>
      </w:r>
      <w:r w:rsidR="000506AC" w:rsidRPr="00AD7B39">
        <w:rPr>
          <w:lang w:val="en-GB"/>
        </w:rPr>
        <w:fldChar w:fldCharType="end"/>
      </w:r>
      <w:r w:rsidR="003966F3" w:rsidRPr="00AD7B39">
        <w:rPr>
          <w:lang w:val="en-GB"/>
        </w:rPr>
        <w:t xml:space="preserve"> ha</w:t>
      </w:r>
      <w:r w:rsidR="003F5BEE">
        <w:rPr>
          <w:lang w:val="en-GB"/>
        </w:rPr>
        <w:t>s</w:t>
      </w:r>
      <w:r w:rsidR="003966F3" w:rsidRPr="00AD7B39">
        <w:rPr>
          <w:lang w:val="en-GB"/>
        </w:rPr>
        <w:t xml:space="preserve"> been applied</w:t>
      </w:r>
      <w:r w:rsidR="00C407BC" w:rsidRPr="00AD7B39">
        <w:rPr>
          <w:lang w:val="en-GB"/>
        </w:rPr>
        <w:t>.</w:t>
      </w:r>
    </w:p>
    <w:p w14:paraId="629090CD" w14:textId="7FE92492" w:rsidR="00FF6349" w:rsidRPr="00AD7B39" w:rsidRDefault="0025269A" w:rsidP="00FF6349">
      <w:pPr>
        <w:pStyle w:val="Otsikko2"/>
      </w:pPr>
      <w:bookmarkStart w:id="11" w:name="_Toc418022830"/>
      <w:r w:rsidRPr="00AD7B39">
        <w:t>Aims of the study</w:t>
      </w:r>
      <w:bookmarkEnd w:id="11"/>
    </w:p>
    <w:p w14:paraId="5F0FE9A7" w14:textId="2E15F703" w:rsidR="00EE5670" w:rsidRPr="00AD7B39" w:rsidRDefault="002C2AAD" w:rsidP="00EE5670">
      <w:pPr>
        <w:ind w:firstLine="0"/>
        <w:rPr>
          <w:lang w:val="en-GB"/>
        </w:rPr>
      </w:pPr>
      <w:r>
        <w:rPr>
          <w:lang w:val="en-GB"/>
        </w:rPr>
        <w:t>T</w:t>
      </w:r>
      <w:r w:rsidR="00871369">
        <w:rPr>
          <w:lang w:val="en-GB"/>
        </w:rPr>
        <w:t>he main aim of this study was</w:t>
      </w:r>
      <w:r w:rsidR="000016B4" w:rsidRPr="00AD7B39">
        <w:rPr>
          <w:lang w:val="en-GB"/>
        </w:rPr>
        <w:t xml:space="preserve"> to </w:t>
      </w:r>
      <w:r w:rsidR="003F5BEE">
        <w:rPr>
          <w:lang w:val="en-GB"/>
        </w:rPr>
        <w:t>reveal</w:t>
      </w:r>
      <w:r w:rsidR="00590C74" w:rsidRPr="00AD7B39">
        <w:rPr>
          <w:lang w:val="en-GB"/>
        </w:rPr>
        <w:t xml:space="preserve"> </w:t>
      </w:r>
      <w:r w:rsidR="000016B4" w:rsidRPr="00AD7B39">
        <w:rPr>
          <w:lang w:val="en-GB"/>
        </w:rPr>
        <w:t xml:space="preserve">the </w:t>
      </w:r>
      <w:r w:rsidR="00590C74" w:rsidRPr="00AD7B39">
        <w:rPr>
          <w:lang w:val="en-GB"/>
        </w:rPr>
        <w:t xml:space="preserve">poorly known </w:t>
      </w:r>
      <w:r w:rsidR="000016B4" w:rsidRPr="00AD7B39">
        <w:rPr>
          <w:lang w:val="en-GB"/>
        </w:rPr>
        <w:t>development of phytoplankton, including picophytoplankton, under spring ice in a</w:t>
      </w:r>
      <w:r w:rsidR="00590C74" w:rsidRPr="00AD7B39">
        <w:rPr>
          <w:lang w:val="en-GB"/>
        </w:rPr>
        <w:t xml:space="preserve"> eutrophic</w:t>
      </w:r>
      <w:r w:rsidR="000016B4" w:rsidRPr="00AD7B39">
        <w:rPr>
          <w:lang w:val="en-GB"/>
        </w:rPr>
        <w:t xml:space="preserve"> boreal lake. </w:t>
      </w:r>
      <w:r w:rsidR="00871369">
        <w:rPr>
          <w:lang w:val="en-GB"/>
        </w:rPr>
        <w:t>The</w:t>
      </w:r>
      <w:r w:rsidR="000016B4" w:rsidRPr="00AD7B39">
        <w:rPr>
          <w:lang w:val="en-GB"/>
        </w:rPr>
        <w:t xml:space="preserve"> hypothesi</w:t>
      </w:r>
      <w:r w:rsidR="00871369">
        <w:rPr>
          <w:lang w:val="en-GB"/>
        </w:rPr>
        <w:t>s was</w:t>
      </w:r>
      <w:r w:rsidR="000016B4" w:rsidRPr="00AD7B39">
        <w:rPr>
          <w:lang w:val="en-GB"/>
        </w:rPr>
        <w:t xml:space="preserve"> that </w:t>
      </w:r>
      <w:r w:rsidR="00590C74" w:rsidRPr="00AD7B39">
        <w:rPr>
          <w:lang w:val="en-GB"/>
        </w:rPr>
        <w:t xml:space="preserve">the bulk of </w:t>
      </w:r>
      <w:r w:rsidR="003F5BEE">
        <w:rPr>
          <w:lang w:val="en-GB"/>
        </w:rPr>
        <w:t xml:space="preserve">the </w:t>
      </w:r>
      <w:r w:rsidR="000016B4" w:rsidRPr="00AD7B39">
        <w:rPr>
          <w:lang w:val="en-GB"/>
        </w:rPr>
        <w:t xml:space="preserve">phytoplankton </w:t>
      </w:r>
      <w:r w:rsidR="00A31503" w:rsidRPr="00AD7B39">
        <w:rPr>
          <w:lang w:val="en-GB"/>
        </w:rPr>
        <w:t xml:space="preserve">spring </w:t>
      </w:r>
      <w:r w:rsidR="000016B4" w:rsidRPr="00AD7B39">
        <w:rPr>
          <w:lang w:val="en-GB"/>
        </w:rPr>
        <w:t xml:space="preserve">biomass </w:t>
      </w:r>
      <w:r w:rsidR="00A31503" w:rsidRPr="00AD7B39">
        <w:rPr>
          <w:lang w:val="en-GB"/>
        </w:rPr>
        <w:t xml:space="preserve">maximum </w:t>
      </w:r>
      <w:r w:rsidR="003F5BEE">
        <w:rPr>
          <w:lang w:val="en-GB"/>
        </w:rPr>
        <w:t xml:space="preserve">often </w:t>
      </w:r>
      <w:r w:rsidR="00590C74" w:rsidRPr="00AD7B39">
        <w:rPr>
          <w:lang w:val="en-GB"/>
        </w:rPr>
        <w:t xml:space="preserve">develops </w:t>
      </w:r>
      <w:r w:rsidR="000016B4" w:rsidRPr="00AD7B39">
        <w:rPr>
          <w:lang w:val="en-GB"/>
        </w:rPr>
        <w:t>under the ice cover.</w:t>
      </w:r>
    </w:p>
    <w:p w14:paraId="00839C11" w14:textId="055EA8D6" w:rsidR="00BF3A91" w:rsidRDefault="00871369" w:rsidP="006030B4">
      <w:pPr>
        <w:rPr>
          <w:lang w:val="en-GB"/>
        </w:rPr>
      </w:pPr>
      <w:r>
        <w:rPr>
          <w:lang w:val="en-GB"/>
        </w:rPr>
        <w:t>Possibilities</w:t>
      </w:r>
      <w:r w:rsidR="00B23F67" w:rsidRPr="00AD7B39">
        <w:rPr>
          <w:lang w:val="en-GB"/>
        </w:rPr>
        <w:t xml:space="preserve"> </w:t>
      </w:r>
      <w:r w:rsidR="004821B5" w:rsidRPr="00AD7B39">
        <w:rPr>
          <w:lang w:val="en-GB"/>
        </w:rPr>
        <w:t xml:space="preserve">to improve water quality and to </w:t>
      </w:r>
      <w:r w:rsidR="007935BE" w:rsidRPr="00AD7B39">
        <w:rPr>
          <w:lang w:val="en-GB"/>
        </w:rPr>
        <w:t xml:space="preserve">avoid </w:t>
      </w:r>
      <w:r w:rsidR="004821B5" w:rsidRPr="00AD7B39">
        <w:rPr>
          <w:lang w:val="en-GB"/>
        </w:rPr>
        <w:t xml:space="preserve">phytoplankton </w:t>
      </w:r>
      <w:r w:rsidR="007935BE" w:rsidRPr="00AD7B39">
        <w:rPr>
          <w:lang w:val="en-GB"/>
        </w:rPr>
        <w:t xml:space="preserve">blooms in a eutrophic lake </w:t>
      </w:r>
      <w:r w:rsidR="000D4D22" w:rsidRPr="00AD7B39">
        <w:rPr>
          <w:lang w:val="en-GB"/>
        </w:rPr>
        <w:t>by</w:t>
      </w:r>
      <w:r w:rsidR="004821B5" w:rsidRPr="00AD7B39">
        <w:rPr>
          <w:lang w:val="en-GB"/>
        </w:rPr>
        <w:t xml:space="preserve"> </w:t>
      </w:r>
      <w:r w:rsidR="007935BE" w:rsidRPr="00AD7B39">
        <w:rPr>
          <w:lang w:val="en-GB"/>
        </w:rPr>
        <w:t>pumping oxygen</w:t>
      </w:r>
      <w:r w:rsidR="003F5BEE">
        <w:rPr>
          <w:lang w:val="en-GB"/>
        </w:rPr>
        <w:t>-</w:t>
      </w:r>
      <w:r w:rsidR="007935BE" w:rsidRPr="00AD7B39">
        <w:rPr>
          <w:lang w:val="en-GB"/>
        </w:rPr>
        <w:t>rich epilimnetic water into the hypolimnion</w:t>
      </w:r>
      <w:r>
        <w:rPr>
          <w:lang w:val="en-GB"/>
        </w:rPr>
        <w:t xml:space="preserve"> were explored</w:t>
      </w:r>
      <w:r w:rsidR="004821B5" w:rsidRPr="00AD7B39">
        <w:rPr>
          <w:lang w:val="en-GB"/>
        </w:rPr>
        <w:t xml:space="preserve">. </w:t>
      </w:r>
      <w:r>
        <w:rPr>
          <w:lang w:val="en-GB"/>
        </w:rPr>
        <w:t>E</w:t>
      </w:r>
      <w:r w:rsidR="002D43D5" w:rsidRPr="00AD7B39">
        <w:rPr>
          <w:lang w:val="en-GB"/>
        </w:rPr>
        <w:t xml:space="preserve">ffects of mechanical mixing </w:t>
      </w:r>
      <w:r>
        <w:rPr>
          <w:lang w:val="en-GB"/>
        </w:rPr>
        <w:t xml:space="preserve">were scrutinized </w:t>
      </w:r>
      <w:r w:rsidR="007935BE" w:rsidRPr="00AD7B39">
        <w:rPr>
          <w:lang w:val="en-GB"/>
        </w:rPr>
        <w:t xml:space="preserve">with a special emphasis on the role of winter as a determinant of </w:t>
      </w:r>
      <w:r w:rsidR="00497014" w:rsidRPr="00AD7B39">
        <w:rPr>
          <w:lang w:val="en-GB"/>
        </w:rPr>
        <w:t>phytoplankton</w:t>
      </w:r>
      <w:r w:rsidR="004821B5" w:rsidRPr="00AD7B39">
        <w:rPr>
          <w:lang w:val="en-GB"/>
        </w:rPr>
        <w:t>.</w:t>
      </w:r>
      <w:r w:rsidR="00EE5670" w:rsidRPr="00AD7B39">
        <w:rPr>
          <w:lang w:val="en-GB"/>
        </w:rPr>
        <w:t xml:space="preserve"> </w:t>
      </w:r>
      <w:r w:rsidR="00833A8B">
        <w:rPr>
          <w:lang w:val="en-GB"/>
        </w:rPr>
        <w:t xml:space="preserve"> It was hypothesized that m</w:t>
      </w:r>
      <w:r w:rsidR="001678A5" w:rsidRPr="00AD7B39">
        <w:rPr>
          <w:lang w:val="en-GB"/>
        </w:rPr>
        <w:t xml:space="preserve">echanical mixing </w:t>
      </w:r>
      <w:r w:rsidR="00833A8B">
        <w:rPr>
          <w:lang w:val="en-GB"/>
        </w:rPr>
        <w:t xml:space="preserve">would keep </w:t>
      </w:r>
      <w:r w:rsidR="00FB0A9C" w:rsidRPr="00AD7B39">
        <w:rPr>
          <w:lang w:val="en-GB"/>
        </w:rPr>
        <w:t xml:space="preserve">the deepest water oxygenated </w:t>
      </w:r>
      <w:r w:rsidRPr="00AD7B39">
        <w:rPr>
          <w:lang w:val="en-GB"/>
        </w:rPr>
        <w:t xml:space="preserve">during stagnation periods </w:t>
      </w:r>
      <w:r w:rsidR="00FB0A9C" w:rsidRPr="00AD7B39">
        <w:rPr>
          <w:lang w:val="en-GB"/>
        </w:rPr>
        <w:t xml:space="preserve">and </w:t>
      </w:r>
      <w:r w:rsidR="00510A80">
        <w:rPr>
          <w:lang w:val="en-GB"/>
        </w:rPr>
        <w:t xml:space="preserve">thus </w:t>
      </w:r>
      <w:r w:rsidR="00FB0A9C" w:rsidRPr="00AD7B39">
        <w:rPr>
          <w:lang w:val="en-GB"/>
        </w:rPr>
        <w:t xml:space="preserve">reduce </w:t>
      </w:r>
      <w:r w:rsidR="000D4D22" w:rsidRPr="00AD7B39">
        <w:rPr>
          <w:lang w:val="en-GB"/>
        </w:rPr>
        <w:t>p</w:t>
      </w:r>
      <w:r w:rsidR="00FB0A9C" w:rsidRPr="00AD7B39">
        <w:rPr>
          <w:lang w:val="en-GB"/>
        </w:rPr>
        <w:t xml:space="preserve">hosphorus and nitrogen </w:t>
      </w:r>
      <w:r w:rsidR="00E00D41" w:rsidRPr="00AD7B39">
        <w:rPr>
          <w:lang w:val="en-GB"/>
        </w:rPr>
        <w:t>concentrations</w:t>
      </w:r>
      <w:r w:rsidR="00496727" w:rsidRPr="00AD7B39">
        <w:rPr>
          <w:lang w:val="en-GB"/>
        </w:rPr>
        <w:t xml:space="preserve"> and consequently also </w:t>
      </w:r>
      <w:r w:rsidR="001678A5" w:rsidRPr="00AD7B39">
        <w:rPr>
          <w:lang w:val="en-GB"/>
        </w:rPr>
        <w:t>phytoplankton</w:t>
      </w:r>
      <w:r w:rsidR="00496727" w:rsidRPr="00AD7B39">
        <w:rPr>
          <w:lang w:val="en-GB"/>
        </w:rPr>
        <w:t xml:space="preserve"> biomass</w:t>
      </w:r>
      <w:r w:rsidR="001678A5" w:rsidRPr="00AD7B39">
        <w:rPr>
          <w:lang w:val="en-GB"/>
        </w:rPr>
        <w:t xml:space="preserve">. </w:t>
      </w:r>
      <w:r w:rsidR="00496727" w:rsidRPr="00AD7B39">
        <w:rPr>
          <w:lang w:val="en-GB"/>
        </w:rPr>
        <w:t xml:space="preserve">An </w:t>
      </w:r>
      <w:r w:rsidR="001678A5" w:rsidRPr="00AD7B39">
        <w:rPr>
          <w:lang w:val="en-GB"/>
        </w:rPr>
        <w:t>alternative</w:t>
      </w:r>
      <w:r w:rsidR="00496727" w:rsidRPr="00AD7B39">
        <w:rPr>
          <w:lang w:val="en-GB"/>
        </w:rPr>
        <w:t xml:space="preserve"> hypothesis was that</w:t>
      </w:r>
      <w:r w:rsidR="001678A5" w:rsidRPr="00AD7B39">
        <w:rPr>
          <w:lang w:val="en-GB"/>
        </w:rPr>
        <w:t xml:space="preserve"> </w:t>
      </w:r>
      <w:r w:rsidR="002276F0" w:rsidRPr="00AD7B39">
        <w:rPr>
          <w:lang w:val="en-GB"/>
        </w:rPr>
        <w:t xml:space="preserve">mechanical mixing </w:t>
      </w:r>
      <w:r w:rsidR="003F5BEE">
        <w:rPr>
          <w:lang w:val="en-GB"/>
        </w:rPr>
        <w:t>raises</w:t>
      </w:r>
      <w:r w:rsidR="002276F0" w:rsidRPr="00AD7B39">
        <w:rPr>
          <w:lang w:val="en-GB"/>
        </w:rPr>
        <w:t xml:space="preserve"> nutrients </w:t>
      </w:r>
      <w:r w:rsidR="00761F6B" w:rsidRPr="00AD7B39">
        <w:rPr>
          <w:lang w:val="en-GB"/>
        </w:rPr>
        <w:t>in</w:t>
      </w:r>
      <w:r w:rsidR="002276F0" w:rsidRPr="00AD7B39">
        <w:rPr>
          <w:lang w:val="en-GB"/>
        </w:rPr>
        <w:t>to</w:t>
      </w:r>
      <w:r w:rsidR="00761F6B" w:rsidRPr="00AD7B39">
        <w:rPr>
          <w:lang w:val="en-GB"/>
        </w:rPr>
        <w:t xml:space="preserve"> the productive layer</w:t>
      </w:r>
      <w:r w:rsidR="00EE5670" w:rsidRPr="00AD7B39">
        <w:rPr>
          <w:lang w:val="en-GB"/>
        </w:rPr>
        <w:t xml:space="preserve"> </w:t>
      </w:r>
      <w:r w:rsidR="00496727" w:rsidRPr="00AD7B39">
        <w:rPr>
          <w:lang w:val="en-GB"/>
        </w:rPr>
        <w:t>and</w:t>
      </w:r>
      <w:r w:rsidR="00EE5670" w:rsidRPr="00AD7B39">
        <w:rPr>
          <w:lang w:val="en-GB"/>
        </w:rPr>
        <w:t xml:space="preserve"> </w:t>
      </w:r>
      <w:r w:rsidR="00496727" w:rsidRPr="00AD7B39">
        <w:rPr>
          <w:lang w:val="en-GB"/>
        </w:rPr>
        <w:t xml:space="preserve">further enhances </w:t>
      </w:r>
      <w:r w:rsidR="00EE5670" w:rsidRPr="00AD7B39">
        <w:rPr>
          <w:lang w:val="en-GB"/>
        </w:rPr>
        <w:t>growth of phytoplankton</w:t>
      </w:r>
      <w:r w:rsidR="00192426" w:rsidRPr="00AD7B39">
        <w:rPr>
          <w:lang w:val="en-GB"/>
        </w:rPr>
        <w:t>.</w:t>
      </w:r>
    </w:p>
    <w:p w14:paraId="340E7763" w14:textId="77777777" w:rsidR="00131D23" w:rsidRPr="00AD7B39" w:rsidRDefault="005C353D" w:rsidP="00131D23">
      <w:pPr>
        <w:rPr>
          <w:lang w:val="en-GB"/>
        </w:rPr>
      </w:pPr>
      <w:r>
        <w:rPr>
          <w:lang w:val="en-GB"/>
        </w:rPr>
        <w:t xml:space="preserve">Because microscopic counting is a </w:t>
      </w:r>
      <w:r w:rsidR="00C0789A">
        <w:rPr>
          <w:lang w:val="en-GB"/>
        </w:rPr>
        <w:t xml:space="preserve">laborious </w:t>
      </w:r>
      <w:r>
        <w:rPr>
          <w:lang w:val="en-GB"/>
        </w:rPr>
        <w:t xml:space="preserve">task in phytoplankton research, emphasis was put on making counting as economical </w:t>
      </w:r>
      <w:r w:rsidR="00BF0B38">
        <w:rPr>
          <w:lang w:val="en-GB"/>
        </w:rPr>
        <w:t xml:space="preserve">and </w:t>
      </w:r>
      <w:r w:rsidR="00C0789A">
        <w:rPr>
          <w:lang w:val="en-GB"/>
        </w:rPr>
        <w:t xml:space="preserve">precise </w:t>
      </w:r>
      <w:r>
        <w:rPr>
          <w:lang w:val="en-GB"/>
        </w:rPr>
        <w:t xml:space="preserve">as possible. It was hypothesized that real-time application of statistics allows optimization of counting so that results can be more objectively </w:t>
      </w:r>
      <w:r w:rsidR="009503C1">
        <w:rPr>
          <w:lang w:val="en-GB"/>
        </w:rPr>
        <w:t>interpret</w:t>
      </w:r>
      <w:r>
        <w:rPr>
          <w:lang w:val="en-GB"/>
        </w:rPr>
        <w:t>ed</w:t>
      </w:r>
      <w:r w:rsidR="009503C1">
        <w:rPr>
          <w:lang w:val="en-GB"/>
        </w:rPr>
        <w:t>.</w:t>
      </w:r>
    </w:p>
    <w:p w14:paraId="2571DB09" w14:textId="77D17BFB" w:rsidR="006447E2" w:rsidRPr="00AD7B39" w:rsidRDefault="006447E2" w:rsidP="002143E7">
      <w:pPr>
        <w:pStyle w:val="Otsikko1"/>
        <w:tabs>
          <w:tab w:val="clear" w:pos="3409"/>
          <w:tab w:val="num" w:pos="432"/>
        </w:tabs>
      </w:pPr>
      <w:bookmarkStart w:id="12" w:name="_Toc418022831"/>
      <w:r w:rsidRPr="00AD7B39">
        <w:lastRenderedPageBreak/>
        <w:t>Materials and methods</w:t>
      </w:r>
      <w:bookmarkEnd w:id="12"/>
    </w:p>
    <w:p w14:paraId="1BECBFA3" w14:textId="652F8755" w:rsidR="0069158C" w:rsidRPr="00AD7B39" w:rsidRDefault="0069158C" w:rsidP="0069158C">
      <w:pPr>
        <w:pStyle w:val="Otsikko2"/>
      </w:pPr>
      <w:bookmarkStart w:id="13" w:name="_Toc418022832"/>
      <w:r w:rsidRPr="00AD7B39">
        <w:t>Lake Vesijärvi</w:t>
      </w:r>
      <w:bookmarkEnd w:id="13"/>
    </w:p>
    <w:p w14:paraId="6480A21C" w14:textId="41A62D64" w:rsidR="00C56E8F" w:rsidRPr="00AD7B39" w:rsidRDefault="00C72A4D" w:rsidP="009E6046">
      <w:pPr>
        <w:pStyle w:val="firstparagraph"/>
      </w:pPr>
      <w:r w:rsidRPr="00AD7B39">
        <w:t xml:space="preserve">Lake Vesijärvi </w:t>
      </w:r>
      <w:r w:rsidR="005275E6" w:rsidRPr="00AD7B39">
        <w:t>(</w:t>
      </w:r>
      <w:r w:rsidR="00C77D21">
        <w:t>Fig.</w:t>
      </w:r>
      <w:r w:rsidR="005275E6" w:rsidRPr="00AD7B39">
        <w:t xml:space="preserve"> 1) </w:t>
      </w:r>
      <w:r w:rsidRPr="00AD7B39">
        <w:t>is located in s</w:t>
      </w:r>
      <w:r w:rsidR="00F8413C" w:rsidRPr="00AD7B39">
        <w:t xml:space="preserve">outhern Finland, </w:t>
      </w:r>
      <w:r w:rsidR="007D1F9D" w:rsidRPr="00AD7B39">
        <w:t>between two glacifluvial eskers called</w:t>
      </w:r>
      <w:r w:rsidR="00F8413C" w:rsidRPr="00AD7B39">
        <w:t xml:space="preserve"> the Salpausselkä ridges</w:t>
      </w:r>
      <w:r w:rsidR="007B5202" w:rsidRPr="00AD7B39">
        <w:t>.</w:t>
      </w:r>
      <w:r w:rsidR="00953690" w:rsidRPr="00AD7B39">
        <w:t xml:space="preserve"> </w:t>
      </w:r>
      <w:r w:rsidR="00AE14D2">
        <w:t xml:space="preserve">The lake comprises </w:t>
      </w:r>
      <w:r w:rsidR="00510A80">
        <w:t xml:space="preserve">4 </w:t>
      </w:r>
      <w:r w:rsidR="00AE14D2">
        <w:t xml:space="preserve">distinct basins, but </w:t>
      </w:r>
      <w:r w:rsidR="00510A80">
        <w:t>this study was</w:t>
      </w:r>
      <w:r w:rsidR="00510A80" w:rsidRPr="00AD7B39">
        <w:t xml:space="preserve"> </w:t>
      </w:r>
      <w:r w:rsidR="00030486" w:rsidRPr="00AD7B39">
        <w:t xml:space="preserve">focused on the southernmost Enonselkä basin </w:t>
      </w:r>
      <w:r w:rsidR="005275E6" w:rsidRPr="00AD7B39">
        <w:t>(</w:t>
      </w:r>
      <w:r w:rsidR="00030486" w:rsidRPr="00AD7B39">
        <w:t>area 26 km</w:t>
      </w:r>
      <w:r w:rsidR="00030486" w:rsidRPr="00AD7B39">
        <w:rPr>
          <w:vertAlign w:val="superscript"/>
        </w:rPr>
        <w:t>2</w:t>
      </w:r>
      <w:r w:rsidR="004C417F" w:rsidRPr="00AD7B39">
        <w:t>, mean depth 6.8</w:t>
      </w:r>
      <w:r w:rsidR="009B0235" w:rsidRPr="00AD7B39">
        <w:t xml:space="preserve"> m and maximum depth 3</w:t>
      </w:r>
      <w:r w:rsidR="00A405CB">
        <w:t>3</w:t>
      </w:r>
      <w:r w:rsidR="009B0235" w:rsidRPr="00AD7B39">
        <w:t xml:space="preserve"> m</w:t>
      </w:r>
      <w:r w:rsidR="005275E6" w:rsidRPr="00AD7B39">
        <w:t>) which</w:t>
      </w:r>
      <w:r w:rsidR="009B0235" w:rsidRPr="00AD7B39">
        <w:t xml:space="preserve"> is connected to </w:t>
      </w:r>
      <w:r w:rsidR="005275E6" w:rsidRPr="00AD7B39">
        <w:t xml:space="preserve">the </w:t>
      </w:r>
      <w:r w:rsidR="009B0235" w:rsidRPr="00AD7B39">
        <w:t xml:space="preserve">other basins </w:t>
      </w:r>
      <w:r w:rsidR="00AE14D2">
        <w:t>by a</w:t>
      </w:r>
      <w:r w:rsidR="00AE14D2" w:rsidRPr="00AD7B39">
        <w:t xml:space="preserve"> </w:t>
      </w:r>
      <w:r w:rsidR="009B0235" w:rsidRPr="00AD7B39">
        <w:t xml:space="preserve">relatively shallow </w:t>
      </w:r>
      <w:r w:rsidR="005275E6" w:rsidRPr="00AD7B39">
        <w:t xml:space="preserve">strait. </w:t>
      </w:r>
      <w:r w:rsidR="00AE14D2">
        <w:t>The basin</w:t>
      </w:r>
      <w:r w:rsidR="00AE14D2" w:rsidRPr="00AD7B39">
        <w:t xml:space="preserve"> </w:t>
      </w:r>
      <w:r w:rsidR="005800EB" w:rsidRPr="00AD7B39">
        <w:t>residence time is</w:t>
      </w:r>
      <w:r w:rsidR="005275E6" w:rsidRPr="00AD7B39">
        <w:t xml:space="preserve"> </w:t>
      </w:r>
      <w:r w:rsidR="005800EB" w:rsidRPr="00AD7B39">
        <w:t>up to 5 years.</w:t>
      </w:r>
    </w:p>
    <w:p w14:paraId="35D7FA78" w14:textId="7AF16996" w:rsidR="00AB0CC4" w:rsidRPr="00AD7B39" w:rsidRDefault="003C4542" w:rsidP="005800EB">
      <w:pPr>
        <w:pStyle w:val="firstparagraph"/>
        <w:ind w:firstLine="567"/>
      </w:pPr>
      <w:r w:rsidRPr="00AD7B39">
        <w:t xml:space="preserve">Since the beginning of </w:t>
      </w:r>
      <w:r w:rsidR="00AE14D2">
        <w:t xml:space="preserve">the </w:t>
      </w:r>
      <w:r w:rsidRPr="00AD7B39">
        <w:t>20</w:t>
      </w:r>
      <w:r w:rsidRPr="00AD7B39">
        <w:rPr>
          <w:vertAlign w:val="superscript"/>
        </w:rPr>
        <w:t>th</w:t>
      </w:r>
      <w:r w:rsidRPr="00AD7B39">
        <w:t xml:space="preserve"> century, the human impact on </w:t>
      </w:r>
      <w:r w:rsidR="005275E6" w:rsidRPr="00AD7B39">
        <w:t>Vesijärvi</w:t>
      </w:r>
      <w:r w:rsidRPr="00AD7B39">
        <w:t xml:space="preserve"> increased</w:t>
      </w:r>
      <w:r w:rsidR="00AE14D2" w:rsidRPr="00AE14D2">
        <w:t xml:space="preserve"> </w:t>
      </w:r>
      <w:r w:rsidR="00AE14D2" w:rsidRPr="00AD7B39">
        <w:t>tremendously</w:t>
      </w:r>
      <w:r w:rsidR="00D03D81" w:rsidRPr="00AD7B39">
        <w:t xml:space="preserve">. </w:t>
      </w:r>
      <w:r w:rsidR="00A311BD" w:rsidRPr="00AD7B39">
        <w:t>D</w:t>
      </w:r>
      <w:r w:rsidR="00D03D81" w:rsidRPr="00AD7B39">
        <w:t xml:space="preserve">ue to the </w:t>
      </w:r>
      <w:r w:rsidR="00761F6B" w:rsidRPr="00AD7B39">
        <w:t>nearby city of Lahti</w:t>
      </w:r>
      <w:r w:rsidR="00D03D81" w:rsidRPr="00AD7B39">
        <w:t xml:space="preserve">, </w:t>
      </w:r>
      <w:r w:rsidR="00184106" w:rsidRPr="00AD7B39">
        <w:t>the Enonselkä basin</w:t>
      </w:r>
      <w:r w:rsidR="000A2658" w:rsidRPr="00AD7B39">
        <w:t xml:space="preserve"> </w:t>
      </w:r>
      <w:r w:rsidR="00184106" w:rsidRPr="00AD7B39">
        <w:t xml:space="preserve">(hereafter Enonselkä) </w:t>
      </w:r>
      <w:r w:rsidR="000A2658" w:rsidRPr="00AD7B39">
        <w:t xml:space="preserve">has been the most heavily loaded </w:t>
      </w:r>
      <w:r w:rsidR="00AE14D2">
        <w:t>basin</w:t>
      </w:r>
      <w:r w:rsidR="00AE14D2" w:rsidRPr="00AD7B39">
        <w:t xml:space="preserve"> </w:t>
      </w:r>
      <w:r w:rsidR="000A2658" w:rsidRPr="00AD7B39">
        <w:t xml:space="preserve">of </w:t>
      </w:r>
      <w:r w:rsidR="00AE14D2">
        <w:t>Vesijärvi</w:t>
      </w:r>
      <w:r w:rsidR="000A2658" w:rsidRPr="00AD7B39">
        <w:t>.</w:t>
      </w:r>
      <w:r w:rsidR="005D4937" w:rsidRPr="00AD7B39">
        <w:t xml:space="preserve"> </w:t>
      </w:r>
      <w:r w:rsidR="00F113AC" w:rsidRPr="00AD7B39">
        <w:t xml:space="preserve">Until </w:t>
      </w:r>
      <w:r w:rsidR="00ED6999" w:rsidRPr="00AD7B39">
        <w:t>1976</w:t>
      </w:r>
      <w:r w:rsidR="00F113AC" w:rsidRPr="00AD7B39">
        <w:t xml:space="preserve">, </w:t>
      </w:r>
      <w:r w:rsidR="00391D00" w:rsidRPr="00AD7B39">
        <w:t xml:space="preserve">untreated </w:t>
      </w:r>
      <w:r w:rsidR="00F113AC" w:rsidRPr="00AD7B39">
        <w:t>municipal and industrial wastewater</w:t>
      </w:r>
      <w:r w:rsidR="005609B1" w:rsidRPr="00AD7B39">
        <w:t>s</w:t>
      </w:r>
      <w:r w:rsidR="00F113AC" w:rsidRPr="00AD7B39">
        <w:t xml:space="preserve"> were discharged into </w:t>
      </w:r>
      <w:r w:rsidR="0087152B">
        <w:t>Enonselkä</w:t>
      </w:r>
      <w:r w:rsidR="00F113AC" w:rsidRPr="00AD7B39">
        <w:t>.</w:t>
      </w:r>
      <w:r w:rsidR="0099019E" w:rsidRPr="00AD7B39">
        <w:t xml:space="preserve"> </w:t>
      </w:r>
      <w:r w:rsidR="009B5A10" w:rsidRPr="00AD7B39">
        <w:t>Consequently,</w:t>
      </w:r>
      <w:r w:rsidR="00391D00" w:rsidRPr="00AD7B39">
        <w:t xml:space="preserve"> </w:t>
      </w:r>
      <w:r w:rsidR="00AE14D2">
        <w:t xml:space="preserve">phytoplankton </w:t>
      </w:r>
      <w:r w:rsidR="00761F6B" w:rsidRPr="00AD7B39">
        <w:t>was</w:t>
      </w:r>
      <w:r w:rsidR="004164B4" w:rsidRPr="00AD7B39">
        <w:t xml:space="preserve"> </w:t>
      </w:r>
      <w:r w:rsidR="00AE14D2">
        <w:t>dominated</w:t>
      </w:r>
      <w:r w:rsidR="004164B4" w:rsidRPr="00AD7B39">
        <w:t xml:space="preserve"> by </w:t>
      </w:r>
      <w:r w:rsidR="00AE14D2">
        <w:t>cyanobacteria</w:t>
      </w:r>
      <w:r w:rsidR="00E44D25" w:rsidRPr="00AD7B39">
        <w:t xml:space="preserve">, </w:t>
      </w:r>
      <w:r w:rsidR="00391D00" w:rsidRPr="00AD7B39">
        <w:t xml:space="preserve">oxygen was depleted in the </w:t>
      </w:r>
      <w:r w:rsidR="009B5A10" w:rsidRPr="00AD7B39">
        <w:t xml:space="preserve">hypolimnion </w:t>
      </w:r>
      <w:r w:rsidR="00FF0855" w:rsidRPr="00AD7B39">
        <w:t xml:space="preserve">and </w:t>
      </w:r>
      <w:r w:rsidR="00D0721E" w:rsidRPr="00AD7B39">
        <w:t>the fish</w:t>
      </w:r>
      <w:r w:rsidR="0099019E" w:rsidRPr="00AD7B39">
        <w:t xml:space="preserve"> </w:t>
      </w:r>
      <w:r w:rsidR="00391D00" w:rsidRPr="00AD7B39">
        <w:t xml:space="preserve">community </w:t>
      </w:r>
      <w:r w:rsidR="0099019E" w:rsidRPr="00AD7B39">
        <w:t xml:space="preserve">shifted to </w:t>
      </w:r>
      <w:r w:rsidR="0087152B">
        <w:t xml:space="preserve">the </w:t>
      </w:r>
      <w:r w:rsidR="00AE14D2">
        <w:t xml:space="preserve">dominance </w:t>
      </w:r>
      <w:r w:rsidR="0087152B">
        <w:t xml:space="preserve">of </w:t>
      </w:r>
      <w:r w:rsidR="00D0721E" w:rsidRPr="00AD7B39">
        <w:t>cyprinid</w:t>
      </w:r>
      <w:r w:rsidR="00AE14D2">
        <w:t>s</w:t>
      </w:r>
      <w:r w:rsidR="00D0721E" w:rsidRPr="00AD7B39">
        <w:t>.</w:t>
      </w:r>
      <w:r w:rsidR="004164B4" w:rsidRPr="00AD7B39">
        <w:t xml:space="preserve"> </w:t>
      </w:r>
      <w:r w:rsidR="004F6489" w:rsidRPr="00AD7B39">
        <w:t>After sewage diversion</w:t>
      </w:r>
      <w:r w:rsidR="00AE14D2">
        <w:t xml:space="preserve"> in 1976</w:t>
      </w:r>
      <w:r w:rsidR="004F6489" w:rsidRPr="00AD7B39">
        <w:t xml:space="preserve">, the basin started </w:t>
      </w:r>
      <w:r w:rsidR="00D1616C" w:rsidRPr="00AD7B39">
        <w:t>to recover</w:t>
      </w:r>
      <w:r w:rsidR="000267E6" w:rsidRPr="00AD7B39">
        <w:t xml:space="preserve"> </w:t>
      </w:r>
      <w:r w:rsidR="000267E6" w:rsidRPr="00AD7B39">
        <w:fldChar w:fldCharType="begin"/>
      </w:r>
      <w:r w:rsidR="000267E6" w:rsidRPr="00AD7B39">
        <w:instrText>ADDIN RW.CITE{{100 Keto,Juha 2000}}</w:instrText>
      </w:r>
      <w:r w:rsidR="000267E6" w:rsidRPr="00AD7B39">
        <w:fldChar w:fldCharType="separate"/>
      </w:r>
      <w:r w:rsidR="00BC2D43" w:rsidRPr="00BC2D43">
        <w:t>(Keto and Tallberg 2000)</w:t>
      </w:r>
      <w:r w:rsidR="000267E6" w:rsidRPr="00AD7B39">
        <w:fldChar w:fldCharType="end"/>
      </w:r>
      <w:r w:rsidR="00F74F22" w:rsidRPr="00AD7B39">
        <w:t>, but</w:t>
      </w:r>
      <w:r w:rsidR="00E93C03" w:rsidRPr="00AD7B39">
        <w:t xml:space="preserve"> </w:t>
      </w:r>
      <w:r w:rsidR="009B5A10" w:rsidRPr="00AD7B39">
        <w:t>t</w:t>
      </w:r>
      <w:r w:rsidR="00E93C03" w:rsidRPr="00AD7B39">
        <w:t xml:space="preserve">o support the recovery </w:t>
      </w:r>
      <w:r w:rsidR="00F74F22" w:rsidRPr="00AD7B39">
        <w:t xml:space="preserve">various </w:t>
      </w:r>
      <w:r w:rsidR="00AE14D2">
        <w:t xml:space="preserve">additional </w:t>
      </w:r>
      <w:r w:rsidR="00A44703" w:rsidRPr="00AD7B39">
        <w:t xml:space="preserve">management efforts </w:t>
      </w:r>
      <w:r w:rsidR="00A83C85" w:rsidRPr="00AD7B39">
        <w:t>were</w:t>
      </w:r>
      <w:r w:rsidR="00AF315C" w:rsidRPr="00AD7B39">
        <w:t xml:space="preserve"> carried out</w:t>
      </w:r>
      <w:r w:rsidR="00A44703" w:rsidRPr="00AD7B39">
        <w:t>. Oxygenation by mechanical</w:t>
      </w:r>
      <w:r w:rsidR="00760B3D" w:rsidRPr="00AD7B39">
        <w:t xml:space="preserve"> mixin</w:t>
      </w:r>
      <w:r w:rsidR="00762DF9" w:rsidRPr="00AD7B39">
        <w:t>g was fi</w:t>
      </w:r>
      <w:r w:rsidR="00130AB7">
        <w:t xml:space="preserve">rst tested in </w:t>
      </w:r>
      <w:r w:rsidR="00130AB7" w:rsidRPr="00131825">
        <w:t>1979–198</w:t>
      </w:r>
      <w:r w:rsidR="00D40419" w:rsidRPr="00131825">
        <w:t>4,</w:t>
      </w:r>
      <w:r w:rsidR="00D40419" w:rsidRPr="00AD7B39">
        <w:t xml:space="preserve"> but</w:t>
      </w:r>
      <w:r w:rsidR="00762DF9" w:rsidRPr="00AD7B39">
        <w:t xml:space="preserve"> </w:t>
      </w:r>
      <w:r w:rsidR="00AE14D2">
        <w:t>the subsequent</w:t>
      </w:r>
      <w:r w:rsidR="00AE14D2" w:rsidRPr="00AD7B39">
        <w:t xml:space="preserve"> </w:t>
      </w:r>
      <w:r w:rsidR="000D4D22" w:rsidRPr="00AD7B39">
        <w:t xml:space="preserve">mass occurrence of toxic </w:t>
      </w:r>
      <w:r w:rsidR="00ED6999" w:rsidRPr="00AD7B39">
        <w:rPr>
          <w:i/>
        </w:rPr>
        <w:t xml:space="preserve">Planktothrix agardhii </w:t>
      </w:r>
      <w:r w:rsidR="00ED6999" w:rsidRPr="00AD7B39">
        <w:t xml:space="preserve">(Gomont) Anagostidis and Komarék </w:t>
      </w:r>
      <w:r w:rsidR="00762DF9" w:rsidRPr="00AD7B39">
        <w:t>disco</w:t>
      </w:r>
      <w:r w:rsidR="000D4D22" w:rsidRPr="00AD7B39">
        <w:t>uraged</w:t>
      </w:r>
      <w:r w:rsidR="000267E6" w:rsidRPr="00AD7B39">
        <w:t xml:space="preserve"> </w:t>
      </w:r>
      <w:r w:rsidR="000D4D22" w:rsidRPr="00AD7B39">
        <w:t>its continuation</w:t>
      </w:r>
      <w:r w:rsidR="00762DF9" w:rsidRPr="00AD7B39">
        <w:t>.</w:t>
      </w:r>
      <w:r w:rsidR="00760B3D" w:rsidRPr="00AD7B39">
        <w:t xml:space="preserve"> </w:t>
      </w:r>
      <w:r w:rsidR="00B71881" w:rsidRPr="00AD7B39">
        <w:t xml:space="preserve">Biomanipulation by removal of cyprinid fish was first implemented in </w:t>
      </w:r>
      <w:r w:rsidR="00AE14D2">
        <w:t xml:space="preserve">the </w:t>
      </w:r>
      <w:r w:rsidR="00B71881" w:rsidRPr="00AD7B39">
        <w:t xml:space="preserve">late 1980s in order to reduce their grazing pressure on zooplankton </w:t>
      </w:r>
      <w:r w:rsidR="00B71881" w:rsidRPr="00AD7B39">
        <w:fldChar w:fldCharType="begin"/>
      </w:r>
      <w:r w:rsidR="00BC2D43">
        <w:instrText>ADDIN RW.CITE{{101 Kairesalo,Timo 1999}}</w:instrText>
      </w:r>
      <w:r w:rsidR="00B71881" w:rsidRPr="00AD7B39">
        <w:fldChar w:fldCharType="separate"/>
      </w:r>
      <w:r w:rsidR="00BC2D43">
        <w:t>(Kairesalo</w:t>
      </w:r>
      <w:r w:rsidR="00BC2D43" w:rsidRPr="00BC2D43">
        <w:rPr>
          <w:i/>
        </w:rPr>
        <w:t xml:space="preserve"> </w:t>
      </w:r>
      <w:r w:rsidR="00155328" w:rsidRPr="00155328">
        <w:rPr>
          <w:i/>
        </w:rPr>
        <w:t>et al.</w:t>
      </w:r>
      <w:r w:rsidR="00BC2D43">
        <w:t xml:space="preserve"> 1999)</w:t>
      </w:r>
      <w:r w:rsidR="00B71881" w:rsidRPr="00AD7B39">
        <w:fldChar w:fldCharType="end"/>
      </w:r>
      <w:r w:rsidR="00E447B8" w:rsidRPr="00AD7B39">
        <w:t xml:space="preserve"> and has been continued ever since</w:t>
      </w:r>
      <w:r w:rsidR="00B71881" w:rsidRPr="00AD7B39">
        <w:t xml:space="preserve">. </w:t>
      </w:r>
      <w:r w:rsidR="00AE14D2">
        <w:t>During</w:t>
      </w:r>
      <w:r w:rsidR="00E447B8" w:rsidRPr="00AD7B39">
        <w:t xml:space="preserve"> 1989–2012</w:t>
      </w:r>
      <w:r w:rsidR="003917CF" w:rsidRPr="00AD7B39">
        <w:t xml:space="preserve"> (</w:t>
      </w:r>
      <w:r w:rsidR="00AE14D2">
        <w:t xml:space="preserve">years </w:t>
      </w:r>
      <w:r w:rsidR="003917CF" w:rsidRPr="00AD7B39">
        <w:t xml:space="preserve">2007–2008 </w:t>
      </w:r>
      <w:r w:rsidR="00C563B3">
        <w:t xml:space="preserve">data </w:t>
      </w:r>
      <w:r w:rsidR="003917CF" w:rsidRPr="00AD7B39">
        <w:t>missing</w:t>
      </w:r>
      <w:r w:rsidR="00AE14D2">
        <w:t xml:space="preserve"> from the sequence</w:t>
      </w:r>
      <w:r w:rsidR="00107407" w:rsidRPr="00AD7B39">
        <w:t>)</w:t>
      </w:r>
      <w:r w:rsidR="00B71881" w:rsidRPr="00AD7B39">
        <w:t>,</w:t>
      </w:r>
      <w:r w:rsidR="000D4FE8" w:rsidRPr="00AD7B39">
        <w:t xml:space="preserve"> </w:t>
      </w:r>
      <w:r w:rsidR="00E447B8" w:rsidRPr="00AD7B39">
        <w:t>th</w:t>
      </w:r>
      <w:r w:rsidR="00107407" w:rsidRPr="00AD7B39">
        <w:t xml:space="preserve">e annual amount of </w:t>
      </w:r>
      <w:r w:rsidR="00AE14D2">
        <w:t xml:space="preserve">fish </w:t>
      </w:r>
      <w:r w:rsidR="00107407" w:rsidRPr="00AD7B39">
        <w:t xml:space="preserve">removed </w:t>
      </w:r>
      <w:r w:rsidR="00E447B8" w:rsidRPr="00AD7B39">
        <w:t>has been 30–270</w:t>
      </w:r>
      <w:r w:rsidR="00B71881" w:rsidRPr="00AD7B39">
        <w:t xml:space="preserve"> metric</w:t>
      </w:r>
      <w:r w:rsidR="003917CF" w:rsidRPr="00AD7B39">
        <w:t xml:space="preserve"> ton</w:t>
      </w:r>
      <w:r w:rsidR="00AE14D2">
        <w:t>ne</w:t>
      </w:r>
      <w:r w:rsidR="003917CF" w:rsidRPr="00AD7B39">
        <w:t>s</w:t>
      </w:r>
      <w:r w:rsidR="00E5422D">
        <w:t xml:space="preserve"> (average 94 metric tonnes)</w:t>
      </w:r>
      <w:r w:rsidR="00762DF9" w:rsidRPr="00AD7B39">
        <w:t>.</w:t>
      </w:r>
      <w:r w:rsidR="00B71881" w:rsidRPr="00AD7B39">
        <w:t xml:space="preserve"> </w:t>
      </w:r>
      <w:r w:rsidR="00C563B3">
        <w:t>B</w:t>
      </w:r>
      <w:r w:rsidR="00703776" w:rsidRPr="00AD7B39">
        <w:t xml:space="preserve">ased on monitoring with </w:t>
      </w:r>
      <w:r w:rsidR="00510A80">
        <w:t>echo sounding</w:t>
      </w:r>
      <w:r w:rsidR="00AB0CC4" w:rsidRPr="00AD7B39">
        <w:t xml:space="preserve"> and fish</w:t>
      </w:r>
      <w:r w:rsidR="00703776" w:rsidRPr="00AD7B39">
        <w:t xml:space="preserve"> samples</w:t>
      </w:r>
      <w:r w:rsidR="00AB0CC4" w:rsidRPr="00AD7B39">
        <w:t xml:space="preserve">, Malinen </w:t>
      </w:r>
      <w:r w:rsidR="00155328" w:rsidRPr="00155328">
        <w:rPr>
          <w:i/>
        </w:rPr>
        <w:t>et al.</w:t>
      </w:r>
      <w:r w:rsidR="00AB0CC4" w:rsidRPr="00AD7B39">
        <w:t xml:space="preserve"> (2013) </w:t>
      </w:r>
      <w:r w:rsidR="00F74F22" w:rsidRPr="00AD7B39">
        <w:t xml:space="preserve">estimated </w:t>
      </w:r>
      <w:r w:rsidR="00AB0CC4" w:rsidRPr="00AD7B39">
        <w:t xml:space="preserve">that </w:t>
      </w:r>
      <w:r w:rsidR="00AE14D2">
        <w:t xml:space="preserve">the </w:t>
      </w:r>
      <w:r w:rsidR="00AB0CC4" w:rsidRPr="00AD7B39">
        <w:t xml:space="preserve">maximum fish biomass in the </w:t>
      </w:r>
      <w:r w:rsidR="00216799">
        <w:t xml:space="preserve">areas deeper than </w:t>
      </w:r>
      <w:r w:rsidR="00AB0CC4" w:rsidRPr="00AD7B39">
        <w:t>6 m was 7</w:t>
      </w:r>
      <w:r w:rsidR="006930CD">
        <w:t>3</w:t>
      </w:r>
      <w:r w:rsidR="00AB0CC4" w:rsidRPr="00AD7B39">
        <w:t>–3</w:t>
      </w:r>
      <w:r w:rsidR="00FF3CFF">
        <w:t>74</w:t>
      </w:r>
      <w:r w:rsidR="00AB0CC4" w:rsidRPr="00AD7B39">
        <w:t xml:space="preserve"> metric ton</w:t>
      </w:r>
      <w:r w:rsidR="00AE14D2">
        <w:t>ne</w:t>
      </w:r>
      <w:r w:rsidR="00AB0CC4" w:rsidRPr="00AD7B39">
        <w:t>s</w:t>
      </w:r>
      <w:r w:rsidR="0087152B" w:rsidRPr="0087152B">
        <w:t xml:space="preserve"> </w:t>
      </w:r>
      <w:r w:rsidR="00F11474">
        <w:t>in</w:t>
      </w:r>
      <w:r w:rsidR="00C563B3">
        <w:t xml:space="preserve"> summers 2009–2010</w:t>
      </w:r>
      <w:r w:rsidR="00AB0CC4" w:rsidRPr="00AD7B39">
        <w:t xml:space="preserve">. However, </w:t>
      </w:r>
      <w:r w:rsidR="006C6435" w:rsidRPr="00AD7B39">
        <w:t>their study</w:t>
      </w:r>
      <w:r w:rsidR="00AB0CC4" w:rsidRPr="00AD7B39">
        <w:t xml:space="preserve"> did not cover</w:t>
      </w:r>
      <w:r w:rsidR="00B73938" w:rsidRPr="00AD7B39">
        <w:t xml:space="preserve"> the </w:t>
      </w:r>
      <w:r w:rsidR="00AB0CC4" w:rsidRPr="00AD7B39">
        <w:t xml:space="preserve">shallowest </w:t>
      </w:r>
      <w:r w:rsidR="00833A8B">
        <w:t xml:space="preserve">littoral </w:t>
      </w:r>
      <w:r w:rsidR="00AB0CC4" w:rsidRPr="00AD7B39">
        <w:t>areas where large amount</w:t>
      </w:r>
      <w:r w:rsidR="00AE14D2">
        <w:t>s</w:t>
      </w:r>
      <w:r w:rsidR="00AB0CC4" w:rsidRPr="00AD7B39">
        <w:t xml:space="preserve"> of cyprinids might </w:t>
      </w:r>
      <w:r w:rsidR="00AE14D2">
        <w:t>occur</w:t>
      </w:r>
      <w:r w:rsidR="00AE14D2" w:rsidRPr="00AD7B39">
        <w:t xml:space="preserve"> </w:t>
      </w:r>
      <w:r w:rsidR="00002CBA" w:rsidRPr="00AD7B39">
        <w:t>(</w:t>
      </w:r>
      <w:r w:rsidR="00E835E5">
        <w:t>M</w:t>
      </w:r>
      <w:r w:rsidR="00510A80">
        <w:t>.</w:t>
      </w:r>
      <w:r w:rsidR="00E835E5">
        <w:t>Sc.</w:t>
      </w:r>
      <w:r w:rsidR="00510A80">
        <w:t xml:space="preserve"> Tommi </w:t>
      </w:r>
      <w:r w:rsidR="00002CBA" w:rsidRPr="00AD7B39">
        <w:t>Malinen</w:t>
      </w:r>
      <w:r w:rsidR="00510A80">
        <w:t>, University of Helsinki,</w:t>
      </w:r>
      <w:r w:rsidR="00002CBA" w:rsidRPr="00AD7B39">
        <w:t xml:space="preserve"> pers. comm.)</w:t>
      </w:r>
      <w:r w:rsidR="00AB0CC4" w:rsidRPr="00AD7B39">
        <w:t>.</w:t>
      </w:r>
    </w:p>
    <w:p w14:paraId="39B08F75" w14:textId="57771E52" w:rsidR="00F113AC" w:rsidRDefault="000D4D22" w:rsidP="005800EB">
      <w:pPr>
        <w:pStyle w:val="firstparagraph"/>
        <w:ind w:firstLine="567"/>
      </w:pPr>
      <w:r w:rsidRPr="00AD7B39">
        <w:t xml:space="preserve">To further support the recovery of the </w:t>
      </w:r>
      <w:r w:rsidR="003B0E97" w:rsidRPr="00AD7B39">
        <w:t>l</w:t>
      </w:r>
      <w:r w:rsidRPr="00AD7B39">
        <w:t>ake,</w:t>
      </w:r>
      <w:r w:rsidR="00011D07" w:rsidRPr="00AD7B39">
        <w:t xml:space="preserve"> </w:t>
      </w:r>
      <w:r w:rsidR="007F3610" w:rsidRPr="00AD7B39">
        <w:t>Lahti Region Environmental Services</w:t>
      </w:r>
      <w:r w:rsidR="00011D07" w:rsidRPr="00AD7B39">
        <w:t xml:space="preserve"> together with </w:t>
      </w:r>
      <w:r w:rsidR="00AE14D2">
        <w:t xml:space="preserve">the </w:t>
      </w:r>
      <w:r w:rsidR="00184106" w:rsidRPr="00AD7B39">
        <w:t xml:space="preserve">Lake </w:t>
      </w:r>
      <w:r w:rsidR="003F6D7C" w:rsidRPr="00AD7B39">
        <w:t>Vesijärvi Foundation</w:t>
      </w:r>
      <w:r w:rsidR="00011D07" w:rsidRPr="00AD7B39">
        <w:t xml:space="preserve"> started</w:t>
      </w:r>
      <w:r w:rsidR="001243E2" w:rsidRPr="00AD7B39">
        <w:t xml:space="preserve"> an open</w:t>
      </w:r>
      <w:r w:rsidR="00833A8B">
        <w:t>-</w:t>
      </w:r>
      <w:r w:rsidR="001243E2" w:rsidRPr="00AD7B39">
        <w:t xml:space="preserve">ended </w:t>
      </w:r>
      <w:r w:rsidR="001243E2" w:rsidRPr="00AD7B39">
        <w:lastRenderedPageBreak/>
        <w:t>project</w:t>
      </w:r>
      <w:r w:rsidR="00813802" w:rsidRPr="00AD7B39">
        <w:t xml:space="preserve"> </w:t>
      </w:r>
      <w:r w:rsidR="00AE14D2">
        <w:t>in which</w:t>
      </w:r>
      <w:r w:rsidR="00AE14D2" w:rsidRPr="00AD7B39">
        <w:t xml:space="preserve"> </w:t>
      </w:r>
      <w:r w:rsidR="0087152B">
        <w:t xml:space="preserve">deep water </w:t>
      </w:r>
      <w:r w:rsidR="00A0202A" w:rsidRPr="00AD7B39">
        <w:t>oxygen</w:t>
      </w:r>
      <w:r w:rsidR="0087152B">
        <w:t xml:space="preserve"> concentration</w:t>
      </w:r>
      <w:r w:rsidR="00A0202A" w:rsidRPr="00AD7B39">
        <w:t xml:space="preserve"> </w:t>
      </w:r>
      <w:r w:rsidR="0087152B">
        <w:t xml:space="preserve">is increased </w:t>
      </w:r>
      <w:r w:rsidR="00C0789A">
        <w:t>by</w:t>
      </w:r>
      <w:r w:rsidR="0087152B">
        <w:t xml:space="preserve"> basin-</w:t>
      </w:r>
      <w:r w:rsidR="0087152B" w:rsidRPr="00AD7B39">
        <w:t xml:space="preserve">scale </w:t>
      </w:r>
      <w:r w:rsidR="00A0202A" w:rsidRPr="00AD7B39">
        <w:t>m</w:t>
      </w:r>
      <w:r w:rsidR="00BF3A91" w:rsidRPr="00AD7B39">
        <w:t>echanical mixing</w:t>
      </w:r>
      <w:r w:rsidR="00A0202A" w:rsidRPr="00AD7B39">
        <w:t>.</w:t>
      </w:r>
    </w:p>
    <w:p w14:paraId="457C4861" w14:textId="77777777" w:rsidR="00AF3B2C" w:rsidRDefault="00AF3B2C" w:rsidP="00AF3B2C">
      <w:pPr>
        <w:rPr>
          <w:lang w:val="en-GB"/>
        </w:rPr>
      </w:pPr>
    </w:p>
    <w:p w14:paraId="4BF19903" w14:textId="43AAE494" w:rsidR="00AF3B2C" w:rsidRPr="00AD7B39" w:rsidRDefault="00C563B3" w:rsidP="00AF3B2C">
      <w:pPr>
        <w:ind w:firstLine="0"/>
        <w:jc w:val="center"/>
        <w:rPr>
          <w:lang w:val="en-GB"/>
        </w:rPr>
      </w:pPr>
      <w:r>
        <w:rPr>
          <w:noProof/>
          <w:lang w:val="en-GB" w:eastAsia="en-GB"/>
        </w:rPr>
        <w:drawing>
          <wp:inline distT="0" distB="0" distL="0" distR="0" wp14:anchorId="0E0FDD2E" wp14:editId="50B39FFD">
            <wp:extent cx="5400675" cy="6866255"/>
            <wp:effectExtent l="0" t="0" r="9525"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staValkoKartta_20042015.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6866255"/>
                    </a:xfrm>
                    <a:prstGeom prst="rect">
                      <a:avLst/>
                    </a:prstGeom>
                  </pic:spPr>
                </pic:pic>
              </a:graphicData>
            </a:graphic>
          </wp:inline>
        </w:drawing>
      </w:r>
    </w:p>
    <w:p w14:paraId="0E87F7E3" w14:textId="4BACB3D0" w:rsidR="00AF3B2C" w:rsidRDefault="00AF3B2C" w:rsidP="00AF3B2C">
      <w:pPr>
        <w:pStyle w:val="figurelegend"/>
      </w:pPr>
      <w:r w:rsidRPr="00AD7B39">
        <w:t>FIGURE 1</w:t>
      </w:r>
      <w:r w:rsidRPr="00AD7B39">
        <w:tab/>
        <w:t>Map of the study area</w:t>
      </w:r>
      <w:r>
        <w:t xml:space="preserve"> with location of mixing stations and sampling sites</w:t>
      </w:r>
      <w:r w:rsidRPr="00AD7B39">
        <w:t>.</w:t>
      </w:r>
    </w:p>
    <w:p w14:paraId="113D733E" w14:textId="77777777" w:rsidR="00AF3B2C" w:rsidRPr="00AF3B2C" w:rsidRDefault="00AF3B2C" w:rsidP="00AF3B2C">
      <w:pPr>
        <w:rPr>
          <w:lang w:val="en-GB"/>
        </w:rPr>
      </w:pPr>
    </w:p>
    <w:p w14:paraId="7D7AD8B4" w14:textId="01225324" w:rsidR="0069158C" w:rsidRPr="00AD7B39" w:rsidRDefault="0069158C" w:rsidP="0069158C">
      <w:pPr>
        <w:pStyle w:val="Otsikko3"/>
      </w:pPr>
      <w:bookmarkStart w:id="14" w:name="_Toc418022833"/>
      <w:r w:rsidRPr="00AD7B39">
        <w:lastRenderedPageBreak/>
        <w:t>Oxygenation by mechanical mixing</w:t>
      </w:r>
      <w:bookmarkEnd w:id="14"/>
    </w:p>
    <w:p w14:paraId="6CD860A8" w14:textId="3AD6511C" w:rsidR="001C29F1" w:rsidRDefault="007013AA" w:rsidP="00AF3B2C">
      <w:pPr>
        <w:pStyle w:val="firstparagraph"/>
      </w:pPr>
      <w:r w:rsidRPr="00AD7B39">
        <w:t>N</w:t>
      </w:r>
      <w:r w:rsidR="00221E7C" w:rsidRPr="00AD7B39">
        <w:t>ine mixing stations (eight 2.5 kW and one 1.5 kW</w:t>
      </w:r>
      <w:r w:rsidR="00A13C26" w:rsidRPr="00AD7B39">
        <w:t>, Water-Eco Ltd., Finland</w:t>
      </w:r>
      <w:r w:rsidR="00221E7C" w:rsidRPr="00AD7B39">
        <w:t xml:space="preserve">) were installed in the deepest </w:t>
      </w:r>
      <w:r w:rsidR="00761F6B" w:rsidRPr="00AD7B39">
        <w:t xml:space="preserve">parts </w:t>
      </w:r>
      <w:r w:rsidR="00221E7C" w:rsidRPr="00AD7B39">
        <w:t xml:space="preserve">of </w:t>
      </w:r>
      <w:r w:rsidR="00184106" w:rsidRPr="00AD7B39">
        <w:t>Enonselkä</w:t>
      </w:r>
      <w:r w:rsidR="00665E8B" w:rsidRPr="00AD7B39">
        <w:t xml:space="preserve"> (</w:t>
      </w:r>
      <w:r w:rsidR="00C77D21">
        <w:t>Fig.</w:t>
      </w:r>
      <w:r w:rsidR="00665E8B" w:rsidRPr="00AD7B39">
        <w:t xml:space="preserve"> </w:t>
      </w:r>
      <w:r w:rsidR="00E96809" w:rsidRPr="00AD7B39">
        <w:t>1</w:t>
      </w:r>
      <w:r w:rsidR="00665E8B" w:rsidRPr="00AD7B39">
        <w:t>)</w:t>
      </w:r>
      <w:r w:rsidR="00076D00">
        <w:t xml:space="preserve"> in autumn 2009</w:t>
      </w:r>
      <w:r w:rsidR="00221E7C" w:rsidRPr="00AD7B39">
        <w:t>.</w:t>
      </w:r>
      <w:r w:rsidR="00583EE8" w:rsidRPr="00AD7B39">
        <w:t xml:space="preserve"> </w:t>
      </w:r>
      <w:r w:rsidR="00E11FB9" w:rsidRPr="00AD7B39">
        <w:t xml:space="preserve">A </w:t>
      </w:r>
      <w:r w:rsidR="00424AED" w:rsidRPr="00AD7B39">
        <w:t>mixing station consist</w:t>
      </w:r>
      <w:r w:rsidR="00AE14D2">
        <w:t>s</w:t>
      </w:r>
      <w:r w:rsidR="00424AED" w:rsidRPr="00AD7B39">
        <w:t xml:space="preserve"> of a </w:t>
      </w:r>
      <w:r w:rsidR="00E11FB9" w:rsidRPr="00AD7B39">
        <w:t>p</w:t>
      </w:r>
      <w:r w:rsidR="00583EE8" w:rsidRPr="00AD7B39">
        <w:t xml:space="preserve">ump </w:t>
      </w:r>
      <w:r w:rsidR="001946D8" w:rsidRPr="00AD7B39">
        <w:t xml:space="preserve">located </w:t>
      </w:r>
      <w:r w:rsidR="00D1616C" w:rsidRPr="00AD7B39">
        <w:t xml:space="preserve">at </w:t>
      </w:r>
      <w:r w:rsidR="00AE14D2">
        <w:t>3 m</w:t>
      </w:r>
      <w:r w:rsidR="00D1616C" w:rsidRPr="00AD7B39">
        <w:t xml:space="preserve"> depth</w:t>
      </w:r>
      <w:r w:rsidR="00424AED" w:rsidRPr="00AD7B39">
        <w:t>.</w:t>
      </w:r>
      <w:r w:rsidR="00A13C26" w:rsidRPr="00AD7B39">
        <w:t xml:space="preserve"> </w:t>
      </w:r>
      <w:r w:rsidR="00424AED" w:rsidRPr="00AD7B39">
        <w:t>O</w:t>
      </w:r>
      <w:r w:rsidR="00A13C26" w:rsidRPr="00AD7B39">
        <w:t>xygen</w:t>
      </w:r>
      <w:r w:rsidR="00AE14D2">
        <w:t>-</w:t>
      </w:r>
      <w:r w:rsidR="00A13C26" w:rsidRPr="00AD7B39">
        <w:t>rich</w:t>
      </w:r>
      <w:r w:rsidR="00782C37" w:rsidRPr="00AD7B39">
        <w:t xml:space="preserve"> </w:t>
      </w:r>
      <w:r w:rsidR="00A13C26" w:rsidRPr="00AD7B39">
        <w:t xml:space="preserve">surface water </w:t>
      </w:r>
      <w:r w:rsidR="00AE14D2">
        <w:t>is</w:t>
      </w:r>
      <w:r w:rsidR="00AE14D2" w:rsidRPr="00AD7B39">
        <w:t xml:space="preserve"> </w:t>
      </w:r>
      <w:r w:rsidR="00A13C26" w:rsidRPr="00AD7B39">
        <w:t xml:space="preserve">pumped through a canvas tube, whose </w:t>
      </w:r>
      <w:r w:rsidR="00E11FB9" w:rsidRPr="00AD7B39">
        <w:t xml:space="preserve">lower end </w:t>
      </w:r>
      <w:r w:rsidR="00AE14D2">
        <w:t>is</w:t>
      </w:r>
      <w:r w:rsidR="00AE14D2" w:rsidRPr="00AD7B39">
        <w:t xml:space="preserve"> </w:t>
      </w:r>
      <w:r w:rsidR="00E11FB9" w:rsidRPr="00AD7B39">
        <w:t xml:space="preserve">8–10 m above the sediment to </w:t>
      </w:r>
      <w:r w:rsidR="001946D8" w:rsidRPr="00AD7B39">
        <w:t>minimize its</w:t>
      </w:r>
      <w:r w:rsidR="00E11FB9" w:rsidRPr="00AD7B39">
        <w:t xml:space="preserve"> resuspension</w:t>
      </w:r>
      <w:r w:rsidR="00125DFE" w:rsidRPr="00AD7B39">
        <w:t>.</w:t>
      </w:r>
      <w:r w:rsidR="00A41B43" w:rsidRPr="00AD7B39">
        <w:t xml:space="preserve"> </w:t>
      </w:r>
      <w:r w:rsidR="00F65F3C" w:rsidRPr="00AD7B39">
        <w:t>The speed o</w:t>
      </w:r>
      <w:r w:rsidR="00424AED" w:rsidRPr="00AD7B39">
        <w:t>f the current inside the tube of</w:t>
      </w:r>
      <w:r w:rsidR="00F65F3C" w:rsidRPr="00AD7B39">
        <w:t xml:space="preserve"> a</w:t>
      </w:r>
      <w:r w:rsidR="00A41B43" w:rsidRPr="00AD7B39">
        <w:t xml:space="preserve"> </w:t>
      </w:r>
      <w:r w:rsidR="001946D8" w:rsidRPr="00AD7B39">
        <w:t xml:space="preserve">2.5 kW </w:t>
      </w:r>
      <w:r w:rsidR="00A41B43" w:rsidRPr="00AD7B39">
        <w:t xml:space="preserve">mixing station </w:t>
      </w:r>
      <w:r w:rsidR="00AE14D2">
        <w:t>is</w:t>
      </w:r>
      <w:r w:rsidR="00AE14D2" w:rsidRPr="00AD7B39">
        <w:t xml:space="preserve"> </w:t>
      </w:r>
      <w:r w:rsidR="00F65F3C" w:rsidRPr="00AD7B39">
        <w:t>1 m s</w:t>
      </w:r>
      <w:r w:rsidR="00F65F3C" w:rsidRPr="00AD7B39">
        <w:rPr>
          <w:vertAlign w:val="superscript"/>
        </w:rPr>
        <w:t>-1</w:t>
      </w:r>
      <w:r w:rsidR="00F65F3C" w:rsidRPr="00AD7B39">
        <w:t xml:space="preserve">. </w:t>
      </w:r>
      <w:r w:rsidR="00AE089D" w:rsidRPr="00AD7B39">
        <w:t>Since winter 2009–2010</w:t>
      </w:r>
      <w:r w:rsidR="00AE14D2">
        <w:t>,</w:t>
      </w:r>
      <w:r w:rsidR="00AE089D" w:rsidRPr="00AD7B39">
        <w:t xml:space="preserve"> t</w:t>
      </w:r>
      <w:r w:rsidR="005763AB" w:rsidRPr="00AD7B39">
        <w:t xml:space="preserve">he mixing stations </w:t>
      </w:r>
      <w:r w:rsidR="00AE14D2">
        <w:t>have been</w:t>
      </w:r>
      <w:r w:rsidR="00AE14D2" w:rsidRPr="00AD7B39">
        <w:t xml:space="preserve"> </w:t>
      </w:r>
      <w:r w:rsidR="005763AB" w:rsidRPr="00AD7B39">
        <w:t>operated year</w:t>
      </w:r>
      <w:r w:rsidR="00833A8B">
        <w:t>-</w:t>
      </w:r>
      <w:r w:rsidR="005763AB" w:rsidRPr="00AD7B39">
        <w:t xml:space="preserve">round, except during </w:t>
      </w:r>
      <w:r w:rsidR="00AE14D2">
        <w:t xml:space="preserve">the </w:t>
      </w:r>
      <w:r w:rsidR="005763AB" w:rsidRPr="00AD7B39">
        <w:t>spring and autumn overturn</w:t>
      </w:r>
      <w:r w:rsidR="001946D8" w:rsidRPr="00AD7B39">
        <w:t xml:space="preserve"> periods</w:t>
      </w:r>
      <w:r w:rsidR="00C0789A">
        <w:t>,</w:t>
      </w:r>
      <w:r w:rsidR="002B5B05">
        <w:t xml:space="preserve"> </w:t>
      </w:r>
      <w:r w:rsidR="00D926D4">
        <w:t xml:space="preserve">with </w:t>
      </w:r>
      <w:r w:rsidR="002B5B05">
        <w:t xml:space="preserve">occasional </w:t>
      </w:r>
      <w:r w:rsidR="00D926D4">
        <w:t xml:space="preserve">stoppages due to </w:t>
      </w:r>
      <w:r w:rsidR="002B5B05">
        <w:t xml:space="preserve">malfunctions or </w:t>
      </w:r>
      <w:r w:rsidR="00D926D4">
        <w:t xml:space="preserve">for </w:t>
      </w:r>
      <w:r w:rsidR="002B5B05">
        <w:t>experimental purposes</w:t>
      </w:r>
      <w:r w:rsidR="001C29F1">
        <w:t xml:space="preserve"> (Table 1)</w:t>
      </w:r>
      <w:r w:rsidR="005763AB" w:rsidRPr="00AD7B39">
        <w:t>.</w:t>
      </w:r>
      <w:r w:rsidR="000A621D" w:rsidRPr="00AD7B39">
        <w:t xml:space="preserve"> </w:t>
      </w:r>
      <w:r w:rsidRPr="00AD7B39">
        <w:t>Under the ice</w:t>
      </w:r>
      <w:r w:rsidR="00571919" w:rsidRPr="00AD7B39">
        <w:t>, when the oxygen</w:t>
      </w:r>
      <w:r w:rsidR="00833A8B">
        <w:t>-</w:t>
      </w:r>
      <w:r w:rsidR="00571919" w:rsidRPr="00AD7B39">
        <w:t>rich</w:t>
      </w:r>
      <w:r w:rsidR="001946D8" w:rsidRPr="00AD7B39">
        <w:t xml:space="preserve"> and cold</w:t>
      </w:r>
      <w:r w:rsidR="00571919" w:rsidRPr="00AD7B39">
        <w:t xml:space="preserve"> surface water </w:t>
      </w:r>
      <w:r w:rsidR="00AE14D2">
        <w:t>emerged</w:t>
      </w:r>
      <w:r w:rsidR="00AE14D2" w:rsidRPr="00AD7B39">
        <w:t xml:space="preserve"> </w:t>
      </w:r>
      <w:r w:rsidR="00571919" w:rsidRPr="00AD7B39">
        <w:t xml:space="preserve">from the canvas tube, </w:t>
      </w:r>
      <w:r w:rsidR="001946D8" w:rsidRPr="00AD7B39">
        <w:t>it</w:t>
      </w:r>
      <w:r w:rsidR="00AE089D" w:rsidRPr="00AD7B39">
        <w:t xml:space="preserve"> start</w:t>
      </w:r>
      <w:r w:rsidR="00AE14D2">
        <w:t>s</w:t>
      </w:r>
      <w:r w:rsidR="00AE089D" w:rsidRPr="00AD7B39">
        <w:t xml:space="preserve"> to </w:t>
      </w:r>
      <w:r w:rsidR="001946D8" w:rsidRPr="00AD7B39">
        <w:t xml:space="preserve">rise through </w:t>
      </w:r>
      <w:r w:rsidR="0034347C">
        <w:t xml:space="preserve">the </w:t>
      </w:r>
      <w:r w:rsidR="001946D8" w:rsidRPr="00AD7B39">
        <w:t xml:space="preserve">warmer and </w:t>
      </w:r>
      <w:r w:rsidR="00964850">
        <w:t>heavier</w:t>
      </w:r>
      <w:r w:rsidR="001946D8" w:rsidRPr="00AD7B39">
        <w:t xml:space="preserve"> deep water. This result</w:t>
      </w:r>
      <w:r w:rsidR="0034347C">
        <w:t>s</w:t>
      </w:r>
      <w:r w:rsidR="001946D8" w:rsidRPr="00AD7B39">
        <w:t xml:space="preserve"> in mixing so that </w:t>
      </w:r>
      <w:r w:rsidR="0034347C">
        <w:t xml:space="preserve">the </w:t>
      </w:r>
      <w:r w:rsidR="00AF32F1" w:rsidRPr="00AD7B39">
        <w:t>a</w:t>
      </w:r>
      <w:r w:rsidR="00F70EA4" w:rsidRPr="00AD7B39">
        <w:t>scending water mass gain</w:t>
      </w:r>
      <w:r w:rsidR="0034347C">
        <w:t>s</w:t>
      </w:r>
      <w:r w:rsidR="00F70EA4" w:rsidRPr="00AD7B39">
        <w:t xml:space="preserve"> heat </w:t>
      </w:r>
      <w:r w:rsidR="006C6435" w:rsidRPr="00AD7B39">
        <w:t>and</w:t>
      </w:r>
      <w:r w:rsidR="00AF32F1" w:rsidRPr="00AD7B39">
        <w:t xml:space="preserve"> its density increase</w:t>
      </w:r>
      <w:r w:rsidR="0034347C">
        <w:t>s</w:t>
      </w:r>
      <w:r w:rsidR="00AF32F1" w:rsidRPr="00AD7B39">
        <w:t xml:space="preserve"> and</w:t>
      </w:r>
      <w:r w:rsidR="00964850">
        <w:t>,</w:t>
      </w:r>
      <w:r w:rsidR="00AF32F1" w:rsidRPr="00AD7B39">
        <w:t xml:space="preserve"> therefore</w:t>
      </w:r>
      <w:r w:rsidR="006C6435" w:rsidRPr="00AD7B39">
        <w:t>,</w:t>
      </w:r>
      <w:r w:rsidR="00AF32F1" w:rsidRPr="00AD7B39">
        <w:t xml:space="preserve"> </w:t>
      </w:r>
      <w:r w:rsidR="00AE089D" w:rsidRPr="00AD7B39">
        <w:t>it never reache</w:t>
      </w:r>
      <w:r w:rsidR="0034347C">
        <w:t>s</w:t>
      </w:r>
      <w:r w:rsidR="00AE089D" w:rsidRPr="00AD7B39">
        <w:t xml:space="preserve"> its original depth</w:t>
      </w:r>
      <w:r w:rsidR="005C02C2" w:rsidRPr="00AD7B39">
        <w:t xml:space="preserve"> (I</w:t>
      </w:r>
      <w:r w:rsidR="00571919" w:rsidRPr="00AD7B39">
        <w:t>)</w:t>
      </w:r>
      <w:r w:rsidR="00033DFD" w:rsidRPr="00AD7B39">
        <w:t xml:space="preserve">. </w:t>
      </w:r>
      <w:r w:rsidR="00AE089D" w:rsidRPr="00AD7B39">
        <w:t xml:space="preserve">Similarly, </w:t>
      </w:r>
      <w:r w:rsidR="00B379E8" w:rsidRPr="00AD7B39">
        <w:t>i</w:t>
      </w:r>
      <w:r w:rsidR="00571919" w:rsidRPr="00AD7B39">
        <w:t xml:space="preserve">n summer </w:t>
      </w:r>
      <w:r w:rsidR="00424AED" w:rsidRPr="00AD7B39">
        <w:t>the flow of warmer</w:t>
      </w:r>
      <w:r w:rsidR="00AE089D" w:rsidRPr="00AD7B39">
        <w:t xml:space="preserve"> and lighter,</w:t>
      </w:r>
      <w:r w:rsidR="00424AED" w:rsidRPr="00AD7B39">
        <w:t xml:space="preserve"> epilimnetic water mixe</w:t>
      </w:r>
      <w:r w:rsidR="0034347C">
        <w:t>s</w:t>
      </w:r>
      <w:r w:rsidR="00424AED" w:rsidRPr="00AD7B39">
        <w:t xml:space="preserve"> wit</w:t>
      </w:r>
      <w:r w:rsidR="00E7175A" w:rsidRPr="00AD7B39">
        <w:t>h cooler hypolimnetic water and</w:t>
      </w:r>
      <w:r w:rsidRPr="00AD7B39">
        <w:t xml:space="preserve"> </w:t>
      </w:r>
      <w:r w:rsidR="00424AED" w:rsidRPr="00AD7B39">
        <w:t>ascend</w:t>
      </w:r>
      <w:r w:rsidR="0034347C">
        <w:t>s</w:t>
      </w:r>
      <w:r w:rsidR="00424AED" w:rsidRPr="00AD7B39">
        <w:t xml:space="preserve"> until it me</w:t>
      </w:r>
      <w:r w:rsidR="0034347C">
        <w:t>e</w:t>
      </w:r>
      <w:r w:rsidR="00424AED" w:rsidRPr="00AD7B39">
        <w:t>t</w:t>
      </w:r>
      <w:r w:rsidR="0034347C">
        <w:t>s the</w:t>
      </w:r>
      <w:r w:rsidR="00424AED" w:rsidRPr="00AD7B39">
        <w:t xml:space="preserve"> water layer with equal density</w:t>
      </w:r>
      <w:r w:rsidR="009E71F8" w:rsidRPr="00AD7B39">
        <w:t>,</w:t>
      </w:r>
      <w:r w:rsidR="00AE089D" w:rsidRPr="00AD7B39">
        <w:t xml:space="preserve"> in practice below the thermocline</w:t>
      </w:r>
      <w:r w:rsidR="00424AED" w:rsidRPr="00AD7B39">
        <w:t xml:space="preserve">. Thus in summer, the mixed water volume </w:t>
      </w:r>
      <w:r w:rsidR="0034347C">
        <w:t>is</w:t>
      </w:r>
      <w:r w:rsidR="0034347C" w:rsidRPr="00AD7B39">
        <w:t xml:space="preserve"> </w:t>
      </w:r>
      <w:r w:rsidR="00AE089D" w:rsidRPr="00AD7B39">
        <w:t xml:space="preserve">much </w:t>
      </w:r>
      <w:r w:rsidR="00E7175A" w:rsidRPr="00AD7B39">
        <w:t>smaller than in winter</w:t>
      </w:r>
      <w:r w:rsidR="00424AED" w:rsidRPr="00AD7B39">
        <w:t xml:space="preserve">. </w:t>
      </w:r>
      <w:r w:rsidR="00E502A4" w:rsidRPr="00AD7B39">
        <w:t>The functional principle of the mixing stations is described in</w:t>
      </w:r>
      <w:r w:rsidR="000F51F8">
        <w:t xml:space="preserve"> more detail by Lappalainen (199</w:t>
      </w:r>
      <w:r w:rsidR="00E502A4" w:rsidRPr="00AD7B39">
        <w:t xml:space="preserve">4) and </w:t>
      </w:r>
      <w:r w:rsidR="001A64E6" w:rsidRPr="00AD7B39">
        <w:fldChar w:fldCharType="begin"/>
      </w:r>
      <w:r w:rsidR="00BC2D43">
        <w:instrText>ADDIN RW.CITE{{9 Bendtsen,Jörgen 2013}}</w:instrText>
      </w:r>
      <w:r w:rsidR="001A64E6" w:rsidRPr="00AD7B39">
        <w:fldChar w:fldCharType="separate"/>
      </w:r>
      <w:r w:rsidR="00BC2D43">
        <w:t>Bendtsen</w:t>
      </w:r>
      <w:r w:rsidR="00BC2D43" w:rsidRPr="00BC2D43">
        <w:rPr>
          <w:i/>
        </w:rPr>
        <w:t xml:space="preserve"> </w:t>
      </w:r>
      <w:r w:rsidR="00155328" w:rsidRPr="00155328">
        <w:rPr>
          <w:i/>
        </w:rPr>
        <w:t>et al.</w:t>
      </w:r>
      <w:r w:rsidR="00BC2D43">
        <w:t xml:space="preserve"> </w:t>
      </w:r>
      <w:r w:rsidR="00CB2E19">
        <w:t>(</w:t>
      </w:r>
      <w:r w:rsidR="00BC2D43">
        <w:t>2013)</w:t>
      </w:r>
      <w:r w:rsidR="001A64E6" w:rsidRPr="00AD7B39">
        <w:fldChar w:fldCharType="end"/>
      </w:r>
      <w:r w:rsidR="00FA1154" w:rsidRPr="00AD7B39">
        <w:t>.</w:t>
      </w:r>
    </w:p>
    <w:p w14:paraId="44010331" w14:textId="77777777" w:rsidR="00AF3B2C" w:rsidRPr="00AF3B2C" w:rsidRDefault="00AF3B2C" w:rsidP="00AF3B2C">
      <w:pPr>
        <w:rPr>
          <w:lang w:val="en-GB"/>
        </w:rPr>
      </w:pPr>
    </w:p>
    <w:p w14:paraId="74695264" w14:textId="77777777" w:rsidR="00CB2E19" w:rsidRDefault="00CB2E19" w:rsidP="00CB2E19">
      <w:pPr>
        <w:pStyle w:val="figurelegend"/>
      </w:pPr>
      <w:r w:rsidRPr="00AD7B39">
        <w:t>TABLE 1</w:t>
      </w:r>
      <w:r w:rsidRPr="00AD7B39">
        <w:tab/>
      </w:r>
      <w:r>
        <w:t>Dates when the mixing stations in the Enonselkä basin were turned on and off</w:t>
      </w:r>
      <w:r w:rsidRPr="00AD7B39">
        <w:t>.</w:t>
      </w:r>
    </w:p>
    <w:p w14:paraId="5458AF81" w14:textId="77777777" w:rsidR="00760A40" w:rsidRPr="00883A7D" w:rsidRDefault="00760A40" w:rsidP="00C570A1">
      <w:pPr>
        <w:pBdr>
          <w:top w:val="double" w:sz="4" w:space="1" w:color="auto"/>
        </w:pBdr>
        <w:tabs>
          <w:tab w:val="left" w:pos="1800"/>
          <w:tab w:val="left" w:pos="3240"/>
          <w:tab w:val="left" w:pos="4680"/>
          <w:tab w:val="left" w:pos="6120"/>
          <w:tab w:val="left" w:pos="7560"/>
        </w:tabs>
        <w:ind w:firstLine="0"/>
        <w:jc w:val="left"/>
        <w:rPr>
          <w:sz w:val="21"/>
          <w:lang w:val="en-GB"/>
        </w:rPr>
      </w:pPr>
    </w:p>
    <w:p w14:paraId="6951CC7D" w14:textId="28415E83" w:rsidR="00760A40" w:rsidRPr="00883A7D" w:rsidRDefault="00760A40" w:rsidP="00C570A1">
      <w:pPr>
        <w:pBdr>
          <w:top w:val="double" w:sz="4" w:space="1" w:color="auto"/>
        </w:pBdr>
        <w:tabs>
          <w:tab w:val="center" w:pos="1080"/>
          <w:tab w:val="center" w:pos="2520"/>
          <w:tab w:val="center" w:pos="3780"/>
          <w:tab w:val="center" w:pos="5220"/>
          <w:tab w:val="center" w:pos="6660"/>
          <w:tab w:val="center" w:pos="8280"/>
        </w:tabs>
        <w:ind w:firstLine="0"/>
        <w:jc w:val="left"/>
        <w:rPr>
          <w:sz w:val="21"/>
          <w:lang w:val="nl-NL"/>
        </w:rPr>
      </w:pPr>
      <w:r>
        <w:rPr>
          <w:sz w:val="21"/>
          <w:lang w:val="en-GB"/>
        </w:rPr>
        <w:t>Year</w:t>
      </w:r>
      <w:r w:rsidR="00C570A1">
        <w:rPr>
          <w:sz w:val="21"/>
          <w:lang w:val="en-GB"/>
        </w:rPr>
        <w:tab/>
      </w:r>
      <w:r w:rsidR="00D06EB3">
        <w:rPr>
          <w:sz w:val="21"/>
          <w:lang w:val="en-GB"/>
        </w:rPr>
        <w:t xml:space="preserve">    </w:t>
      </w:r>
      <w:r>
        <w:rPr>
          <w:sz w:val="21"/>
          <w:lang w:val="en-GB"/>
        </w:rPr>
        <w:t xml:space="preserve">Dates and </w:t>
      </w:r>
      <w:r w:rsidR="00952819">
        <w:rPr>
          <w:sz w:val="21"/>
          <w:lang w:val="en-GB"/>
        </w:rPr>
        <w:t xml:space="preserve">changes in the </w:t>
      </w:r>
      <w:r>
        <w:rPr>
          <w:sz w:val="21"/>
          <w:lang w:val="en-GB"/>
        </w:rPr>
        <w:t>status of the mixing stations</w:t>
      </w:r>
    </w:p>
    <w:p w14:paraId="021ED572" w14:textId="77777777" w:rsidR="00760A40" w:rsidRPr="00883A7D" w:rsidRDefault="00760A40" w:rsidP="00C570A1">
      <w:pPr>
        <w:pBdr>
          <w:top w:val="double" w:sz="4" w:space="1" w:color="auto"/>
        </w:pBdr>
        <w:tabs>
          <w:tab w:val="left" w:pos="1800"/>
          <w:tab w:val="left" w:pos="3240"/>
          <w:tab w:val="left" w:pos="4680"/>
          <w:tab w:val="left" w:pos="6120"/>
          <w:tab w:val="left" w:pos="7560"/>
        </w:tabs>
        <w:ind w:firstLine="0"/>
        <w:jc w:val="left"/>
        <w:rPr>
          <w:sz w:val="21"/>
          <w:lang w:val="nl-NL"/>
        </w:rPr>
      </w:pPr>
    </w:p>
    <w:p w14:paraId="73EF1774" w14:textId="77777777" w:rsidR="00760A40" w:rsidRPr="00883A7D" w:rsidRDefault="00760A40" w:rsidP="00C570A1">
      <w:pPr>
        <w:pBdr>
          <w:top w:val="single" w:sz="4" w:space="1" w:color="auto"/>
        </w:pBdr>
        <w:tabs>
          <w:tab w:val="left" w:pos="1843"/>
          <w:tab w:val="decimal" w:pos="3402"/>
          <w:tab w:val="decimal" w:pos="4536"/>
          <w:tab w:val="decimal" w:pos="5670"/>
          <w:tab w:val="decimal" w:pos="6804"/>
          <w:tab w:val="left" w:pos="7938"/>
          <w:tab w:val="left" w:pos="8647"/>
        </w:tabs>
        <w:ind w:firstLine="0"/>
        <w:jc w:val="left"/>
        <w:rPr>
          <w:sz w:val="21"/>
          <w:lang w:val="nl-NL"/>
        </w:rPr>
      </w:pPr>
    </w:p>
    <w:p w14:paraId="3663C151" w14:textId="4811FBC7" w:rsidR="00760A40" w:rsidRPr="00883A7D" w:rsidRDefault="00760A40" w:rsidP="00C570A1">
      <w:pPr>
        <w:pBdr>
          <w:bottom w:val="double" w:sz="4" w:space="1" w:color="auto"/>
        </w:pBdr>
        <w:tabs>
          <w:tab w:val="decimal" w:pos="1080"/>
          <w:tab w:val="decimal" w:pos="2520"/>
          <w:tab w:val="decimal" w:pos="3969"/>
          <w:tab w:val="decimal" w:pos="5400"/>
          <w:tab w:val="decimal" w:pos="6840"/>
          <w:tab w:val="decimal" w:pos="8280"/>
        </w:tabs>
        <w:ind w:firstLine="0"/>
        <w:jc w:val="left"/>
        <w:rPr>
          <w:sz w:val="21"/>
          <w:lang w:val="en-GB"/>
        </w:rPr>
      </w:pPr>
      <w:r>
        <w:rPr>
          <w:sz w:val="21"/>
          <w:lang w:val="en-GB"/>
        </w:rPr>
        <w:t>2009</w:t>
      </w:r>
      <w:r w:rsidR="00D06EB3">
        <w:rPr>
          <w:sz w:val="21"/>
          <w:lang w:val="en-GB"/>
        </w:rPr>
        <w:t xml:space="preserve">     </w:t>
      </w:r>
      <w:r>
        <w:rPr>
          <w:sz w:val="21"/>
          <w:lang w:val="en-GB"/>
        </w:rPr>
        <w:t>8 Dec (on)</w:t>
      </w:r>
      <w:r w:rsidRPr="00883A7D">
        <w:rPr>
          <w:sz w:val="21"/>
          <w:lang w:val="en-GB"/>
        </w:rPr>
        <w:tab/>
      </w:r>
    </w:p>
    <w:p w14:paraId="2BFC1ADE" w14:textId="2F691D54" w:rsidR="00760A40" w:rsidRDefault="00760A40" w:rsidP="00C570A1">
      <w:pPr>
        <w:pBdr>
          <w:bottom w:val="double" w:sz="4" w:space="1" w:color="auto"/>
        </w:pBdr>
        <w:tabs>
          <w:tab w:val="decimal" w:pos="1080"/>
          <w:tab w:val="decimal" w:pos="2520"/>
          <w:tab w:val="decimal" w:pos="3969"/>
          <w:tab w:val="decimal" w:pos="5400"/>
          <w:tab w:val="decimal" w:pos="6840"/>
          <w:tab w:val="decimal" w:pos="8280"/>
        </w:tabs>
        <w:ind w:firstLine="0"/>
        <w:jc w:val="left"/>
        <w:rPr>
          <w:sz w:val="21"/>
          <w:lang w:val="en-GB"/>
        </w:rPr>
      </w:pPr>
      <w:r>
        <w:rPr>
          <w:sz w:val="21"/>
          <w:lang w:val="en-GB"/>
        </w:rPr>
        <w:t>2010</w:t>
      </w:r>
      <w:r w:rsidR="00D06EB3">
        <w:rPr>
          <w:sz w:val="21"/>
          <w:lang w:val="en-GB"/>
        </w:rPr>
        <w:t xml:space="preserve">     </w:t>
      </w:r>
      <w:r>
        <w:rPr>
          <w:sz w:val="21"/>
          <w:lang w:val="en-GB"/>
        </w:rPr>
        <w:t>5 May (off)</w:t>
      </w:r>
      <w:r w:rsidR="00C570A1">
        <w:rPr>
          <w:sz w:val="21"/>
          <w:lang w:val="en-GB"/>
        </w:rPr>
        <w:t xml:space="preserve">, 3 Jun (on), </w:t>
      </w:r>
      <w:r>
        <w:rPr>
          <w:sz w:val="21"/>
          <w:lang w:val="en-GB"/>
        </w:rPr>
        <w:t>27 Sep (off)</w:t>
      </w:r>
      <w:r w:rsidRPr="00883A7D">
        <w:rPr>
          <w:sz w:val="21"/>
          <w:lang w:val="en-GB"/>
        </w:rPr>
        <w:tab/>
      </w:r>
    </w:p>
    <w:p w14:paraId="019F7358" w14:textId="275F6C17" w:rsidR="00760A40" w:rsidRDefault="00760A40" w:rsidP="00C570A1">
      <w:pPr>
        <w:pBdr>
          <w:bottom w:val="double" w:sz="4" w:space="1" w:color="auto"/>
        </w:pBdr>
        <w:tabs>
          <w:tab w:val="decimal" w:pos="1080"/>
          <w:tab w:val="decimal" w:pos="2520"/>
          <w:tab w:val="decimal" w:pos="3969"/>
          <w:tab w:val="decimal" w:pos="5400"/>
          <w:tab w:val="decimal" w:pos="6840"/>
          <w:tab w:val="decimal" w:pos="8280"/>
        </w:tabs>
        <w:ind w:firstLine="0"/>
        <w:jc w:val="left"/>
        <w:rPr>
          <w:sz w:val="21"/>
          <w:lang w:val="en-GB"/>
        </w:rPr>
      </w:pPr>
      <w:r>
        <w:rPr>
          <w:sz w:val="21"/>
          <w:lang w:val="en-GB"/>
        </w:rPr>
        <w:t>2011</w:t>
      </w:r>
      <w:r w:rsidR="00D06EB3">
        <w:rPr>
          <w:sz w:val="21"/>
          <w:lang w:val="en-GB"/>
        </w:rPr>
        <w:t xml:space="preserve">   </w:t>
      </w:r>
      <w:r w:rsidR="00C570A1">
        <w:rPr>
          <w:sz w:val="21"/>
          <w:lang w:val="en-GB"/>
        </w:rPr>
        <w:t xml:space="preserve">15 Jan (on), 19 Apr (off), 6 Jun (on), 26 Jul (off), 2 Aug (on), </w:t>
      </w:r>
      <w:r w:rsidR="00463936">
        <w:rPr>
          <w:sz w:val="21"/>
          <w:lang w:val="en-GB"/>
        </w:rPr>
        <w:t xml:space="preserve">9 </w:t>
      </w:r>
      <w:r>
        <w:rPr>
          <w:sz w:val="21"/>
          <w:lang w:val="en-GB"/>
        </w:rPr>
        <w:t>Sep (off)</w:t>
      </w:r>
      <w:r w:rsidRPr="00883A7D">
        <w:rPr>
          <w:sz w:val="21"/>
          <w:lang w:val="en-GB"/>
        </w:rPr>
        <w:tab/>
      </w:r>
    </w:p>
    <w:p w14:paraId="5D18AF63" w14:textId="051B834F" w:rsidR="00760A40" w:rsidRDefault="00760A40" w:rsidP="00C570A1">
      <w:pPr>
        <w:pBdr>
          <w:bottom w:val="double" w:sz="4" w:space="1" w:color="auto"/>
        </w:pBdr>
        <w:tabs>
          <w:tab w:val="decimal" w:pos="1080"/>
          <w:tab w:val="decimal" w:pos="2520"/>
          <w:tab w:val="decimal" w:pos="3969"/>
          <w:tab w:val="decimal" w:pos="5400"/>
          <w:tab w:val="decimal" w:pos="6840"/>
          <w:tab w:val="decimal" w:pos="8280"/>
        </w:tabs>
        <w:ind w:firstLine="0"/>
        <w:jc w:val="left"/>
        <w:rPr>
          <w:sz w:val="21"/>
          <w:lang w:val="en-GB"/>
        </w:rPr>
      </w:pPr>
      <w:r>
        <w:rPr>
          <w:sz w:val="21"/>
          <w:lang w:val="en-GB"/>
        </w:rPr>
        <w:t>2012</w:t>
      </w:r>
      <w:r w:rsidR="00D06EB3">
        <w:rPr>
          <w:sz w:val="21"/>
          <w:lang w:val="en-GB"/>
        </w:rPr>
        <w:t xml:space="preserve">   </w:t>
      </w:r>
      <w:r w:rsidR="00C570A1">
        <w:rPr>
          <w:sz w:val="21"/>
          <w:lang w:val="en-GB"/>
        </w:rPr>
        <w:t xml:space="preserve">13 Jan (on), 27 Mar (off), 4 Jun (on), </w:t>
      </w:r>
      <w:r>
        <w:rPr>
          <w:sz w:val="21"/>
          <w:lang w:val="en-GB"/>
        </w:rPr>
        <w:t>13 Aug (off)</w:t>
      </w:r>
      <w:r>
        <w:rPr>
          <w:sz w:val="21"/>
          <w:lang w:val="en-GB"/>
        </w:rPr>
        <w:tab/>
      </w:r>
      <w:r w:rsidR="00C570A1">
        <w:rPr>
          <w:sz w:val="21"/>
          <w:lang w:val="en-GB"/>
        </w:rPr>
        <w:t xml:space="preserve">, 20 Aug (on), 7 Sep (off), 28 Dec </w:t>
      </w:r>
      <w:r>
        <w:rPr>
          <w:sz w:val="21"/>
          <w:lang w:val="en-GB"/>
        </w:rPr>
        <w:t>(on)</w:t>
      </w:r>
    </w:p>
    <w:p w14:paraId="170D608E" w14:textId="59619CE8" w:rsidR="00760A40" w:rsidRDefault="00760A40" w:rsidP="00C570A1">
      <w:pPr>
        <w:pBdr>
          <w:bottom w:val="double" w:sz="4" w:space="1" w:color="auto"/>
        </w:pBdr>
        <w:tabs>
          <w:tab w:val="decimal" w:pos="1080"/>
          <w:tab w:val="decimal" w:pos="2520"/>
          <w:tab w:val="decimal" w:pos="3969"/>
          <w:tab w:val="decimal" w:pos="5400"/>
          <w:tab w:val="decimal" w:pos="6840"/>
          <w:tab w:val="decimal" w:pos="8280"/>
        </w:tabs>
        <w:ind w:firstLine="0"/>
        <w:jc w:val="left"/>
        <w:rPr>
          <w:sz w:val="21"/>
          <w:lang w:val="en-GB"/>
        </w:rPr>
      </w:pPr>
      <w:r>
        <w:rPr>
          <w:sz w:val="21"/>
          <w:lang w:val="en-GB"/>
        </w:rPr>
        <w:t>2013</w:t>
      </w:r>
      <w:r w:rsidR="00D06EB3">
        <w:rPr>
          <w:sz w:val="21"/>
          <w:lang w:val="en-GB"/>
        </w:rPr>
        <w:t xml:space="preserve">   </w:t>
      </w:r>
      <w:r w:rsidR="00C570A1">
        <w:rPr>
          <w:sz w:val="21"/>
          <w:lang w:val="en-GB"/>
        </w:rPr>
        <w:t xml:space="preserve">19 Apr (off), </w:t>
      </w:r>
      <w:r>
        <w:rPr>
          <w:sz w:val="21"/>
          <w:lang w:val="en-GB"/>
        </w:rPr>
        <w:t>29 Ju</w:t>
      </w:r>
      <w:r w:rsidR="00C570A1">
        <w:rPr>
          <w:sz w:val="21"/>
          <w:lang w:val="en-GB"/>
        </w:rPr>
        <w:t xml:space="preserve">l (on), </w:t>
      </w:r>
      <w:r>
        <w:rPr>
          <w:sz w:val="21"/>
          <w:lang w:val="en-GB"/>
        </w:rPr>
        <w:t>20 Sep (off)</w:t>
      </w:r>
      <w:r w:rsidRPr="00883A7D">
        <w:rPr>
          <w:sz w:val="21"/>
          <w:lang w:val="en-GB"/>
        </w:rPr>
        <w:tab/>
      </w:r>
    </w:p>
    <w:p w14:paraId="773DE2A0" w14:textId="3B20E7DE" w:rsidR="00760A40" w:rsidRDefault="00760A40" w:rsidP="00C570A1">
      <w:pPr>
        <w:pBdr>
          <w:bottom w:val="double" w:sz="4" w:space="1" w:color="auto"/>
        </w:pBdr>
        <w:tabs>
          <w:tab w:val="decimal" w:pos="1080"/>
          <w:tab w:val="decimal" w:pos="2520"/>
          <w:tab w:val="decimal" w:pos="3969"/>
          <w:tab w:val="decimal" w:pos="5400"/>
          <w:tab w:val="decimal" w:pos="6840"/>
          <w:tab w:val="decimal" w:pos="8280"/>
        </w:tabs>
        <w:ind w:firstLine="0"/>
        <w:jc w:val="left"/>
        <w:rPr>
          <w:sz w:val="21"/>
          <w:lang w:val="en-GB"/>
        </w:rPr>
      </w:pPr>
      <w:r>
        <w:rPr>
          <w:sz w:val="21"/>
          <w:lang w:val="en-GB"/>
        </w:rPr>
        <w:t>2014</w:t>
      </w:r>
      <w:r w:rsidR="00D06EB3">
        <w:rPr>
          <w:sz w:val="21"/>
          <w:lang w:val="en-GB"/>
        </w:rPr>
        <w:t xml:space="preserve">   </w:t>
      </w:r>
      <w:r w:rsidR="00C570A1">
        <w:rPr>
          <w:sz w:val="21"/>
          <w:lang w:val="en-GB"/>
        </w:rPr>
        <w:t xml:space="preserve">21 Feb (on), 16 Apr (off), 4 Jun (on), </w:t>
      </w:r>
      <w:r>
        <w:rPr>
          <w:sz w:val="21"/>
          <w:lang w:val="en-GB"/>
        </w:rPr>
        <w:t>25 Sep (off)</w:t>
      </w:r>
    </w:p>
    <w:p w14:paraId="1C2C196D" w14:textId="77777777" w:rsidR="00760A40" w:rsidRPr="00883A7D" w:rsidRDefault="00760A40" w:rsidP="00C570A1">
      <w:pPr>
        <w:pBdr>
          <w:bottom w:val="double" w:sz="4" w:space="1" w:color="auto"/>
        </w:pBdr>
        <w:tabs>
          <w:tab w:val="decimal" w:pos="1080"/>
          <w:tab w:val="decimal" w:pos="2520"/>
          <w:tab w:val="decimal" w:pos="3969"/>
          <w:tab w:val="decimal" w:pos="5400"/>
          <w:tab w:val="decimal" w:pos="6840"/>
          <w:tab w:val="decimal" w:pos="8280"/>
        </w:tabs>
        <w:ind w:firstLine="0"/>
        <w:jc w:val="left"/>
        <w:rPr>
          <w:sz w:val="21"/>
          <w:lang w:val="en-GB"/>
        </w:rPr>
      </w:pPr>
    </w:p>
    <w:p w14:paraId="18D58744" w14:textId="28A41906" w:rsidR="00443518" w:rsidRPr="00AD7B39" w:rsidRDefault="0069158C" w:rsidP="00443518">
      <w:pPr>
        <w:pStyle w:val="Otsikko2"/>
      </w:pPr>
      <w:bookmarkStart w:id="15" w:name="_Toc418022834"/>
      <w:r w:rsidRPr="00AD7B39">
        <w:t>Measurements and sampling</w:t>
      </w:r>
      <w:bookmarkEnd w:id="15"/>
    </w:p>
    <w:p w14:paraId="52B2F8EB" w14:textId="655C57A3" w:rsidR="00443518" w:rsidRPr="00AD7B39" w:rsidRDefault="00BC0C63" w:rsidP="00443518">
      <w:pPr>
        <w:pStyle w:val="firstparagraph"/>
      </w:pPr>
      <w:r w:rsidRPr="00AD7B39">
        <w:t xml:space="preserve">Since </w:t>
      </w:r>
      <w:r w:rsidR="0034347C">
        <w:t xml:space="preserve">the </w:t>
      </w:r>
      <w:r w:rsidRPr="00AD7B39">
        <w:t>1960s, t</w:t>
      </w:r>
      <w:r w:rsidR="00A15A55" w:rsidRPr="00AD7B39">
        <w:t>h</w:t>
      </w:r>
      <w:r w:rsidR="00003BC1" w:rsidRPr="00AD7B39">
        <w:t>e Finnish Environment Institute, its local counterparts and</w:t>
      </w:r>
      <w:r w:rsidR="00A15A55" w:rsidRPr="00AD7B39">
        <w:t xml:space="preserve"> </w:t>
      </w:r>
      <w:r w:rsidR="008579EF">
        <w:t>Lahti Region Environmental Services</w:t>
      </w:r>
      <w:r w:rsidR="00B90AD4" w:rsidRPr="00AD7B39">
        <w:t xml:space="preserve"> </w:t>
      </w:r>
      <w:r w:rsidR="0034347C">
        <w:t xml:space="preserve">have </w:t>
      </w:r>
      <w:r w:rsidR="00A15A55" w:rsidRPr="00AD7B39">
        <w:t xml:space="preserve">coordinated </w:t>
      </w:r>
      <w:r w:rsidR="0034347C">
        <w:t xml:space="preserve">a </w:t>
      </w:r>
      <w:r w:rsidRPr="00AD7B39">
        <w:t>monitoring program</w:t>
      </w:r>
      <w:r w:rsidR="0034347C">
        <w:t>me</w:t>
      </w:r>
      <w:r w:rsidRPr="00AD7B39">
        <w:t xml:space="preserve"> for Lake Vesijärvi</w:t>
      </w:r>
      <w:r w:rsidR="0034347C">
        <w:t>,</w:t>
      </w:r>
      <w:r w:rsidRPr="00AD7B39">
        <w:t xml:space="preserve"> and the results </w:t>
      </w:r>
      <w:r w:rsidR="0034347C">
        <w:t>are</w:t>
      </w:r>
      <w:r w:rsidR="0034347C" w:rsidRPr="00AD7B39">
        <w:t xml:space="preserve"> </w:t>
      </w:r>
      <w:r w:rsidRPr="00AD7B39">
        <w:t>saved in the</w:t>
      </w:r>
      <w:r w:rsidR="00022ABC" w:rsidRPr="00AD7B39">
        <w:t xml:space="preserve"> </w:t>
      </w:r>
      <w:r w:rsidRPr="00AD7B39">
        <w:t>database</w:t>
      </w:r>
      <w:r w:rsidR="00050B4A" w:rsidRPr="00AD7B39">
        <w:t xml:space="preserve"> of </w:t>
      </w:r>
      <w:r w:rsidR="0034347C">
        <w:t xml:space="preserve">the </w:t>
      </w:r>
      <w:r w:rsidR="00050B4A" w:rsidRPr="00AD7B39">
        <w:t>Finnish Environment Institute</w:t>
      </w:r>
      <w:r w:rsidR="001E69D8" w:rsidRPr="00AD7B39">
        <w:t xml:space="preserve"> (</w:t>
      </w:r>
      <w:hyperlink r:id="rId9" w:history="1">
        <w:r w:rsidR="001E69D8" w:rsidRPr="00E835E5">
          <w:rPr>
            <w:rStyle w:val="Hyperlinkki"/>
            <w:color w:val="auto"/>
            <w:u w:val="none"/>
          </w:rPr>
          <w:t>https://wwwp2.ymparisto.fi/scripts/oiva.asp</w:t>
        </w:r>
      </w:hyperlink>
      <w:r w:rsidR="001E69D8" w:rsidRPr="00AD7B39">
        <w:t>)</w:t>
      </w:r>
      <w:r w:rsidRPr="00AD7B39">
        <w:t xml:space="preserve">. </w:t>
      </w:r>
      <w:r w:rsidR="002670E0" w:rsidRPr="00AD7B39">
        <w:t>When evaluating the effects of mechanical mixing o</w:t>
      </w:r>
      <w:r w:rsidR="00C563B3">
        <w:t>n</w:t>
      </w:r>
      <w:r w:rsidR="002670E0" w:rsidRPr="00AD7B39">
        <w:t xml:space="preserve"> oxygen and nutrient conditions (I)</w:t>
      </w:r>
      <w:r w:rsidR="003B0E97" w:rsidRPr="00AD7B39">
        <w:t xml:space="preserve"> </w:t>
      </w:r>
      <w:r w:rsidR="0034347C">
        <w:t xml:space="preserve">only </w:t>
      </w:r>
      <w:r w:rsidR="003B0E97" w:rsidRPr="00AD7B39">
        <w:t>results from 2000–2014</w:t>
      </w:r>
      <w:r w:rsidR="00254686" w:rsidRPr="00AD7B39">
        <w:t xml:space="preserve"> were scrutinized to </w:t>
      </w:r>
      <w:r w:rsidR="00533588" w:rsidRPr="00AD7B39">
        <w:t xml:space="preserve">minimize </w:t>
      </w:r>
      <w:r w:rsidR="00254686" w:rsidRPr="00AD7B39">
        <w:t xml:space="preserve">the </w:t>
      </w:r>
      <w:r w:rsidR="00254686" w:rsidRPr="00AD7B39">
        <w:lastRenderedPageBreak/>
        <w:t>effect of any other major factors, s</w:t>
      </w:r>
      <w:r w:rsidR="00A04E00" w:rsidRPr="00AD7B39">
        <w:t>uch as climate change (</w:t>
      </w:r>
      <w:r w:rsidR="008044ED" w:rsidRPr="00AD7B39">
        <w:t>Anon. 2014</w:t>
      </w:r>
      <w:r w:rsidR="00254686" w:rsidRPr="00AD7B39">
        <w:t>) or the</w:t>
      </w:r>
      <w:r w:rsidR="0007304B" w:rsidRPr="00AD7B39">
        <w:t xml:space="preserve"> still slowly continuing</w:t>
      </w:r>
      <w:r w:rsidR="00254686" w:rsidRPr="00AD7B39">
        <w:t xml:space="preserve"> nutrient reduction </w:t>
      </w:r>
      <w:r w:rsidR="00533588" w:rsidRPr="00AD7B39">
        <w:t>following</w:t>
      </w:r>
      <w:r w:rsidR="00A04E00" w:rsidRPr="00AD7B39">
        <w:t xml:space="preserve"> sewage diversion </w:t>
      </w:r>
      <w:r w:rsidR="00A04E00" w:rsidRPr="00AD7B39">
        <w:fldChar w:fldCharType="begin"/>
      </w:r>
      <w:r w:rsidR="00A04E00" w:rsidRPr="00AD7B39">
        <w:instrText>ADDIN RW.CITE{{100 Keto,Juha 2000}}</w:instrText>
      </w:r>
      <w:r w:rsidR="00A04E00" w:rsidRPr="00AD7B39">
        <w:fldChar w:fldCharType="separate"/>
      </w:r>
      <w:r w:rsidR="00BC2D43" w:rsidRPr="00BC2D43">
        <w:t>(Keto and Tallberg 2000)</w:t>
      </w:r>
      <w:r w:rsidR="00A04E00" w:rsidRPr="00AD7B39">
        <w:fldChar w:fldCharType="end"/>
      </w:r>
      <w:r w:rsidR="00254686" w:rsidRPr="00AD7B39">
        <w:t>.</w:t>
      </w:r>
    </w:p>
    <w:p w14:paraId="37043892" w14:textId="2A94C0B7" w:rsidR="008C60D1" w:rsidRPr="00AD7B39" w:rsidRDefault="00527157" w:rsidP="006030B4">
      <w:pPr>
        <w:rPr>
          <w:lang w:val="en-GB"/>
        </w:rPr>
      </w:pPr>
      <w:r w:rsidRPr="00AD7B39">
        <w:rPr>
          <w:lang w:val="en-GB"/>
        </w:rPr>
        <w:t xml:space="preserve">In </w:t>
      </w:r>
      <w:r w:rsidR="00A008EA" w:rsidRPr="00AD7B39">
        <w:rPr>
          <w:lang w:val="en-GB"/>
        </w:rPr>
        <w:t>winters 2007–2014</w:t>
      </w:r>
      <w:r w:rsidRPr="00AD7B39">
        <w:rPr>
          <w:lang w:val="en-GB"/>
        </w:rPr>
        <w:t xml:space="preserve">, temperature profiles were measured (hourly or every half an hour) with temperature </w:t>
      </w:r>
      <w:r w:rsidR="00B90AD4">
        <w:rPr>
          <w:lang w:val="en-GB"/>
        </w:rPr>
        <w:t>recorde</w:t>
      </w:r>
      <w:r w:rsidR="00B90AD4" w:rsidRPr="00AD7B39">
        <w:rPr>
          <w:lang w:val="en-GB"/>
        </w:rPr>
        <w:t xml:space="preserve">rs </w:t>
      </w:r>
      <w:r w:rsidRPr="00AD7B39">
        <w:rPr>
          <w:lang w:val="en-GB"/>
        </w:rPr>
        <w:t>(Star–Oddi</w:t>
      </w:r>
      <w:r w:rsidR="00A311BD" w:rsidRPr="00AD7B39">
        <w:rPr>
          <w:lang w:val="en-GB"/>
        </w:rPr>
        <w:t>, accuracy 0.05</w:t>
      </w:r>
      <w:r w:rsidR="00CB2E19">
        <w:rPr>
          <w:lang w:val="en-GB"/>
        </w:rPr>
        <w:t xml:space="preserve"> </w:t>
      </w:r>
      <w:r w:rsidR="00A311BD" w:rsidRPr="00AD7B39">
        <w:rPr>
          <w:lang w:val="en-GB"/>
        </w:rPr>
        <w:t>°C</w:t>
      </w:r>
      <w:r w:rsidRPr="00AD7B39">
        <w:rPr>
          <w:lang w:val="en-GB"/>
        </w:rPr>
        <w:t xml:space="preserve">) installed in chains </w:t>
      </w:r>
      <w:r w:rsidR="0034347C">
        <w:rPr>
          <w:lang w:val="en-GB"/>
        </w:rPr>
        <w:t>at</w:t>
      </w:r>
      <w:r w:rsidR="0034347C" w:rsidRPr="00AD7B39">
        <w:rPr>
          <w:lang w:val="en-GB"/>
        </w:rPr>
        <w:t xml:space="preserve"> </w:t>
      </w:r>
      <w:r w:rsidRPr="00AD7B39">
        <w:rPr>
          <w:lang w:val="en-GB"/>
        </w:rPr>
        <w:t>depth intervals</w:t>
      </w:r>
      <w:r w:rsidR="00A04E00" w:rsidRPr="00AD7B39">
        <w:rPr>
          <w:lang w:val="en-GB"/>
        </w:rPr>
        <w:t xml:space="preserve"> of </w:t>
      </w:r>
      <w:r w:rsidR="0034347C">
        <w:rPr>
          <w:lang w:val="en-GB"/>
        </w:rPr>
        <w:t>5 m</w:t>
      </w:r>
      <w:r w:rsidR="00A04E00" w:rsidRPr="00AD7B39">
        <w:rPr>
          <w:lang w:val="en-GB"/>
        </w:rPr>
        <w:t xml:space="preserve"> (late winter 2007) </w:t>
      </w:r>
      <w:r w:rsidR="00B16BFC" w:rsidRPr="00AD7B39">
        <w:rPr>
          <w:lang w:val="en-GB"/>
        </w:rPr>
        <w:t xml:space="preserve">or </w:t>
      </w:r>
      <w:r w:rsidR="0034347C">
        <w:rPr>
          <w:lang w:val="en-GB"/>
        </w:rPr>
        <w:t>2 m</w:t>
      </w:r>
      <w:r w:rsidR="00E8301A" w:rsidRPr="00AD7B39">
        <w:rPr>
          <w:lang w:val="en-GB"/>
        </w:rPr>
        <w:t xml:space="preserve"> (</w:t>
      </w:r>
      <w:r w:rsidR="00B90AD4">
        <w:rPr>
          <w:lang w:val="en-GB"/>
        </w:rPr>
        <w:t xml:space="preserve">throughout the </w:t>
      </w:r>
      <w:r w:rsidR="00E8301A" w:rsidRPr="00AD7B39">
        <w:rPr>
          <w:lang w:val="en-GB"/>
        </w:rPr>
        <w:t>other years)</w:t>
      </w:r>
      <w:r w:rsidRPr="00AD7B39">
        <w:rPr>
          <w:lang w:val="en-GB"/>
        </w:rPr>
        <w:t>.</w:t>
      </w:r>
      <w:r w:rsidR="00A008EA" w:rsidRPr="00AD7B39">
        <w:rPr>
          <w:lang w:val="en-GB"/>
        </w:rPr>
        <w:t xml:space="preserve"> </w:t>
      </w:r>
      <w:r w:rsidR="00BA27C9" w:rsidRPr="00AD7B39">
        <w:rPr>
          <w:lang w:val="en-GB"/>
        </w:rPr>
        <w:t xml:space="preserve">During sampling (II and III) in late winter 2009, detailed temperature profiles </w:t>
      </w:r>
      <w:r w:rsidR="00CC2234" w:rsidRPr="00AD7B39">
        <w:rPr>
          <w:lang w:val="en-GB"/>
        </w:rPr>
        <w:t xml:space="preserve">were measured with </w:t>
      </w:r>
      <w:r w:rsidR="0034347C">
        <w:rPr>
          <w:lang w:val="en-GB"/>
        </w:rPr>
        <w:t xml:space="preserve">a </w:t>
      </w:r>
      <w:r w:rsidR="00CB2E19">
        <w:rPr>
          <w:lang w:val="en-GB"/>
        </w:rPr>
        <w:t>Micro-CTD-</w:t>
      </w:r>
      <w:r w:rsidR="00CC2234" w:rsidRPr="00AD7B39">
        <w:rPr>
          <w:lang w:val="en-GB"/>
        </w:rPr>
        <w:t xml:space="preserve">3 </w:t>
      </w:r>
      <w:r w:rsidR="00BA27C9" w:rsidRPr="00AD7B39">
        <w:rPr>
          <w:lang w:val="en-GB"/>
        </w:rPr>
        <w:t>(Falmouth</w:t>
      </w:r>
      <w:r w:rsidR="00CC2234" w:rsidRPr="00AD7B39">
        <w:rPr>
          <w:lang w:val="en-GB"/>
        </w:rPr>
        <w:t xml:space="preserve"> Scientific, USA, accuracy 0.005</w:t>
      </w:r>
      <w:r w:rsidR="00CB2E19">
        <w:rPr>
          <w:lang w:val="en-GB"/>
        </w:rPr>
        <w:t xml:space="preserve"> </w:t>
      </w:r>
      <w:r w:rsidR="00CC2234" w:rsidRPr="00AD7B39">
        <w:rPr>
          <w:lang w:val="en-GB"/>
        </w:rPr>
        <w:t>°C</w:t>
      </w:r>
      <w:r w:rsidR="00BA27C9" w:rsidRPr="00AD7B39">
        <w:rPr>
          <w:lang w:val="en-GB"/>
        </w:rPr>
        <w:t>). In winters 2</w:t>
      </w:r>
      <w:r w:rsidR="00CB1629" w:rsidRPr="00AD7B39">
        <w:rPr>
          <w:lang w:val="en-GB"/>
        </w:rPr>
        <w:t xml:space="preserve">011, </w:t>
      </w:r>
      <w:r w:rsidR="00BA27C9" w:rsidRPr="00AD7B39">
        <w:rPr>
          <w:lang w:val="en-GB"/>
        </w:rPr>
        <w:t>2013 and 2014</w:t>
      </w:r>
      <w:r w:rsidR="00996657">
        <w:rPr>
          <w:lang w:val="en-GB"/>
        </w:rPr>
        <w:t>,</w:t>
      </w:r>
      <w:r w:rsidR="00BA27C9" w:rsidRPr="00AD7B39">
        <w:rPr>
          <w:lang w:val="en-GB"/>
        </w:rPr>
        <w:t xml:space="preserve"> temperature profiles were measured with </w:t>
      </w:r>
      <w:r w:rsidR="0034347C">
        <w:rPr>
          <w:lang w:val="en-GB"/>
        </w:rPr>
        <w:t xml:space="preserve">a </w:t>
      </w:r>
      <w:r w:rsidR="00CB2E19">
        <w:rPr>
          <w:lang w:val="en-GB"/>
        </w:rPr>
        <w:t>CastAway-</w:t>
      </w:r>
      <w:r w:rsidR="00CC2234" w:rsidRPr="00AD7B39">
        <w:rPr>
          <w:lang w:val="en-GB"/>
        </w:rPr>
        <w:t xml:space="preserve">CTD </w:t>
      </w:r>
      <w:r w:rsidR="00BA27C9" w:rsidRPr="00AD7B39">
        <w:rPr>
          <w:lang w:val="en-GB"/>
        </w:rPr>
        <w:t>(</w:t>
      </w:r>
      <w:r w:rsidR="00CC2234" w:rsidRPr="00AD7B39">
        <w:rPr>
          <w:lang w:val="en-GB"/>
        </w:rPr>
        <w:t>Yellow Springs Instruments, USA, accuracy 0.05</w:t>
      </w:r>
      <w:r w:rsidR="00CB2E19">
        <w:rPr>
          <w:lang w:val="en-GB"/>
        </w:rPr>
        <w:t xml:space="preserve"> </w:t>
      </w:r>
      <w:r w:rsidR="00CC2234" w:rsidRPr="00AD7B39">
        <w:rPr>
          <w:lang w:val="en-GB"/>
        </w:rPr>
        <w:t>°C</w:t>
      </w:r>
      <w:r w:rsidR="00BA27C9" w:rsidRPr="00AD7B39">
        <w:rPr>
          <w:lang w:val="en-GB"/>
        </w:rPr>
        <w:t>). In winters 2013–2014</w:t>
      </w:r>
      <w:r w:rsidR="0034347C">
        <w:rPr>
          <w:lang w:val="en-GB"/>
        </w:rPr>
        <w:t>, an</w:t>
      </w:r>
      <w:r w:rsidR="00BA27C9" w:rsidRPr="00AD7B39">
        <w:rPr>
          <w:lang w:val="en-GB"/>
        </w:rPr>
        <w:t xml:space="preserve"> </w:t>
      </w:r>
      <w:r w:rsidR="00CB2E19">
        <w:rPr>
          <w:lang w:val="en-GB"/>
        </w:rPr>
        <w:t>XRX-620-</w:t>
      </w:r>
      <w:r w:rsidR="00CC2234" w:rsidRPr="00AD7B39">
        <w:rPr>
          <w:lang w:val="en-GB"/>
        </w:rPr>
        <w:t>CTD</w:t>
      </w:r>
      <w:r w:rsidR="00533588" w:rsidRPr="00AD7B39">
        <w:rPr>
          <w:lang w:val="en-GB"/>
        </w:rPr>
        <w:t xml:space="preserve"> (RBR, Canada</w:t>
      </w:r>
      <w:r w:rsidR="00CC2234" w:rsidRPr="00AD7B39">
        <w:rPr>
          <w:lang w:val="en-GB"/>
        </w:rPr>
        <w:t>, accuracy 0.002</w:t>
      </w:r>
      <w:r w:rsidR="00CB2E19">
        <w:rPr>
          <w:lang w:val="en-GB"/>
        </w:rPr>
        <w:t xml:space="preserve"> </w:t>
      </w:r>
      <w:r w:rsidR="00CC2234" w:rsidRPr="00AD7B39">
        <w:rPr>
          <w:lang w:val="en-GB"/>
        </w:rPr>
        <w:t>°C) was used</w:t>
      </w:r>
      <w:r w:rsidR="00BA27C9" w:rsidRPr="00AD7B39">
        <w:rPr>
          <w:lang w:val="en-GB"/>
        </w:rPr>
        <w:t xml:space="preserve">. </w:t>
      </w:r>
      <w:r w:rsidR="00B06A73" w:rsidRPr="00AD7B39">
        <w:rPr>
          <w:lang w:val="en-GB"/>
        </w:rPr>
        <w:t>O</w:t>
      </w:r>
      <w:r w:rsidR="00BA27C9" w:rsidRPr="00AD7B39">
        <w:rPr>
          <w:lang w:val="en-GB"/>
        </w:rPr>
        <w:t xml:space="preserve">xygen </w:t>
      </w:r>
      <w:r w:rsidR="00533588" w:rsidRPr="00AD7B39">
        <w:rPr>
          <w:lang w:val="en-GB"/>
        </w:rPr>
        <w:t xml:space="preserve">samples were taken with </w:t>
      </w:r>
      <w:r w:rsidR="0034347C">
        <w:rPr>
          <w:lang w:val="en-GB"/>
        </w:rPr>
        <w:t xml:space="preserve">a </w:t>
      </w:r>
      <w:r w:rsidR="00533588" w:rsidRPr="00AD7B39">
        <w:rPr>
          <w:lang w:val="en-GB"/>
        </w:rPr>
        <w:t>Limnos tube sampler</w:t>
      </w:r>
      <w:r w:rsidR="00B06A73" w:rsidRPr="00AD7B39">
        <w:rPr>
          <w:lang w:val="en-GB"/>
        </w:rPr>
        <w:t xml:space="preserve"> (volume 2</w:t>
      </w:r>
      <w:r w:rsidR="00D4083B">
        <w:rPr>
          <w:lang w:val="en-GB"/>
        </w:rPr>
        <w:t>.1 l</w:t>
      </w:r>
      <w:r w:rsidR="00B06A73" w:rsidRPr="00AD7B39">
        <w:rPr>
          <w:lang w:val="en-GB"/>
        </w:rPr>
        <w:t>)</w:t>
      </w:r>
      <w:r w:rsidR="00533588" w:rsidRPr="00AD7B39">
        <w:rPr>
          <w:lang w:val="en-GB"/>
        </w:rPr>
        <w:t xml:space="preserve"> into ca. 100 m</w:t>
      </w:r>
      <w:r w:rsidR="00D4083B">
        <w:rPr>
          <w:lang w:val="en-GB"/>
        </w:rPr>
        <w:t xml:space="preserve">l </w:t>
      </w:r>
      <w:r w:rsidR="00533588" w:rsidRPr="00AD7B39">
        <w:rPr>
          <w:lang w:val="en-GB"/>
        </w:rPr>
        <w:t>glass bottles with ground</w:t>
      </w:r>
      <w:r w:rsidR="00CB2E19">
        <w:rPr>
          <w:lang w:val="en-GB"/>
        </w:rPr>
        <w:t>-</w:t>
      </w:r>
      <w:r w:rsidR="00533588" w:rsidRPr="00AD7B39">
        <w:rPr>
          <w:lang w:val="en-GB"/>
        </w:rPr>
        <w:t xml:space="preserve">glass stoppers. Oxygen </w:t>
      </w:r>
      <w:r w:rsidR="00BA27C9" w:rsidRPr="00AD7B39">
        <w:rPr>
          <w:lang w:val="en-GB"/>
        </w:rPr>
        <w:t xml:space="preserve">concentration was </w:t>
      </w:r>
      <w:r w:rsidR="00533588" w:rsidRPr="00AD7B39">
        <w:rPr>
          <w:lang w:val="en-GB"/>
        </w:rPr>
        <w:t xml:space="preserve">determined </w:t>
      </w:r>
      <w:r w:rsidR="00BA27C9" w:rsidRPr="00AD7B39">
        <w:rPr>
          <w:lang w:val="en-GB"/>
        </w:rPr>
        <w:t xml:space="preserve">from </w:t>
      </w:r>
      <w:r w:rsidR="00C21F7E" w:rsidRPr="00AD7B39">
        <w:rPr>
          <w:lang w:val="en-GB"/>
        </w:rPr>
        <w:t>50 ml</w:t>
      </w:r>
      <w:r w:rsidR="00533588" w:rsidRPr="00AD7B39">
        <w:rPr>
          <w:lang w:val="en-GB"/>
        </w:rPr>
        <w:t xml:space="preserve"> </w:t>
      </w:r>
      <w:r w:rsidR="00BA27C9" w:rsidRPr="00AD7B39">
        <w:rPr>
          <w:lang w:val="en-GB"/>
        </w:rPr>
        <w:t>subsamples by Winkler titration. In winters 2010–2012</w:t>
      </w:r>
      <w:r w:rsidR="00964850">
        <w:rPr>
          <w:lang w:val="en-GB"/>
        </w:rPr>
        <w:t>,</w:t>
      </w:r>
      <w:r w:rsidR="00BA27C9" w:rsidRPr="00AD7B39">
        <w:rPr>
          <w:lang w:val="en-GB"/>
        </w:rPr>
        <w:t xml:space="preserve"> oxygen profiles were</w:t>
      </w:r>
      <w:r w:rsidR="00533588" w:rsidRPr="00AD7B39">
        <w:rPr>
          <w:lang w:val="en-GB"/>
        </w:rPr>
        <w:t xml:space="preserve"> also</w:t>
      </w:r>
      <w:r w:rsidR="00BA27C9" w:rsidRPr="00AD7B39">
        <w:rPr>
          <w:lang w:val="en-GB"/>
        </w:rPr>
        <w:t xml:space="preserve"> measured with </w:t>
      </w:r>
      <w:r w:rsidR="00533588" w:rsidRPr="00AD7B39">
        <w:rPr>
          <w:lang w:val="en-GB"/>
        </w:rPr>
        <w:t xml:space="preserve">an </w:t>
      </w:r>
      <w:r w:rsidR="00BA27C9" w:rsidRPr="00AD7B39">
        <w:rPr>
          <w:lang w:val="en-GB"/>
        </w:rPr>
        <w:t>optical</w:t>
      </w:r>
      <w:r w:rsidR="00CC2234" w:rsidRPr="00AD7B39">
        <w:rPr>
          <w:lang w:val="en-GB"/>
        </w:rPr>
        <w:t xml:space="preserve"> Pro-ODO</w:t>
      </w:r>
      <w:r w:rsidR="00CB2E19">
        <w:rPr>
          <w:lang w:val="en-GB"/>
        </w:rPr>
        <w:t>-</w:t>
      </w:r>
      <w:r w:rsidR="00BA27C9" w:rsidRPr="00AD7B39">
        <w:rPr>
          <w:lang w:val="en-GB"/>
        </w:rPr>
        <w:t>sensor (Yellow Springs Instruments</w:t>
      </w:r>
      <w:r w:rsidR="00CC2234" w:rsidRPr="00AD7B39">
        <w:rPr>
          <w:lang w:val="en-GB"/>
        </w:rPr>
        <w:t>, USA, accuracy 0.1 g m</w:t>
      </w:r>
      <w:r w:rsidR="00CC2234" w:rsidRPr="00AD7B39">
        <w:rPr>
          <w:vertAlign w:val="superscript"/>
          <w:lang w:val="en-GB"/>
        </w:rPr>
        <w:t>-3</w:t>
      </w:r>
      <w:r w:rsidR="00BA27C9" w:rsidRPr="00AD7B39">
        <w:rPr>
          <w:lang w:val="en-GB"/>
        </w:rPr>
        <w:t xml:space="preserve">) and in winters 2013–2014 with </w:t>
      </w:r>
      <w:r w:rsidR="0034347C">
        <w:rPr>
          <w:lang w:val="en-GB"/>
        </w:rPr>
        <w:t xml:space="preserve">an </w:t>
      </w:r>
      <w:r w:rsidR="00533588" w:rsidRPr="00AD7B39">
        <w:rPr>
          <w:lang w:val="en-GB"/>
        </w:rPr>
        <w:t>optical Rinko III</w:t>
      </w:r>
      <w:r w:rsidR="00CC2234" w:rsidRPr="00AD7B39">
        <w:rPr>
          <w:lang w:val="en-GB"/>
        </w:rPr>
        <w:t xml:space="preserve"> (</w:t>
      </w:r>
      <w:r w:rsidR="002E273B" w:rsidRPr="00AD7B39">
        <w:rPr>
          <w:lang w:val="en-GB"/>
        </w:rPr>
        <w:t>JFE Advantech, Japan, accuracy 2</w:t>
      </w:r>
      <w:r w:rsidR="00CB2E19">
        <w:rPr>
          <w:lang w:val="en-GB"/>
        </w:rPr>
        <w:t xml:space="preserve"> </w:t>
      </w:r>
      <w:r w:rsidR="002E273B" w:rsidRPr="00AD7B39">
        <w:rPr>
          <w:lang w:val="en-GB"/>
        </w:rPr>
        <w:t>%</w:t>
      </w:r>
      <w:r w:rsidR="00463319">
        <w:rPr>
          <w:lang w:val="en-GB"/>
        </w:rPr>
        <w:t xml:space="preserve"> of full scale</w:t>
      </w:r>
      <w:r w:rsidR="00CC2234" w:rsidRPr="00AD7B39">
        <w:rPr>
          <w:lang w:val="en-GB"/>
        </w:rPr>
        <w:t>)</w:t>
      </w:r>
      <w:r w:rsidR="00533588" w:rsidRPr="00AD7B39">
        <w:rPr>
          <w:lang w:val="en-GB"/>
        </w:rPr>
        <w:t xml:space="preserve"> detector attached to </w:t>
      </w:r>
      <w:r w:rsidR="00373E5B">
        <w:rPr>
          <w:lang w:val="en-GB"/>
        </w:rPr>
        <w:t>the XRX-620-</w:t>
      </w:r>
      <w:r w:rsidR="00CC2234" w:rsidRPr="00AD7B39">
        <w:rPr>
          <w:lang w:val="en-GB"/>
        </w:rPr>
        <w:t>CTD</w:t>
      </w:r>
      <w:r w:rsidR="00BA27C9" w:rsidRPr="00AD7B39">
        <w:rPr>
          <w:lang w:val="en-GB"/>
        </w:rPr>
        <w:t xml:space="preserve">. </w:t>
      </w:r>
      <w:r w:rsidR="006815EC" w:rsidRPr="00AD7B39">
        <w:rPr>
          <w:lang w:val="en-GB"/>
        </w:rPr>
        <w:t xml:space="preserve">In both cases the results </w:t>
      </w:r>
      <w:r w:rsidR="00BA27C9" w:rsidRPr="00AD7B39">
        <w:rPr>
          <w:lang w:val="en-GB"/>
        </w:rPr>
        <w:t xml:space="preserve">were calibrated </w:t>
      </w:r>
      <w:r w:rsidR="0034347C">
        <w:rPr>
          <w:lang w:val="en-GB"/>
        </w:rPr>
        <w:t>from</w:t>
      </w:r>
      <w:r w:rsidR="006815EC" w:rsidRPr="00AD7B39">
        <w:rPr>
          <w:lang w:val="en-GB"/>
        </w:rPr>
        <w:t xml:space="preserve"> </w:t>
      </w:r>
      <w:r w:rsidR="00BA27C9" w:rsidRPr="00AD7B39">
        <w:rPr>
          <w:lang w:val="en-GB"/>
        </w:rPr>
        <w:t>Winkler</w:t>
      </w:r>
      <w:r w:rsidR="0034347C">
        <w:rPr>
          <w:lang w:val="en-GB"/>
        </w:rPr>
        <w:t>-</w:t>
      </w:r>
      <w:r w:rsidR="00BA27C9" w:rsidRPr="00AD7B39">
        <w:rPr>
          <w:lang w:val="en-GB"/>
        </w:rPr>
        <w:t>titrated samples. Ice thickness and snow depth were measured with a gauge and Secchi</w:t>
      </w:r>
      <w:r w:rsidR="00F41BC7">
        <w:rPr>
          <w:lang w:val="en-GB"/>
        </w:rPr>
        <w:t>-</w:t>
      </w:r>
      <w:r w:rsidR="00BA27C9" w:rsidRPr="00AD7B39">
        <w:rPr>
          <w:lang w:val="en-GB"/>
        </w:rPr>
        <w:t>dep</w:t>
      </w:r>
      <w:r w:rsidR="008C60D1" w:rsidRPr="00AD7B39">
        <w:rPr>
          <w:lang w:val="en-GB"/>
        </w:rPr>
        <w:t xml:space="preserve">th by using the white </w:t>
      </w:r>
      <w:r w:rsidR="00B06A73" w:rsidRPr="00AD7B39">
        <w:rPr>
          <w:lang w:val="en-GB"/>
        </w:rPr>
        <w:t xml:space="preserve">upper </w:t>
      </w:r>
      <w:r w:rsidR="008C60D1" w:rsidRPr="00AD7B39">
        <w:rPr>
          <w:lang w:val="en-GB"/>
        </w:rPr>
        <w:t xml:space="preserve">lid </w:t>
      </w:r>
      <w:r w:rsidR="006815EC" w:rsidRPr="00AD7B39">
        <w:rPr>
          <w:lang w:val="en-GB"/>
        </w:rPr>
        <w:t xml:space="preserve">(diameter 11 cm) </w:t>
      </w:r>
      <w:r w:rsidR="008C60D1" w:rsidRPr="00AD7B39">
        <w:rPr>
          <w:lang w:val="en-GB"/>
        </w:rPr>
        <w:t xml:space="preserve">of </w:t>
      </w:r>
      <w:r w:rsidR="0034347C">
        <w:rPr>
          <w:lang w:val="en-GB"/>
        </w:rPr>
        <w:t>the</w:t>
      </w:r>
      <w:r w:rsidR="0034347C" w:rsidRPr="00AD7B39">
        <w:rPr>
          <w:lang w:val="en-GB"/>
        </w:rPr>
        <w:t xml:space="preserve"> </w:t>
      </w:r>
      <w:r w:rsidR="008C60D1" w:rsidRPr="00AD7B39">
        <w:rPr>
          <w:lang w:val="en-GB"/>
        </w:rPr>
        <w:t>Limnos</w:t>
      </w:r>
      <w:r w:rsidR="006815EC" w:rsidRPr="00AD7B39">
        <w:rPr>
          <w:lang w:val="en-GB"/>
        </w:rPr>
        <w:t xml:space="preserve"> </w:t>
      </w:r>
      <w:r w:rsidR="008C60D1" w:rsidRPr="00AD7B39">
        <w:rPr>
          <w:lang w:val="en-GB"/>
        </w:rPr>
        <w:t>tube</w:t>
      </w:r>
      <w:r w:rsidR="00BA27C9" w:rsidRPr="00AD7B39">
        <w:rPr>
          <w:lang w:val="en-GB"/>
        </w:rPr>
        <w:t xml:space="preserve"> sampler.</w:t>
      </w:r>
      <w:r w:rsidR="002E674F" w:rsidRPr="00AD7B39">
        <w:rPr>
          <w:lang w:val="en-GB"/>
        </w:rPr>
        <w:t xml:space="preserve"> When the ice cover was weak, a hydrocopter</w:t>
      </w:r>
      <w:r w:rsidR="00B06A73" w:rsidRPr="00AD7B39">
        <w:rPr>
          <w:lang w:val="en-GB"/>
        </w:rPr>
        <w:t xml:space="preserve"> </w:t>
      </w:r>
      <w:r w:rsidR="00B90AD4">
        <w:rPr>
          <w:lang w:val="en-GB"/>
        </w:rPr>
        <w:t xml:space="preserve">(air boat) </w:t>
      </w:r>
      <w:r w:rsidR="002E674F" w:rsidRPr="00AD7B39">
        <w:rPr>
          <w:lang w:val="en-GB"/>
        </w:rPr>
        <w:t>was used</w:t>
      </w:r>
      <w:r w:rsidR="006815EC" w:rsidRPr="00AD7B39">
        <w:rPr>
          <w:lang w:val="en-GB"/>
        </w:rPr>
        <w:t xml:space="preserve"> to reach the sampling sites</w:t>
      </w:r>
      <w:r w:rsidR="002E674F" w:rsidRPr="00AD7B39">
        <w:rPr>
          <w:lang w:val="en-GB"/>
        </w:rPr>
        <w:t>.</w:t>
      </w:r>
    </w:p>
    <w:p w14:paraId="37FB13C7" w14:textId="65CC515A" w:rsidR="00BA27C9" w:rsidRPr="00AD7B39" w:rsidRDefault="008C60D1" w:rsidP="00A008EA">
      <w:pPr>
        <w:rPr>
          <w:lang w:val="en-GB"/>
        </w:rPr>
      </w:pPr>
      <w:r w:rsidRPr="00AD7B39">
        <w:rPr>
          <w:lang w:val="en-GB"/>
        </w:rPr>
        <w:t>In years 2009–2011</w:t>
      </w:r>
      <w:r w:rsidR="00964850">
        <w:rPr>
          <w:lang w:val="en-GB"/>
        </w:rPr>
        <w:t>,</w:t>
      </w:r>
      <w:r w:rsidRPr="00AD7B39">
        <w:rPr>
          <w:lang w:val="en-GB"/>
        </w:rPr>
        <w:t xml:space="preserve"> samples of picophytoplankton and bacterioplankton (II) were taken with the Limnos</w:t>
      </w:r>
      <w:r w:rsidR="00463319">
        <w:rPr>
          <w:lang w:val="en-GB"/>
        </w:rPr>
        <w:t>-</w:t>
      </w:r>
      <w:r w:rsidRPr="00AD7B39">
        <w:rPr>
          <w:lang w:val="en-GB"/>
        </w:rPr>
        <w:t>tube sampler</w:t>
      </w:r>
      <w:r w:rsidR="008D765F" w:rsidRPr="00AD7B39">
        <w:rPr>
          <w:lang w:val="en-GB"/>
        </w:rPr>
        <w:t xml:space="preserve"> </w:t>
      </w:r>
      <w:r w:rsidR="00FF7186" w:rsidRPr="00AD7B39">
        <w:rPr>
          <w:lang w:val="en-GB"/>
        </w:rPr>
        <w:t xml:space="preserve">as a vertical </w:t>
      </w:r>
      <w:r w:rsidR="006815EC" w:rsidRPr="00AD7B39">
        <w:rPr>
          <w:lang w:val="en-GB"/>
        </w:rPr>
        <w:t xml:space="preserve">series </w:t>
      </w:r>
      <w:r w:rsidR="00FF7186" w:rsidRPr="00AD7B39">
        <w:rPr>
          <w:lang w:val="en-GB"/>
        </w:rPr>
        <w:t>from surface to bottom with 2–</w:t>
      </w:r>
      <w:r w:rsidR="002E273B" w:rsidRPr="00AD7B39">
        <w:rPr>
          <w:lang w:val="en-GB"/>
        </w:rPr>
        <w:t>10</w:t>
      </w:r>
      <w:r w:rsidR="00FF7186" w:rsidRPr="00AD7B39">
        <w:rPr>
          <w:lang w:val="en-GB"/>
        </w:rPr>
        <w:t xml:space="preserve"> m depth intervals</w:t>
      </w:r>
      <w:r w:rsidR="00C25481" w:rsidRPr="00AD7B39">
        <w:rPr>
          <w:lang w:val="en-GB"/>
        </w:rPr>
        <w:t xml:space="preserve"> and poured into </w:t>
      </w:r>
      <w:r w:rsidR="00611A4C" w:rsidRPr="00AD7B39">
        <w:rPr>
          <w:lang w:val="en-GB"/>
        </w:rPr>
        <w:t xml:space="preserve">100-ml </w:t>
      </w:r>
      <w:r w:rsidR="00C25481" w:rsidRPr="00AD7B39">
        <w:rPr>
          <w:lang w:val="en-GB"/>
        </w:rPr>
        <w:t xml:space="preserve">brown </w:t>
      </w:r>
      <w:r w:rsidR="00F43D17" w:rsidRPr="00AD7B39">
        <w:rPr>
          <w:lang w:val="en-GB"/>
        </w:rPr>
        <w:t>g</w:t>
      </w:r>
      <w:r w:rsidR="00C25481" w:rsidRPr="00AD7B39">
        <w:rPr>
          <w:lang w:val="en-GB"/>
        </w:rPr>
        <w:t>lass bottles</w:t>
      </w:r>
      <w:r w:rsidR="00FF7186" w:rsidRPr="00AD7B39">
        <w:rPr>
          <w:lang w:val="en-GB"/>
        </w:rPr>
        <w:t xml:space="preserve">. </w:t>
      </w:r>
      <w:r w:rsidR="00405098">
        <w:rPr>
          <w:lang w:val="en-GB"/>
        </w:rPr>
        <w:t>Picophytoplankton and bacteria were sampled once in January</w:t>
      </w:r>
      <w:r w:rsidR="00C570A1">
        <w:rPr>
          <w:lang w:val="en-GB"/>
        </w:rPr>
        <w:t>–</w:t>
      </w:r>
      <w:r w:rsidR="00405098">
        <w:rPr>
          <w:lang w:val="en-GB"/>
        </w:rPr>
        <w:t>March and roughly weekly in March</w:t>
      </w:r>
      <w:r w:rsidR="00C570A1">
        <w:rPr>
          <w:lang w:val="en-GB"/>
        </w:rPr>
        <w:t>–</w:t>
      </w:r>
      <w:r w:rsidR="00405098">
        <w:rPr>
          <w:lang w:val="en-GB"/>
        </w:rPr>
        <w:t xml:space="preserve">April. </w:t>
      </w:r>
      <w:r w:rsidR="00306303" w:rsidRPr="00AD7B39">
        <w:rPr>
          <w:lang w:val="en-GB"/>
        </w:rPr>
        <w:t>Samples immediately below</w:t>
      </w:r>
      <w:r w:rsidR="0034347C">
        <w:rPr>
          <w:lang w:val="en-GB"/>
        </w:rPr>
        <w:t xml:space="preserve"> the</w:t>
      </w:r>
      <w:r w:rsidR="00306303" w:rsidRPr="00AD7B39">
        <w:rPr>
          <w:lang w:val="en-GB"/>
        </w:rPr>
        <w:t xml:space="preserve"> ice were taken with a rectangular </w:t>
      </w:r>
      <w:r w:rsidR="00AF6851" w:rsidRPr="00AD7B39">
        <w:rPr>
          <w:lang w:val="en-GB"/>
        </w:rPr>
        <w:t>50</w:t>
      </w:r>
      <w:r w:rsidR="006815EC" w:rsidRPr="00AD7B39">
        <w:rPr>
          <w:lang w:val="en-GB"/>
        </w:rPr>
        <w:t xml:space="preserve"> x </w:t>
      </w:r>
      <w:r w:rsidR="00AF6851" w:rsidRPr="00AD7B39">
        <w:rPr>
          <w:lang w:val="en-GB"/>
        </w:rPr>
        <w:t>50 x 750</w:t>
      </w:r>
      <w:r w:rsidR="006815EC" w:rsidRPr="00AD7B39">
        <w:rPr>
          <w:lang w:val="en-GB"/>
        </w:rPr>
        <w:t xml:space="preserve"> mm </w:t>
      </w:r>
      <w:r w:rsidR="0034347C">
        <w:rPr>
          <w:lang w:val="en-GB"/>
        </w:rPr>
        <w:t>box</w:t>
      </w:r>
      <w:r w:rsidR="0034347C" w:rsidRPr="00AD7B39">
        <w:rPr>
          <w:lang w:val="en-GB"/>
        </w:rPr>
        <w:t xml:space="preserve"> </w:t>
      </w:r>
      <w:r w:rsidR="00306303" w:rsidRPr="00AD7B39">
        <w:rPr>
          <w:lang w:val="en-GB"/>
        </w:rPr>
        <w:t xml:space="preserve">to avoid disturbance caused by drilling of the ice. The </w:t>
      </w:r>
      <w:r w:rsidR="0034347C">
        <w:rPr>
          <w:lang w:val="en-GB"/>
        </w:rPr>
        <w:t>box</w:t>
      </w:r>
      <w:r w:rsidR="00306303" w:rsidRPr="00AD7B39">
        <w:rPr>
          <w:lang w:val="en-GB"/>
        </w:rPr>
        <w:t xml:space="preserve">, equipped with a rolling brush </w:t>
      </w:r>
      <w:r w:rsidR="0034347C">
        <w:rPr>
          <w:lang w:val="en-GB"/>
        </w:rPr>
        <w:t>at</w:t>
      </w:r>
      <w:r w:rsidR="0034347C" w:rsidRPr="00AD7B39">
        <w:rPr>
          <w:lang w:val="en-GB"/>
        </w:rPr>
        <w:t xml:space="preserve"> </w:t>
      </w:r>
      <w:r w:rsidR="00306303" w:rsidRPr="00AD7B39">
        <w:rPr>
          <w:lang w:val="en-GB"/>
        </w:rPr>
        <w:t>its front end</w:t>
      </w:r>
      <w:r w:rsidR="006815EC" w:rsidRPr="00AD7B39">
        <w:rPr>
          <w:lang w:val="en-GB"/>
        </w:rPr>
        <w:t xml:space="preserve"> to detach algae </w:t>
      </w:r>
      <w:r w:rsidR="0034347C">
        <w:rPr>
          <w:lang w:val="en-GB"/>
        </w:rPr>
        <w:t>from</w:t>
      </w:r>
      <w:r w:rsidR="0034347C" w:rsidRPr="00AD7B39">
        <w:rPr>
          <w:lang w:val="en-GB"/>
        </w:rPr>
        <w:t xml:space="preserve"> </w:t>
      </w:r>
      <w:r w:rsidR="006815EC" w:rsidRPr="00AD7B39">
        <w:rPr>
          <w:lang w:val="en-GB"/>
        </w:rPr>
        <w:t xml:space="preserve">the bottom of </w:t>
      </w:r>
      <w:r w:rsidR="0034347C">
        <w:rPr>
          <w:lang w:val="en-GB"/>
        </w:rPr>
        <w:t xml:space="preserve">the </w:t>
      </w:r>
      <w:r w:rsidR="006815EC" w:rsidRPr="00AD7B39">
        <w:rPr>
          <w:lang w:val="en-GB"/>
        </w:rPr>
        <w:t>ice</w:t>
      </w:r>
      <w:r w:rsidR="00306303" w:rsidRPr="00AD7B39">
        <w:rPr>
          <w:lang w:val="en-GB"/>
        </w:rPr>
        <w:t xml:space="preserve">, was pushed </w:t>
      </w:r>
      <w:r w:rsidR="006815EC" w:rsidRPr="00AD7B39">
        <w:rPr>
          <w:lang w:val="en-GB"/>
        </w:rPr>
        <w:t xml:space="preserve">horizontally </w:t>
      </w:r>
      <w:r w:rsidR="00306303" w:rsidRPr="00AD7B39">
        <w:rPr>
          <w:lang w:val="en-GB"/>
        </w:rPr>
        <w:t>under the ice</w:t>
      </w:r>
      <w:r w:rsidR="006815EC" w:rsidRPr="00AD7B39">
        <w:rPr>
          <w:lang w:val="en-GB"/>
        </w:rPr>
        <w:t>.</w:t>
      </w:r>
      <w:r w:rsidR="00306303" w:rsidRPr="00AD7B39">
        <w:rPr>
          <w:lang w:val="en-GB"/>
        </w:rPr>
        <w:t xml:space="preserve"> </w:t>
      </w:r>
      <w:r w:rsidR="006815EC" w:rsidRPr="00AD7B39">
        <w:rPr>
          <w:lang w:val="en-GB"/>
        </w:rPr>
        <w:t xml:space="preserve">Finally </w:t>
      </w:r>
      <w:r w:rsidR="00306303" w:rsidRPr="00AD7B39">
        <w:rPr>
          <w:lang w:val="en-GB"/>
        </w:rPr>
        <w:t xml:space="preserve">its rear end was closed by </w:t>
      </w:r>
      <w:r w:rsidR="00F15B72">
        <w:rPr>
          <w:lang w:val="en-GB"/>
        </w:rPr>
        <w:t xml:space="preserve">the </w:t>
      </w:r>
      <w:r w:rsidR="00306303" w:rsidRPr="00AD7B39">
        <w:rPr>
          <w:lang w:val="en-GB"/>
        </w:rPr>
        <w:t xml:space="preserve">palm of </w:t>
      </w:r>
      <w:r w:rsidR="00F15B72">
        <w:rPr>
          <w:lang w:val="en-GB"/>
        </w:rPr>
        <w:t xml:space="preserve">a </w:t>
      </w:r>
      <w:r w:rsidR="00306303" w:rsidRPr="00AD7B39">
        <w:rPr>
          <w:lang w:val="en-GB"/>
        </w:rPr>
        <w:t>hand</w:t>
      </w:r>
      <w:r w:rsidR="006815EC" w:rsidRPr="00AD7B39">
        <w:rPr>
          <w:lang w:val="en-GB"/>
        </w:rPr>
        <w:t xml:space="preserve"> and </w:t>
      </w:r>
      <w:r w:rsidR="00F15B72">
        <w:rPr>
          <w:lang w:val="en-GB"/>
        </w:rPr>
        <w:t xml:space="preserve">the </w:t>
      </w:r>
      <w:r w:rsidR="006815EC" w:rsidRPr="00AD7B39">
        <w:rPr>
          <w:lang w:val="en-GB"/>
        </w:rPr>
        <w:t xml:space="preserve">sample </w:t>
      </w:r>
      <w:r w:rsidR="00C25481" w:rsidRPr="00AD7B39">
        <w:rPr>
          <w:lang w:val="en-GB"/>
        </w:rPr>
        <w:t xml:space="preserve">was </w:t>
      </w:r>
      <w:r w:rsidR="006815EC" w:rsidRPr="00AD7B39">
        <w:rPr>
          <w:lang w:val="en-GB"/>
        </w:rPr>
        <w:t xml:space="preserve">rapidly </w:t>
      </w:r>
      <w:r w:rsidR="00F15B72">
        <w:rPr>
          <w:lang w:val="en-GB"/>
        </w:rPr>
        <w:t>transferred</w:t>
      </w:r>
      <w:r w:rsidR="00C25481" w:rsidRPr="00AD7B39">
        <w:rPr>
          <w:lang w:val="en-GB"/>
        </w:rPr>
        <w:t xml:space="preserve"> into a plastic bucket. </w:t>
      </w:r>
      <w:r w:rsidRPr="00AD7B39">
        <w:rPr>
          <w:lang w:val="en-GB"/>
        </w:rPr>
        <w:t xml:space="preserve">Unpreserved picoplankton samples were transported to </w:t>
      </w:r>
      <w:r w:rsidR="00F15B72">
        <w:rPr>
          <w:lang w:val="en-GB"/>
        </w:rPr>
        <w:t xml:space="preserve">the </w:t>
      </w:r>
      <w:r w:rsidRPr="00AD7B39">
        <w:rPr>
          <w:lang w:val="en-GB"/>
        </w:rPr>
        <w:t xml:space="preserve">laboratory </w:t>
      </w:r>
      <w:r w:rsidR="00D36632" w:rsidRPr="00AD7B39">
        <w:rPr>
          <w:lang w:val="en-GB"/>
        </w:rPr>
        <w:t>in</w:t>
      </w:r>
      <w:r w:rsidRPr="00AD7B39">
        <w:rPr>
          <w:lang w:val="en-GB"/>
        </w:rPr>
        <w:t xml:space="preserve"> slush</w:t>
      </w:r>
      <w:r w:rsidR="006815EC" w:rsidRPr="00AD7B39">
        <w:rPr>
          <w:lang w:val="en-GB"/>
        </w:rPr>
        <w:t xml:space="preserve"> ice</w:t>
      </w:r>
      <w:r w:rsidRPr="00AD7B39">
        <w:rPr>
          <w:lang w:val="en-GB"/>
        </w:rPr>
        <w:t xml:space="preserve">. In the laboratory, 5 ml </w:t>
      </w:r>
      <w:r w:rsidR="006815EC" w:rsidRPr="00AD7B39">
        <w:rPr>
          <w:lang w:val="en-GB"/>
        </w:rPr>
        <w:t xml:space="preserve">portions of water </w:t>
      </w:r>
      <w:r w:rsidRPr="00AD7B39">
        <w:rPr>
          <w:lang w:val="en-GB"/>
        </w:rPr>
        <w:t>were filtered on</w:t>
      </w:r>
      <w:r w:rsidR="00F15B72">
        <w:rPr>
          <w:lang w:val="en-GB"/>
        </w:rPr>
        <w:t>to</w:t>
      </w:r>
      <w:r w:rsidRPr="00AD7B39">
        <w:rPr>
          <w:lang w:val="en-GB"/>
        </w:rPr>
        <w:t xml:space="preserve"> black polycarbonate membrane filters (pore size 0.2 µm, Millipore, U.S.A.). Filters were dried in air and placed on </w:t>
      </w:r>
      <w:r w:rsidR="00F15B72">
        <w:rPr>
          <w:lang w:val="en-GB"/>
        </w:rPr>
        <w:t xml:space="preserve">an </w:t>
      </w:r>
      <w:r w:rsidRPr="00AD7B39">
        <w:rPr>
          <w:lang w:val="en-GB"/>
        </w:rPr>
        <w:t xml:space="preserve">objective </w:t>
      </w:r>
      <w:r w:rsidR="00473A7A" w:rsidRPr="00AD7B39">
        <w:rPr>
          <w:lang w:val="en-GB"/>
        </w:rPr>
        <w:t>g</w:t>
      </w:r>
      <w:r w:rsidRPr="00AD7B39">
        <w:rPr>
          <w:lang w:val="en-GB"/>
        </w:rPr>
        <w:t>lass</w:t>
      </w:r>
      <w:r w:rsidR="00B06A73" w:rsidRPr="00AD7B39">
        <w:rPr>
          <w:lang w:val="en-GB"/>
        </w:rPr>
        <w:t xml:space="preserve"> </w:t>
      </w:r>
      <w:r w:rsidR="00F15B72">
        <w:rPr>
          <w:lang w:val="en-GB"/>
        </w:rPr>
        <w:t>with</w:t>
      </w:r>
      <w:r w:rsidR="00F15B72" w:rsidRPr="00AD7B39">
        <w:rPr>
          <w:lang w:val="en-GB"/>
        </w:rPr>
        <w:t xml:space="preserve"> </w:t>
      </w:r>
      <w:r w:rsidR="006C6435" w:rsidRPr="00AD7B39">
        <w:rPr>
          <w:lang w:val="en-GB"/>
        </w:rPr>
        <w:t>a</w:t>
      </w:r>
      <w:r w:rsidRPr="00AD7B39">
        <w:rPr>
          <w:lang w:val="en-GB"/>
        </w:rPr>
        <w:t xml:space="preserve"> drop of non</w:t>
      </w:r>
      <w:r w:rsidR="00463319">
        <w:rPr>
          <w:lang w:val="en-GB"/>
        </w:rPr>
        <w:t>-</w:t>
      </w:r>
      <w:r w:rsidRPr="00AD7B39">
        <w:rPr>
          <w:lang w:val="en-GB"/>
        </w:rPr>
        <w:t xml:space="preserve">fluorescent immersion oil on </w:t>
      </w:r>
      <w:r w:rsidR="00B06A73" w:rsidRPr="00AD7B39">
        <w:rPr>
          <w:lang w:val="en-GB"/>
        </w:rPr>
        <w:t xml:space="preserve">top. The </w:t>
      </w:r>
      <w:r w:rsidRPr="00AD7B39">
        <w:rPr>
          <w:lang w:val="en-GB"/>
        </w:rPr>
        <w:t xml:space="preserve">filters were then covered by a cover class and stored </w:t>
      </w:r>
      <w:r w:rsidR="00611A4C" w:rsidRPr="00AD7B39">
        <w:rPr>
          <w:lang w:val="en-GB"/>
        </w:rPr>
        <w:t xml:space="preserve">at </w:t>
      </w:r>
      <w:r w:rsidR="00473A7A" w:rsidRPr="00AD7B39">
        <w:rPr>
          <w:lang w:val="en-GB"/>
        </w:rPr>
        <w:t>–20</w:t>
      </w:r>
      <w:r w:rsidR="00F41BC7">
        <w:rPr>
          <w:lang w:val="en-GB"/>
        </w:rPr>
        <w:t xml:space="preserve"> </w:t>
      </w:r>
      <w:r w:rsidRPr="00AD7B39">
        <w:rPr>
          <w:lang w:val="en-GB"/>
        </w:rPr>
        <w:t>°C. Bacterioplankton samples were treated similarly, except that the filtered sample volume was 1 ml and the filters were</w:t>
      </w:r>
      <w:r w:rsidR="00611A4C" w:rsidRPr="00AD7B39">
        <w:rPr>
          <w:lang w:val="en-GB"/>
        </w:rPr>
        <w:t xml:space="preserve"> </w:t>
      </w:r>
      <w:r w:rsidRPr="00AD7B39">
        <w:rPr>
          <w:lang w:val="en-GB"/>
        </w:rPr>
        <w:t xml:space="preserve">stained with acriflavine </w:t>
      </w:r>
      <w:r w:rsidR="00611A4C" w:rsidRPr="00AD7B39">
        <w:rPr>
          <w:lang w:val="en-GB"/>
        </w:rPr>
        <w:t xml:space="preserve">dye </w:t>
      </w:r>
      <w:r w:rsidR="002E273B" w:rsidRPr="00AD7B39">
        <w:rPr>
          <w:lang w:val="en-GB"/>
        </w:rPr>
        <w:t xml:space="preserve">for 1 min </w:t>
      </w:r>
      <w:r w:rsidR="002E273B" w:rsidRPr="00AD7B39">
        <w:rPr>
          <w:lang w:val="en-GB"/>
        </w:rPr>
        <w:fldChar w:fldCharType="begin"/>
      </w:r>
      <w:r w:rsidR="00BC2D43">
        <w:rPr>
          <w:lang w:val="en-GB"/>
        </w:rPr>
        <w:instrText>ADDIN RW.CITE{{102 Bergstrom,I. 1986}}</w:instrText>
      </w:r>
      <w:r w:rsidR="002E273B" w:rsidRPr="00AD7B39">
        <w:rPr>
          <w:lang w:val="en-GB"/>
        </w:rPr>
        <w:fldChar w:fldCharType="separate"/>
      </w:r>
      <w:r w:rsidR="00BC2D43">
        <w:rPr>
          <w:lang w:val="en-GB"/>
        </w:rPr>
        <w:t>(Bergstr</w:t>
      </w:r>
      <w:r w:rsidR="000F51F8">
        <w:rPr>
          <w:lang w:val="en-GB"/>
        </w:rPr>
        <w:t>ö</w:t>
      </w:r>
      <w:r w:rsidR="00BC2D43">
        <w:rPr>
          <w:lang w:val="en-GB"/>
        </w:rPr>
        <w:t>m</w:t>
      </w:r>
      <w:r w:rsidR="00BC2D43" w:rsidRPr="00BC2D43">
        <w:rPr>
          <w:i/>
          <w:lang w:val="en-GB"/>
        </w:rPr>
        <w:t xml:space="preserve"> </w:t>
      </w:r>
      <w:r w:rsidR="00155328" w:rsidRPr="00155328">
        <w:rPr>
          <w:i/>
          <w:lang w:val="en-GB"/>
        </w:rPr>
        <w:t>et al.</w:t>
      </w:r>
      <w:r w:rsidR="00BC2D43">
        <w:rPr>
          <w:lang w:val="en-GB"/>
        </w:rPr>
        <w:t xml:space="preserve"> 1986)</w:t>
      </w:r>
      <w:r w:rsidR="002E273B" w:rsidRPr="00AD7B39">
        <w:rPr>
          <w:lang w:val="en-GB"/>
        </w:rPr>
        <w:fldChar w:fldCharType="end"/>
      </w:r>
      <w:r w:rsidRPr="00AD7B39">
        <w:rPr>
          <w:lang w:val="en-GB"/>
        </w:rPr>
        <w:t>.</w:t>
      </w:r>
    </w:p>
    <w:p w14:paraId="363291DC" w14:textId="2F1EF1FB" w:rsidR="00E25FFD" w:rsidRDefault="009131AE" w:rsidP="00935656">
      <w:pPr>
        <w:rPr>
          <w:lang w:val="en-GB"/>
        </w:rPr>
      </w:pPr>
      <w:r w:rsidRPr="00AD7B39">
        <w:rPr>
          <w:lang w:val="en-GB"/>
        </w:rPr>
        <w:t>In years 2007–2014, p</w:t>
      </w:r>
      <w:r w:rsidR="00A008EA" w:rsidRPr="00AD7B39">
        <w:rPr>
          <w:lang w:val="en-GB"/>
        </w:rPr>
        <w:t>hytoplankton samples</w:t>
      </w:r>
      <w:r w:rsidR="008F0DB4" w:rsidRPr="00AD7B39">
        <w:rPr>
          <w:lang w:val="en-GB"/>
        </w:rPr>
        <w:t xml:space="preserve"> (III)</w:t>
      </w:r>
      <w:r w:rsidR="00A008EA" w:rsidRPr="00AD7B39">
        <w:rPr>
          <w:lang w:val="en-GB"/>
        </w:rPr>
        <w:t xml:space="preserve"> were taken with </w:t>
      </w:r>
      <w:r w:rsidR="00C25481" w:rsidRPr="00AD7B39">
        <w:rPr>
          <w:lang w:val="en-GB"/>
        </w:rPr>
        <w:t xml:space="preserve">the </w:t>
      </w:r>
      <w:r w:rsidR="00A008EA" w:rsidRPr="00AD7B39">
        <w:rPr>
          <w:lang w:val="en-GB"/>
        </w:rPr>
        <w:t>Limnos</w:t>
      </w:r>
      <w:r w:rsidR="00463319">
        <w:rPr>
          <w:lang w:val="en-GB"/>
        </w:rPr>
        <w:t>-</w:t>
      </w:r>
      <w:r w:rsidR="00A008EA" w:rsidRPr="00AD7B39">
        <w:rPr>
          <w:lang w:val="en-GB"/>
        </w:rPr>
        <w:t xml:space="preserve">tube sampler </w:t>
      </w:r>
      <w:r w:rsidRPr="00AD7B39">
        <w:rPr>
          <w:lang w:val="en-GB"/>
        </w:rPr>
        <w:t>as a vertical series with 2–10 m depth intervals.</w:t>
      </w:r>
      <w:r w:rsidR="007901FF">
        <w:rPr>
          <w:lang w:val="en-GB"/>
        </w:rPr>
        <w:t xml:space="preserve"> Phytoplankton were typically sampled once in January</w:t>
      </w:r>
      <w:r w:rsidR="00C570A1">
        <w:rPr>
          <w:lang w:val="en-GB"/>
        </w:rPr>
        <w:t>–</w:t>
      </w:r>
      <w:r w:rsidR="007901FF">
        <w:rPr>
          <w:lang w:val="en-GB"/>
        </w:rPr>
        <w:t>March and at least weekly in March</w:t>
      </w:r>
      <w:r w:rsidR="00C570A1">
        <w:rPr>
          <w:lang w:val="en-GB"/>
        </w:rPr>
        <w:t>–</w:t>
      </w:r>
      <w:r w:rsidR="007901FF">
        <w:rPr>
          <w:lang w:val="en-GB"/>
        </w:rPr>
        <w:t xml:space="preserve">April before the </w:t>
      </w:r>
      <w:r w:rsidR="00F41BC7">
        <w:rPr>
          <w:lang w:val="en-GB"/>
        </w:rPr>
        <w:t>ice-break</w:t>
      </w:r>
      <w:r w:rsidR="007901FF">
        <w:rPr>
          <w:lang w:val="en-GB"/>
        </w:rPr>
        <w:t xml:space="preserve">. </w:t>
      </w:r>
      <w:r w:rsidR="00DF25FF">
        <w:rPr>
          <w:lang w:val="en-GB"/>
        </w:rPr>
        <w:t xml:space="preserve">However, because the development of </w:t>
      </w:r>
      <w:r w:rsidR="00E17EB7">
        <w:rPr>
          <w:lang w:val="en-GB"/>
        </w:rPr>
        <w:t>phytoplankton could not be predicted, s</w:t>
      </w:r>
      <w:r w:rsidR="007901FF">
        <w:rPr>
          <w:lang w:val="en-GB"/>
        </w:rPr>
        <w:t xml:space="preserve">ometimes samples were taken with shorter time intervals, </w:t>
      </w:r>
      <w:r w:rsidR="00E17EB7">
        <w:rPr>
          <w:lang w:val="en-GB"/>
        </w:rPr>
        <w:t>and those were later used for counting</w:t>
      </w:r>
      <w:r w:rsidR="007901FF">
        <w:rPr>
          <w:lang w:val="en-GB"/>
        </w:rPr>
        <w:t xml:space="preserve"> </w:t>
      </w:r>
      <w:r w:rsidR="00E17EB7">
        <w:rPr>
          <w:lang w:val="en-GB"/>
        </w:rPr>
        <w:t>according to the</w:t>
      </w:r>
      <w:r w:rsidR="007901FF">
        <w:rPr>
          <w:lang w:val="en-GB"/>
        </w:rPr>
        <w:t xml:space="preserve"> </w:t>
      </w:r>
      <w:r w:rsidR="00E17EB7">
        <w:rPr>
          <w:lang w:val="en-GB"/>
        </w:rPr>
        <w:t xml:space="preserve">need seen from the </w:t>
      </w:r>
      <w:r w:rsidR="007901FF">
        <w:rPr>
          <w:lang w:val="en-GB"/>
        </w:rPr>
        <w:t xml:space="preserve">results </w:t>
      </w:r>
      <w:r w:rsidR="00E17EB7">
        <w:rPr>
          <w:lang w:val="en-GB"/>
        </w:rPr>
        <w:t>of already counted samples</w:t>
      </w:r>
      <w:r w:rsidR="007901FF">
        <w:rPr>
          <w:lang w:val="en-GB"/>
        </w:rPr>
        <w:t>.</w:t>
      </w:r>
      <w:r w:rsidR="005A1359" w:rsidRPr="00AD7B39">
        <w:rPr>
          <w:lang w:val="en-GB"/>
        </w:rPr>
        <w:t xml:space="preserve"> </w:t>
      </w:r>
      <w:r w:rsidR="00E17EB7">
        <w:rPr>
          <w:lang w:val="en-GB"/>
        </w:rPr>
        <w:t xml:space="preserve">Similar </w:t>
      </w:r>
      <w:r w:rsidR="00E17EB7">
        <w:rPr>
          <w:lang w:val="en-GB"/>
        </w:rPr>
        <w:lastRenderedPageBreak/>
        <w:t xml:space="preserve">optimization strategy was used in counting of vertical samples. </w:t>
      </w:r>
      <w:r w:rsidR="00C25481" w:rsidRPr="00AD7B39">
        <w:rPr>
          <w:lang w:val="en-GB"/>
        </w:rPr>
        <w:t>Samples were preserved with</w:t>
      </w:r>
      <w:r w:rsidR="006447E2">
        <w:rPr>
          <w:lang w:val="en-GB"/>
        </w:rPr>
        <w:t xml:space="preserve"> 1 ml</w:t>
      </w:r>
      <w:r w:rsidR="005F5509" w:rsidRPr="00AD7B39">
        <w:rPr>
          <w:lang w:val="en-GB"/>
        </w:rPr>
        <w:t xml:space="preserve"> of</w:t>
      </w:r>
      <w:r w:rsidR="0077242B" w:rsidRPr="00AD7B39">
        <w:rPr>
          <w:lang w:val="en-GB"/>
        </w:rPr>
        <w:t xml:space="preserve"> Lugol’s solution in brown </w:t>
      </w:r>
      <w:r w:rsidR="008C6EDD" w:rsidRPr="00AD7B39">
        <w:rPr>
          <w:lang w:val="en-GB"/>
        </w:rPr>
        <w:t xml:space="preserve">100-ml </w:t>
      </w:r>
      <w:r w:rsidR="00611A4C" w:rsidRPr="00AD7B39">
        <w:rPr>
          <w:lang w:val="en-GB"/>
        </w:rPr>
        <w:t>g</w:t>
      </w:r>
      <w:r w:rsidR="008759C7" w:rsidRPr="00AD7B39">
        <w:rPr>
          <w:lang w:val="en-GB"/>
        </w:rPr>
        <w:t>lass</w:t>
      </w:r>
      <w:r w:rsidR="0077242B" w:rsidRPr="00AD7B39">
        <w:rPr>
          <w:lang w:val="en-GB"/>
        </w:rPr>
        <w:t xml:space="preserve"> bottles. </w:t>
      </w:r>
      <w:r w:rsidR="008F0DB4" w:rsidRPr="00AD7B39">
        <w:rPr>
          <w:lang w:val="en-GB"/>
        </w:rPr>
        <w:t xml:space="preserve">Samples immediately below ice were taken </w:t>
      </w:r>
      <w:r w:rsidR="00C25481" w:rsidRPr="00AD7B39">
        <w:rPr>
          <w:lang w:val="en-GB"/>
        </w:rPr>
        <w:t>as described above for picoplankton</w:t>
      </w:r>
      <w:r w:rsidR="008E0930" w:rsidRPr="00AD7B39">
        <w:rPr>
          <w:lang w:val="en-GB"/>
        </w:rPr>
        <w:t>.</w:t>
      </w:r>
    </w:p>
    <w:p w14:paraId="4D127339" w14:textId="6C569347" w:rsidR="000210ED" w:rsidRPr="00AD7B39" w:rsidRDefault="0069158C" w:rsidP="009E0063">
      <w:pPr>
        <w:pStyle w:val="Otsikko2"/>
      </w:pPr>
      <w:bookmarkStart w:id="16" w:name="_Toc418022835"/>
      <w:r w:rsidRPr="00AD7B39">
        <w:t>Microscopic counting</w:t>
      </w:r>
      <w:bookmarkEnd w:id="16"/>
    </w:p>
    <w:p w14:paraId="57DB246D" w14:textId="0BF53D72" w:rsidR="009E0063" w:rsidRPr="00AD7B39" w:rsidRDefault="00267838" w:rsidP="009E0063">
      <w:pPr>
        <w:pStyle w:val="firstparagraph"/>
      </w:pPr>
      <w:r w:rsidRPr="00AD7B39">
        <w:t xml:space="preserve">Picophytoplankton </w:t>
      </w:r>
      <w:r w:rsidR="008759C7" w:rsidRPr="00AD7B39">
        <w:t xml:space="preserve">and bacteria </w:t>
      </w:r>
      <w:r w:rsidR="00910F06" w:rsidRPr="00AD7B39">
        <w:t xml:space="preserve">(II) </w:t>
      </w:r>
      <w:r w:rsidR="008759C7" w:rsidRPr="00AD7B39">
        <w:t xml:space="preserve">were counted </w:t>
      </w:r>
      <w:r w:rsidR="00F15B72">
        <w:t>using an</w:t>
      </w:r>
      <w:r w:rsidR="00F15B72" w:rsidRPr="00AD7B39">
        <w:t xml:space="preserve"> </w:t>
      </w:r>
      <w:r w:rsidR="008759C7" w:rsidRPr="00AD7B39">
        <w:t>epifluorescence microscope (</w:t>
      </w:r>
      <w:r w:rsidR="008C26B2" w:rsidRPr="00AD7B39">
        <w:t>Olympus IX50, Olympus Optical Co. Ltd, Japan</w:t>
      </w:r>
      <w:r w:rsidR="008759C7" w:rsidRPr="00AD7B39">
        <w:t xml:space="preserve">). For </w:t>
      </w:r>
      <w:r w:rsidR="0059353F" w:rsidRPr="00AD7B39">
        <w:t xml:space="preserve">eukaryotic or cyanobacterial </w:t>
      </w:r>
      <w:r w:rsidR="008759C7" w:rsidRPr="00AD7B39">
        <w:t>picophytoplankton</w:t>
      </w:r>
      <w:r w:rsidR="00BA27C9" w:rsidRPr="00AD7B39">
        <w:t>,</w:t>
      </w:r>
      <w:r w:rsidR="008759C7" w:rsidRPr="00AD7B39">
        <w:t xml:space="preserve"> </w:t>
      </w:r>
      <w:r w:rsidR="00F15B72">
        <w:t xml:space="preserve">a </w:t>
      </w:r>
      <w:r w:rsidR="008759C7" w:rsidRPr="00AD7B39">
        <w:t>blue or green excitation filter set</w:t>
      </w:r>
      <w:r w:rsidR="00F15B72">
        <w:t xml:space="preserve"> was</w:t>
      </w:r>
      <w:r w:rsidR="008759C7" w:rsidRPr="00AD7B39">
        <w:t xml:space="preserve"> used</w:t>
      </w:r>
      <w:r w:rsidR="0059353F" w:rsidRPr="00AD7B39">
        <w:t>, respectively</w:t>
      </w:r>
      <w:r w:rsidR="008759C7" w:rsidRPr="00AD7B39">
        <w:t xml:space="preserve"> </w:t>
      </w:r>
      <w:r w:rsidR="00261727" w:rsidRPr="00AD7B39">
        <w:fldChar w:fldCharType="begin"/>
      </w:r>
      <w:r w:rsidR="00261727" w:rsidRPr="00AD7B39">
        <w:instrText>ADDIN RW.CITE{{106 MacIsaac,EA 1993}}</w:instrText>
      </w:r>
      <w:r w:rsidR="00261727" w:rsidRPr="00AD7B39">
        <w:fldChar w:fldCharType="separate"/>
      </w:r>
      <w:r w:rsidR="00BC2D43" w:rsidRPr="00BC2D43">
        <w:t>(MacIsaac and Stockner 1993)</w:t>
      </w:r>
      <w:r w:rsidR="00261727" w:rsidRPr="00AD7B39">
        <w:fldChar w:fldCharType="end"/>
      </w:r>
      <w:r w:rsidR="008759C7" w:rsidRPr="00AD7B39">
        <w:t xml:space="preserve">. </w:t>
      </w:r>
      <w:r w:rsidR="00D67A90" w:rsidRPr="00AD7B39">
        <w:t>Bacteria were counted</w:t>
      </w:r>
      <w:r w:rsidR="00C72E80" w:rsidRPr="00AD7B39">
        <w:t xml:space="preserve"> under</w:t>
      </w:r>
      <w:r w:rsidR="00D67A90" w:rsidRPr="00AD7B39">
        <w:t xml:space="preserve"> blue excitation</w:t>
      </w:r>
      <w:r w:rsidR="00C72E80" w:rsidRPr="00AD7B39">
        <w:t xml:space="preserve"> in 10 replicate fields.</w:t>
      </w:r>
      <w:r w:rsidR="00463242" w:rsidRPr="00AD7B39">
        <w:t xml:space="preserve"> </w:t>
      </w:r>
      <w:r w:rsidR="0059353F" w:rsidRPr="00AD7B39">
        <w:t xml:space="preserve">To reach </w:t>
      </w:r>
      <w:r w:rsidR="00910F06" w:rsidRPr="00AD7B39">
        <w:t xml:space="preserve">appropriate </w:t>
      </w:r>
      <w:r w:rsidR="00C72E80" w:rsidRPr="00AD7B39">
        <w:t>precision</w:t>
      </w:r>
      <w:r w:rsidR="00FD3D2F" w:rsidRPr="00AD7B39">
        <w:t xml:space="preserve"> </w:t>
      </w:r>
      <w:r w:rsidR="003B0E97" w:rsidRPr="00AD7B39">
        <w:t>a computer program</w:t>
      </w:r>
      <w:r w:rsidR="00F15B72" w:rsidRPr="00F15B72">
        <w:t xml:space="preserve"> </w:t>
      </w:r>
      <w:r w:rsidR="00F15B72" w:rsidRPr="00AD7B39">
        <w:t>was developed</w:t>
      </w:r>
      <w:r w:rsidR="00FD3D2F" w:rsidRPr="00AD7B39">
        <w:t xml:space="preserve"> which provided real-time statistics. </w:t>
      </w:r>
      <w:r w:rsidR="00F15B72">
        <w:t>This</w:t>
      </w:r>
      <w:r w:rsidR="00F15B72" w:rsidRPr="00AD7B39">
        <w:t xml:space="preserve"> </w:t>
      </w:r>
      <w:r w:rsidR="00FD3D2F" w:rsidRPr="00AD7B39">
        <w:t>allowed the</w:t>
      </w:r>
      <w:r w:rsidR="0059353F" w:rsidRPr="00AD7B39">
        <w:t xml:space="preserve"> </w:t>
      </w:r>
      <w:r w:rsidR="00CB1AA2" w:rsidRPr="00AD7B39">
        <w:t>number</w:t>
      </w:r>
      <w:r w:rsidR="00910F06" w:rsidRPr="00AD7B39">
        <w:t xml:space="preserve"> of </w:t>
      </w:r>
      <w:r w:rsidR="00FD3D2F" w:rsidRPr="00AD7B39">
        <w:t xml:space="preserve">counted </w:t>
      </w:r>
      <w:r w:rsidR="00CB1AA2" w:rsidRPr="00AD7B39">
        <w:t xml:space="preserve">microscopic </w:t>
      </w:r>
      <w:r w:rsidR="00910F06" w:rsidRPr="00AD7B39">
        <w:t xml:space="preserve">fields </w:t>
      </w:r>
      <w:r w:rsidR="00C72E80" w:rsidRPr="00AD7B39">
        <w:t xml:space="preserve">in </w:t>
      </w:r>
      <w:r w:rsidR="00EE042E" w:rsidRPr="00AD7B39">
        <w:t>pico</w:t>
      </w:r>
      <w:r w:rsidR="00C72E80" w:rsidRPr="00AD7B39">
        <w:t>phytoplankton counting</w:t>
      </w:r>
      <w:r w:rsidR="00F15B72">
        <w:t xml:space="preserve"> to be adjusted</w:t>
      </w:r>
      <w:r w:rsidR="00C72E80" w:rsidRPr="00AD7B39">
        <w:t xml:space="preserve"> </w:t>
      </w:r>
      <w:r w:rsidR="00910F06" w:rsidRPr="00AD7B39">
        <w:t xml:space="preserve">so that the 95 % confidence interval </w:t>
      </w:r>
      <w:r w:rsidR="00FD3D2F" w:rsidRPr="00AD7B39">
        <w:t xml:space="preserve">was </w:t>
      </w:r>
      <w:r w:rsidR="00CB1AA2" w:rsidRPr="00AD7B39">
        <w:t xml:space="preserve">≤ </w:t>
      </w:r>
      <w:r w:rsidR="00910F06" w:rsidRPr="00AD7B39">
        <w:t>30</w:t>
      </w:r>
      <w:r w:rsidR="00CB1AA2" w:rsidRPr="00AD7B39">
        <w:t xml:space="preserve"> % of the </w:t>
      </w:r>
      <w:r w:rsidR="00FD3D2F" w:rsidRPr="00AD7B39">
        <w:t xml:space="preserve">mean </w:t>
      </w:r>
      <w:r w:rsidR="00CB1AA2" w:rsidRPr="00AD7B39">
        <w:t xml:space="preserve">total </w:t>
      </w:r>
      <w:r w:rsidR="00FD3D2F" w:rsidRPr="00AD7B39">
        <w:t>bio</w:t>
      </w:r>
      <w:r w:rsidR="00CB1AA2" w:rsidRPr="00AD7B39">
        <w:t>mass</w:t>
      </w:r>
      <w:r w:rsidR="00910F06" w:rsidRPr="00AD7B39">
        <w:t>.</w:t>
      </w:r>
      <w:r w:rsidR="000F0347" w:rsidRPr="00AD7B39">
        <w:t xml:space="preserve"> </w:t>
      </w:r>
      <w:r w:rsidR="003B0E97" w:rsidRPr="00AD7B39">
        <w:t>In sparse samples,</w:t>
      </w:r>
      <w:r w:rsidR="00C72E80" w:rsidRPr="00AD7B39">
        <w:t xml:space="preserve"> however,</w:t>
      </w:r>
      <w:r w:rsidR="003B0E97" w:rsidRPr="00AD7B39">
        <w:t xml:space="preserve"> wider confidence intervals were accepted. </w:t>
      </w:r>
      <w:r w:rsidR="00C72E80" w:rsidRPr="00AD7B39">
        <w:t>P</w:t>
      </w:r>
      <w:r w:rsidR="00F15B72">
        <w:t>icop</w:t>
      </w:r>
      <w:r w:rsidR="00C72E80" w:rsidRPr="00AD7B39">
        <w:t>hytoplankton</w:t>
      </w:r>
      <w:r w:rsidR="007372A2" w:rsidRPr="00AD7B39">
        <w:t xml:space="preserve"> </w:t>
      </w:r>
      <w:r w:rsidR="00EE042E" w:rsidRPr="00AD7B39">
        <w:t xml:space="preserve">as well as bacteria </w:t>
      </w:r>
      <w:r w:rsidR="007372A2" w:rsidRPr="00AD7B39">
        <w:t xml:space="preserve">were counted in different size classes to </w:t>
      </w:r>
      <w:r w:rsidR="00F15B72">
        <w:t>allow</w:t>
      </w:r>
      <w:r w:rsidR="00F15B72" w:rsidRPr="00AD7B39">
        <w:t xml:space="preserve"> </w:t>
      </w:r>
      <w:r w:rsidR="007372A2" w:rsidRPr="00AD7B39">
        <w:t>more reliable total biomasses</w:t>
      </w:r>
      <w:r w:rsidR="00F15B72">
        <w:t xml:space="preserve"> to be calculated</w:t>
      </w:r>
      <w:r w:rsidR="007372A2" w:rsidRPr="00AD7B39">
        <w:t>.</w:t>
      </w:r>
      <w:r w:rsidR="00EC5883">
        <w:t xml:space="preserve"> If difference in a dimension between two individuals were observable utilizing an </w:t>
      </w:r>
      <w:r w:rsidR="0079068F">
        <w:t xml:space="preserve">ocular </w:t>
      </w:r>
      <w:r w:rsidR="00EC5883">
        <w:t>micrometer, a new size class was established.</w:t>
      </w:r>
    </w:p>
    <w:p w14:paraId="0D1157D2" w14:textId="6070527E" w:rsidR="00D67A90" w:rsidRDefault="00D67A90" w:rsidP="00D67A90">
      <w:pPr>
        <w:rPr>
          <w:lang w:val="en-GB"/>
        </w:rPr>
      </w:pPr>
      <w:r w:rsidRPr="00AD7B39">
        <w:rPr>
          <w:rFonts w:cs="Andalus"/>
          <w:lang w:val="en-GB"/>
        </w:rPr>
        <w:t xml:space="preserve">Larger phytoplankton </w:t>
      </w:r>
      <w:r w:rsidR="00B31D23" w:rsidRPr="00AD7B39">
        <w:rPr>
          <w:rFonts w:cs="Andalus"/>
          <w:lang w:val="en-GB"/>
        </w:rPr>
        <w:t xml:space="preserve">(III) </w:t>
      </w:r>
      <w:r w:rsidRPr="00AD7B39">
        <w:rPr>
          <w:rFonts w:cs="Andalus"/>
          <w:lang w:val="en-GB"/>
        </w:rPr>
        <w:t xml:space="preserve">were counted with the settling </w:t>
      </w:r>
      <w:r w:rsidR="00C72E80" w:rsidRPr="00AD7B39">
        <w:rPr>
          <w:rFonts w:cs="Andalus"/>
          <w:lang w:val="en-GB"/>
        </w:rPr>
        <w:t xml:space="preserve">chamber </w:t>
      </w:r>
      <w:r w:rsidRPr="00AD7B39">
        <w:rPr>
          <w:rFonts w:cs="Andalus"/>
          <w:lang w:val="en-GB"/>
        </w:rPr>
        <w:t>method</w:t>
      </w:r>
      <w:r w:rsidR="00F15B72">
        <w:rPr>
          <w:rFonts w:cs="Andalus"/>
          <w:lang w:val="en-GB"/>
        </w:rPr>
        <w:t xml:space="preserve"> of </w:t>
      </w:r>
      <w:r w:rsidR="000F51F8">
        <w:rPr>
          <w:rFonts w:cs="Andalus"/>
          <w:lang w:val="en-GB"/>
        </w:rPr>
        <w:t>U</w:t>
      </w:r>
      <w:r w:rsidR="00F15B72" w:rsidRPr="00AD7B39">
        <w:rPr>
          <w:rFonts w:cs="Andalus"/>
          <w:lang w:val="en-GB"/>
        </w:rPr>
        <w:t xml:space="preserve">termöhl </w:t>
      </w:r>
      <w:r w:rsidR="00261727" w:rsidRPr="00AD7B39">
        <w:rPr>
          <w:rFonts w:cs="Andalus"/>
          <w:lang w:val="en-GB"/>
        </w:rPr>
        <w:fldChar w:fldCharType="begin"/>
      </w:r>
      <w:r w:rsidR="00261727" w:rsidRPr="00AD7B39">
        <w:rPr>
          <w:rFonts w:cs="Andalus"/>
          <w:lang w:val="en-GB"/>
        </w:rPr>
        <w:instrText>ADDIN RW.CITE{{34 Utermöhl,Hans 1958 /a}}</w:instrText>
      </w:r>
      <w:r w:rsidR="00261727" w:rsidRPr="00AD7B39">
        <w:rPr>
          <w:rFonts w:cs="Andalus"/>
          <w:lang w:val="en-GB"/>
        </w:rPr>
        <w:fldChar w:fldCharType="separate"/>
      </w:r>
      <w:r w:rsidR="00BC2D43" w:rsidRPr="00BC2D43">
        <w:rPr>
          <w:rFonts w:cs="Andalus"/>
          <w:lang w:val="en-GB"/>
        </w:rPr>
        <w:t>(1958)</w:t>
      </w:r>
      <w:r w:rsidR="00261727" w:rsidRPr="00AD7B39">
        <w:rPr>
          <w:rFonts w:cs="Andalus"/>
          <w:lang w:val="en-GB"/>
        </w:rPr>
        <w:fldChar w:fldCharType="end"/>
      </w:r>
      <w:r w:rsidR="00B31D23" w:rsidRPr="00AD7B39">
        <w:rPr>
          <w:rFonts w:cs="Andalus"/>
          <w:lang w:val="en-GB"/>
        </w:rPr>
        <w:t xml:space="preserve"> </w:t>
      </w:r>
      <w:r w:rsidR="00794BF8">
        <w:rPr>
          <w:rFonts w:cs="Andalus"/>
          <w:lang w:val="en-GB"/>
        </w:rPr>
        <w:t>according to</w:t>
      </w:r>
      <w:r w:rsidR="00794BF8" w:rsidRPr="00AD7B39">
        <w:rPr>
          <w:rFonts w:cs="Andalus"/>
          <w:lang w:val="en-GB"/>
        </w:rPr>
        <w:t xml:space="preserve"> </w:t>
      </w:r>
      <w:r w:rsidR="00794BF8">
        <w:rPr>
          <w:rFonts w:cs="Andalus"/>
          <w:lang w:val="en-GB"/>
        </w:rPr>
        <w:t xml:space="preserve">Anon. (2006). </w:t>
      </w:r>
      <w:r w:rsidR="006E2442" w:rsidRPr="00AD7B39">
        <w:rPr>
          <w:rFonts w:cs="Andalus"/>
          <w:lang w:val="en-GB"/>
        </w:rPr>
        <w:t>I</w:t>
      </w:r>
      <w:r w:rsidR="004E7990" w:rsidRPr="00AD7B39">
        <w:rPr>
          <w:rFonts w:cs="Andalus"/>
          <w:lang w:val="en-GB"/>
        </w:rPr>
        <w:t>nverted microscopes with phase contrast optics (</w:t>
      </w:r>
      <w:r w:rsidR="00261727" w:rsidRPr="00AD7B39">
        <w:rPr>
          <w:rFonts w:cs="Andalus"/>
          <w:lang w:val="en-GB"/>
        </w:rPr>
        <w:t>Nikon Diaphot-TMD, Japan, Carl Zeiss, Germany, Olympus IX60, Japan or Wild M40, Switzerland</w:t>
      </w:r>
      <w:r w:rsidR="004E7990" w:rsidRPr="00AD7B39">
        <w:rPr>
          <w:rFonts w:cs="Andalus"/>
          <w:lang w:val="en-GB"/>
        </w:rPr>
        <w:t>) were</w:t>
      </w:r>
      <w:r w:rsidR="004E7990" w:rsidRPr="00AD7B39">
        <w:rPr>
          <w:lang w:val="en-GB"/>
        </w:rPr>
        <w:t xml:space="preserve"> used </w:t>
      </w:r>
      <w:r w:rsidR="006E2442" w:rsidRPr="00AD7B39">
        <w:rPr>
          <w:lang w:val="en-GB"/>
        </w:rPr>
        <w:t xml:space="preserve">in </w:t>
      </w:r>
      <w:r w:rsidR="004E7990" w:rsidRPr="00AD7B39">
        <w:rPr>
          <w:lang w:val="en-GB"/>
        </w:rPr>
        <w:t xml:space="preserve">counting. </w:t>
      </w:r>
      <w:r w:rsidR="00B31D23" w:rsidRPr="00AD7B39">
        <w:rPr>
          <w:lang w:val="en-GB"/>
        </w:rPr>
        <w:t>The volume of settle</w:t>
      </w:r>
      <w:r w:rsidR="00261727" w:rsidRPr="00AD7B39">
        <w:rPr>
          <w:lang w:val="en-GB"/>
        </w:rPr>
        <w:t>d sample varied from 2.5 ml to 10</w:t>
      </w:r>
      <w:r w:rsidR="00B31D23" w:rsidRPr="00AD7B39">
        <w:rPr>
          <w:lang w:val="en-GB"/>
        </w:rPr>
        <w:t xml:space="preserve">0 ml depending on the </w:t>
      </w:r>
      <w:r w:rsidR="00480F3A" w:rsidRPr="00AD7B39">
        <w:rPr>
          <w:lang w:val="en-GB"/>
        </w:rPr>
        <w:t xml:space="preserve">abundance </w:t>
      </w:r>
      <w:r w:rsidR="00B31D23" w:rsidRPr="00AD7B39">
        <w:rPr>
          <w:lang w:val="en-GB"/>
        </w:rPr>
        <w:t xml:space="preserve">of phytoplankton. The </w:t>
      </w:r>
      <w:r w:rsidR="00C72E80" w:rsidRPr="00AD7B39">
        <w:rPr>
          <w:lang w:val="en-GB"/>
        </w:rPr>
        <w:t xml:space="preserve">goal </w:t>
      </w:r>
      <w:r w:rsidR="00B31D23" w:rsidRPr="00AD7B39">
        <w:rPr>
          <w:lang w:val="en-GB"/>
        </w:rPr>
        <w:t xml:space="preserve">was to </w:t>
      </w:r>
      <w:r w:rsidR="00480F3A" w:rsidRPr="00AD7B39">
        <w:rPr>
          <w:lang w:val="en-GB"/>
        </w:rPr>
        <w:t xml:space="preserve">have </w:t>
      </w:r>
      <w:r w:rsidR="00B31D23" w:rsidRPr="00AD7B39">
        <w:rPr>
          <w:lang w:val="en-GB"/>
        </w:rPr>
        <w:t xml:space="preserve">5–20 </w:t>
      </w:r>
      <w:r w:rsidR="00F15B72">
        <w:rPr>
          <w:lang w:val="en-GB"/>
        </w:rPr>
        <w:t xml:space="preserve">phytoplankton </w:t>
      </w:r>
      <w:r w:rsidR="00B31D23" w:rsidRPr="00AD7B39">
        <w:rPr>
          <w:lang w:val="en-GB"/>
        </w:rPr>
        <w:t>unit</w:t>
      </w:r>
      <w:r w:rsidR="004E7990" w:rsidRPr="00AD7B39">
        <w:rPr>
          <w:lang w:val="en-GB"/>
        </w:rPr>
        <w:t>s</w:t>
      </w:r>
      <w:r w:rsidR="00F15B72">
        <w:rPr>
          <w:lang w:val="en-GB"/>
        </w:rPr>
        <w:t xml:space="preserve"> (cells, filaments or colonies)</w:t>
      </w:r>
      <w:r w:rsidR="004E7990" w:rsidRPr="00AD7B39">
        <w:rPr>
          <w:lang w:val="en-GB"/>
        </w:rPr>
        <w:t xml:space="preserve"> per counted microscopic field, </w:t>
      </w:r>
      <w:r w:rsidR="00EE042E" w:rsidRPr="00AD7B39">
        <w:rPr>
          <w:lang w:val="en-GB"/>
        </w:rPr>
        <w:t xml:space="preserve">but </w:t>
      </w:r>
      <w:r w:rsidR="004E7990" w:rsidRPr="00AD7B39">
        <w:rPr>
          <w:lang w:val="en-GB"/>
        </w:rPr>
        <w:t xml:space="preserve">in some samples </w:t>
      </w:r>
      <w:r w:rsidR="00480F3A" w:rsidRPr="00AD7B39">
        <w:rPr>
          <w:lang w:val="en-GB"/>
        </w:rPr>
        <w:t xml:space="preserve">with </w:t>
      </w:r>
      <w:r w:rsidR="00F15B72">
        <w:rPr>
          <w:lang w:val="en-GB"/>
        </w:rPr>
        <w:t>abundant</w:t>
      </w:r>
      <w:r w:rsidR="004E7990" w:rsidRPr="00AD7B39">
        <w:rPr>
          <w:lang w:val="en-GB"/>
        </w:rPr>
        <w:t xml:space="preserve"> small diatoms</w:t>
      </w:r>
      <w:r w:rsidR="00F15B72">
        <w:rPr>
          <w:lang w:val="en-GB"/>
        </w:rPr>
        <w:t xml:space="preserve"> and</w:t>
      </w:r>
      <w:r w:rsidR="004E7990" w:rsidRPr="00AD7B39">
        <w:rPr>
          <w:lang w:val="en-GB"/>
        </w:rPr>
        <w:t xml:space="preserve"> counted with </w:t>
      </w:r>
      <w:r w:rsidR="00F15B72">
        <w:rPr>
          <w:lang w:val="en-GB"/>
        </w:rPr>
        <w:t xml:space="preserve">a </w:t>
      </w:r>
      <w:r w:rsidR="007372A2" w:rsidRPr="00AD7B39">
        <w:rPr>
          <w:lang w:val="en-GB"/>
        </w:rPr>
        <w:t>wide</w:t>
      </w:r>
      <w:r w:rsidR="00F15B72">
        <w:rPr>
          <w:lang w:val="en-GB"/>
        </w:rPr>
        <w:t>-</w:t>
      </w:r>
      <w:r w:rsidR="007372A2" w:rsidRPr="00AD7B39">
        <w:rPr>
          <w:lang w:val="en-GB"/>
        </w:rPr>
        <w:t xml:space="preserve">field </w:t>
      </w:r>
      <w:r w:rsidR="004E7990" w:rsidRPr="00AD7B39">
        <w:rPr>
          <w:lang w:val="en-GB"/>
        </w:rPr>
        <w:t>Olympus</w:t>
      </w:r>
      <w:r w:rsidR="00480F3A" w:rsidRPr="00AD7B39">
        <w:rPr>
          <w:lang w:val="en-GB"/>
        </w:rPr>
        <w:t xml:space="preserve"> </w:t>
      </w:r>
      <w:r w:rsidR="004E7990" w:rsidRPr="00AD7B39">
        <w:rPr>
          <w:lang w:val="en-GB"/>
        </w:rPr>
        <w:t xml:space="preserve">microscope, </w:t>
      </w:r>
      <w:r w:rsidR="00F15B72">
        <w:rPr>
          <w:lang w:val="en-GB"/>
        </w:rPr>
        <w:t xml:space="preserve">a </w:t>
      </w:r>
      <w:r w:rsidR="004E7990" w:rsidRPr="00AD7B39">
        <w:rPr>
          <w:lang w:val="en-GB"/>
        </w:rPr>
        <w:t xml:space="preserve">larger number </w:t>
      </w:r>
      <w:r w:rsidR="00EE042E" w:rsidRPr="00AD7B39">
        <w:rPr>
          <w:lang w:val="en-GB"/>
        </w:rPr>
        <w:t xml:space="preserve">had to be </w:t>
      </w:r>
      <w:r w:rsidR="004E7990" w:rsidRPr="00AD7B39">
        <w:rPr>
          <w:lang w:val="en-GB"/>
        </w:rPr>
        <w:t xml:space="preserve">accepted. </w:t>
      </w:r>
      <w:r w:rsidR="00261727" w:rsidRPr="00AD7B39">
        <w:rPr>
          <w:lang w:val="en-GB"/>
        </w:rPr>
        <w:t>T</w:t>
      </w:r>
      <w:r w:rsidR="007372A2" w:rsidRPr="00AD7B39">
        <w:rPr>
          <w:lang w:val="en-GB"/>
        </w:rPr>
        <w:t>wo or</w:t>
      </w:r>
      <w:r w:rsidR="00CB1AA2" w:rsidRPr="00AD7B39">
        <w:rPr>
          <w:lang w:val="en-GB"/>
        </w:rPr>
        <w:t xml:space="preserve"> three different magnifications were used depending on the size distribution of phytoplankton. </w:t>
      </w:r>
      <w:r w:rsidR="0027108E">
        <w:rPr>
          <w:lang w:val="en-GB"/>
        </w:rPr>
        <w:t xml:space="preserve">To estimate </w:t>
      </w:r>
      <w:r w:rsidR="00D926D4">
        <w:rPr>
          <w:lang w:val="en-GB"/>
        </w:rPr>
        <w:t xml:space="preserve">the </w:t>
      </w:r>
      <w:r w:rsidR="0027108E">
        <w:rPr>
          <w:lang w:val="en-GB"/>
        </w:rPr>
        <w:t>counting effort per sample</w:t>
      </w:r>
      <w:r w:rsidR="00D926D4">
        <w:rPr>
          <w:lang w:val="en-GB"/>
        </w:rPr>
        <w:t xml:space="preserve"> required </w:t>
      </w:r>
      <w:r w:rsidR="003D2DF3">
        <w:rPr>
          <w:lang w:val="en-GB"/>
        </w:rPr>
        <w:t>to reach adequate precision of total biomass estimate</w:t>
      </w:r>
      <w:r w:rsidR="0027108E">
        <w:rPr>
          <w:lang w:val="en-GB"/>
        </w:rPr>
        <w:t xml:space="preserve">, we </w:t>
      </w:r>
      <w:r w:rsidR="003D2DF3">
        <w:rPr>
          <w:lang w:val="en-GB"/>
        </w:rPr>
        <w:t xml:space="preserve">used </w:t>
      </w:r>
      <w:r w:rsidR="00205D83">
        <w:rPr>
          <w:lang w:val="en-GB"/>
        </w:rPr>
        <w:t>real-time</w:t>
      </w:r>
      <w:r w:rsidR="00D926D4">
        <w:rPr>
          <w:lang w:val="en-GB"/>
        </w:rPr>
        <w:t xml:space="preserve"> </w:t>
      </w:r>
      <w:r w:rsidR="0027108E">
        <w:rPr>
          <w:lang w:val="en-GB"/>
        </w:rPr>
        <w:t>confidence interval</w:t>
      </w:r>
      <w:r w:rsidR="003D2DF3">
        <w:rPr>
          <w:lang w:val="en-GB"/>
        </w:rPr>
        <w:t>s</w:t>
      </w:r>
      <w:r w:rsidR="0042264B">
        <w:rPr>
          <w:lang w:val="en-GB"/>
        </w:rPr>
        <w:t xml:space="preserve"> </w:t>
      </w:r>
      <w:r w:rsidR="003D2DF3">
        <w:rPr>
          <w:lang w:val="en-GB"/>
        </w:rPr>
        <w:t xml:space="preserve">in the same way as </w:t>
      </w:r>
      <w:r w:rsidR="00D926D4">
        <w:rPr>
          <w:lang w:val="en-GB"/>
        </w:rPr>
        <w:t>when</w:t>
      </w:r>
      <w:r w:rsidR="00205D83">
        <w:rPr>
          <w:lang w:val="en-GB"/>
        </w:rPr>
        <w:t xml:space="preserve"> counting picophytoplankton. </w:t>
      </w:r>
      <w:r w:rsidR="003B0E97" w:rsidRPr="00AD7B39">
        <w:rPr>
          <w:lang w:val="en-GB"/>
        </w:rPr>
        <w:t>In practice,</w:t>
      </w:r>
      <w:r w:rsidR="00C01E56" w:rsidRPr="00AD7B39">
        <w:rPr>
          <w:lang w:val="en-GB"/>
        </w:rPr>
        <w:t xml:space="preserve"> 10</w:t>
      </w:r>
      <w:r w:rsidR="005C39C6" w:rsidRPr="00AD7B39">
        <w:rPr>
          <w:lang w:val="en-GB"/>
        </w:rPr>
        <w:t>–50</w:t>
      </w:r>
      <w:r w:rsidR="00C01E56" w:rsidRPr="00AD7B39">
        <w:rPr>
          <w:lang w:val="en-GB"/>
        </w:rPr>
        <w:t xml:space="preserve"> randomly selected microscopic fields or 3</w:t>
      </w:r>
      <w:r w:rsidR="005C39C6" w:rsidRPr="00AD7B39">
        <w:rPr>
          <w:lang w:val="en-GB"/>
        </w:rPr>
        <w:t>–4</w:t>
      </w:r>
      <w:r w:rsidR="00C01E56" w:rsidRPr="00AD7B39">
        <w:rPr>
          <w:lang w:val="en-GB"/>
        </w:rPr>
        <w:t xml:space="preserve"> transects were counted</w:t>
      </w:r>
      <w:r w:rsidR="00261727" w:rsidRPr="00AD7B39">
        <w:rPr>
          <w:lang w:val="en-GB"/>
        </w:rPr>
        <w:t xml:space="preserve">. Dimensions of phytoplankton cells were </w:t>
      </w:r>
      <w:r w:rsidR="00201286">
        <w:rPr>
          <w:lang w:val="en-GB"/>
        </w:rPr>
        <w:t>estimated</w:t>
      </w:r>
      <w:r w:rsidR="00261727" w:rsidRPr="00AD7B39">
        <w:rPr>
          <w:lang w:val="en-GB"/>
        </w:rPr>
        <w:t xml:space="preserve"> with </w:t>
      </w:r>
      <w:r w:rsidR="00F15B72">
        <w:rPr>
          <w:lang w:val="en-GB"/>
        </w:rPr>
        <w:t>an</w:t>
      </w:r>
      <w:r w:rsidR="00261727" w:rsidRPr="00AD7B39">
        <w:rPr>
          <w:lang w:val="en-GB"/>
        </w:rPr>
        <w:t xml:space="preserve"> ocular micrometer. </w:t>
      </w:r>
      <w:r w:rsidR="000E182E" w:rsidRPr="00AD7B39">
        <w:rPr>
          <w:lang w:val="en-GB"/>
        </w:rPr>
        <w:t>B</w:t>
      </w:r>
      <w:r w:rsidR="00261727" w:rsidRPr="00AD7B39">
        <w:rPr>
          <w:lang w:val="en-GB"/>
        </w:rPr>
        <w:t>iovolume</w:t>
      </w:r>
      <w:r w:rsidR="00F70EA4" w:rsidRPr="00AD7B39">
        <w:rPr>
          <w:lang w:val="en-GB"/>
        </w:rPr>
        <w:t>s</w:t>
      </w:r>
      <w:r w:rsidR="00261727" w:rsidRPr="00AD7B39">
        <w:rPr>
          <w:lang w:val="en-GB"/>
        </w:rPr>
        <w:t xml:space="preserve"> were calculated </w:t>
      </w:r>
      <w:r w:rsidR="00EE042E" w:rsidRPr="00AD7B39">
        <w:rPr>
          <w:lang w:val="en-GB"/>
        </w:rPr>
        <w:t>from linear dimensions and approximate</w:t>
      </w:r>
      <w:r w:rsidR="00261727" w:rsidRPr="00AD7B39">
        <w:rPr>
          <w:lang w:val="en-GB"/>
        </w:rPr>
        <w:t xml:space="preserve"> geometric shape</w:t>
      </w:r>
      <w:r w:rsidR="00F15B72">
        <w:rPr>
          <w:lang w:val="en-GB"/>
        </w:rPr>
        <w:t>s</w:t>
      </w:r>
      <w:r w:rsidR="00EE042E" w:rsidRPr="00AD7B39">
        <w:rPr>
          <w:lang w:val="en-GB"/>
        </w:rPr>
        <w:t xml:space="preserve"> of cells</w:t>
      </w:r>
      <w:r w:rsidR="00F15B72">
        <w:rPr>
          <w:lang w:val="en-GB"/>
        </w:rPr>
        <w:t>, and</w:t>
      </w:r>
      <w:r w:rsidR="00294348" w:rsidRPr="00AD7B39">
        <w:rPr>
          <w:lang w:val="en-GB"/>
        </w:rPr>
        <w:t xml:space="preserve"> </w:t>
      </w:r>
      <w:r w:rsidR="00650BF5" w:rsidRPr="00AD7B39">
        <w:rPr>
          <w:lang w:val="en-GB"/>
        </w:rPr>
        <w:t xml:space="preserve">were converted to wet masses by assuming </w:t>
      </w:r>
      <w:r w:rsidR="000E182E" w:rsidRPr="00AD7B39">
        <w:rPr>
          <w:lang w:val="en-GB"/>
        </w:rPr>
        <w:t>a</w:t>
      </w:r>
      <w:r w:rsidR="00650BF5" w:rsidRPr="00AD7B39">
        <w:rPr>
          <w:lang w:val="en-GB"/>
        </w:rPr>
        <w:t xml:space="preserve"> density </w:t>
      </w:r>
      <w:r w:rsidR="00F15B72">
        <w:rPr>
          <w:lang w:val="en-GB"/>
        </w:rPr>
        <w:t>of unity</w:t>
      </w:r>
      <w:r w:rsidR="004755F5" w:rsidRPr="00AD7B39">
        <w:rPr>
          <w:lang w:val="en-GB"/>
        </w:rPr>
        <w:t>.</w:t>
      </w:r>
    </w:p>
    <w:p w14:paraId="6D62CE2E" w14:textId="22B1D395" w:rsidR="0027108E" w:rsidRDefault="00537490" w:rsidP="00D67A90">
      <w:pPr>
        <w:rPr>
          <w:lang w:val="en-GB"/>
        </w:rPr>
      </w:pPr>
      <w:r w:rsidRPr="004040E4">
        <w:rPr>
          <w:lang w:val="en-GB"/>
        </w:rPr>
        <w:t>Phytoplankton wet ma</w:t>
      </w:r>
      <w:r w:rsidR="00734B5B" w:rsidRPr="00734B5B">
        <w:rPr>
          <w:lang w:val="en-GB"/>
        </w:rPr>
        <w:t>ss was converted to carbon</w:t>
      </w:r>
      <w:r w:rsidR="001711B9">
        <w:rPr>
          <w:lang w:val="en-GB"/>
        </w:rPr>
        <w:t xml:space="preserve"> assuming that ash free dry </w:t>
      </w:r>
      <w:r w:rsidR="003D2DF3">
        <w:rPr>
          <w:lang w:val="en-GB"/>
        </w:rPr>
        <w:t xml:space="preserve">mass </w:t>
      </w:r>
      <w:r w:rsidR="001711B9">
        <w:rPr>
          <w:lang w:val="en-GB"/>
        </w:rPr>
        <w:t>comprise</w:t>
      </w:r>
      <w:r w:rsidR="00D926D4">
        <w:rPr>
          <w:lang w:val="en-GB"/>
        </w:rPr>
        <w:t>s</w:t>
      </w:r>
      <w:r w:rsidR="001711B9">
        <w:rPr>
          <w:lang w:val="en-GB"/>
        </w:rPr>
        <w:t xml:space="preserve"> 20 % of phytoplankton wet mass and that</w:t>
      </w:r>
      <w:r w:rsidR="00734B5B" w:rsidRPr="00734B5B">
        <w:rPr>
          <w:lang w:val="en-GB"/>
        </w:rPr>
        <w:t xml:space="preserve"> 50 % of the </w:t>
      </w:r>
      <w:r w:rsidR="001711B9">
        <w:rPr>
          <w:lang w:val="en-GB"/>
        </w:rPr>
        <w:t>ash free</w:t>
      </w:r>
      <w:r w:rsidR="00734B5B" w:rsidRPr="00734B5B">
        <w:rPr>
          <w:lang w:val="en-GB"/>
        </w:rPr>
        <w:t xml:space="preserve"> dry </w:t>
      </w:r>
      <w:r w:rsidR="003D2DF3">
        <w:rPr>
          <w:lang w:val="en-GB"/>
        </w:rPr>
        <w:t xml:space="preserve">mass </w:t>
      </w:r>
      <w:r w:rsidR="004040E4">
        <w:rPr>
          <w:lang w:val="en-GB"/>
        </w:rPr>
        <w:t>i</w:t>
      </w:r>
      <w:r w:rsidR="00734B5B" w:rsidRPr="00734B5B">
        <w:rPr>
          <w:lang w:val="en-GB"/>
        </w:rPr>
        <w:t>s carbon</w:t>
      </w:r>
      <w:r w:rsidR="00734B5B">
        <w:rPr>
          <w:lang w:val="en-GB"/>
        </w:rPr>
        <w:t xml:space="preserve"> (Reynolds 2006)</w:t>
      </w:r>
      <w:r w:rsidR="00734B5B" w:rsidRPr="00734B5B">
        <w:rPr>
          <w:lang w:val="en-GB"/>
        </w:rPr>
        <w:t>.</w:t>
      </w:r>
    </w:p>
    <w:p w14:paraId="3D5259E5" w14:textId="77777777" w:rsidR="004C1035" w:rsidRPr="004040E4" w:rsidRDefault="004C1035" w:rsidP="00D67A90">
      <w:pPr>
        <w:rPr>
          <w:lang w:val="en-GB"/>
        </w:rPr>
      </w:pPr>
    </w:p>
    <w:p w14:paraId="028CB213" w14:textId="32C86631" w:rsidR="0027108E" w:rsidRPr="00AD7B39" w:rsidRDefault="0027108E" w:rsidP="0027108E">
      <w:pPr>
        <w:pStyle w:val="Otsikko2"/>
      </w:pPr>
      <w:bookmarkStart w:id="17" w:name="_Toc418022836"/>
      <w:r>
        <w:lastRenderedPageBreak/>
        <w:t>Statistical methods</w:t>
      </w:r>
      <w:bookmarkEnd w:id="17"/>
    </w:p>
    <w:p w14:paraId="339806AB" w14:textId="7CD4CCE1" w:rsidR="00B81144" w:rsidRDefault="00297249" w:rsidP="00B81144">
      <w:pPr>
        <w:ind w:firstLine="0"/>
        <w:rPr>
          <w:lang w:val="en-GB"/>
        </w:rPr>
      </w:pPr>
      <w:r>
        <w:rPr>
          <w:lang w:val="en-GB"/>
        </w:rPr>
        <w:t xml:space="preserve">Statistical tests were done with SPSS Statistics </w:t>
      </w:r>
      <w:r w:rsidR="003E407F">
        <w:rPr>
          <w:lang w:val="en-GB"/>
        </w:rPr>
        <w:t xml:space="preserve">20 or </w:t>
      </w:r>
      <w:r>
        <w:rPr>
          <w:lang w:val="en-GB"/>
        </w:rPr>
        <w:t>21 (I</w:t>
      </w:r>
      <w:r w:rsidR="004040E4">
        <w:rPr>
          <w:lang w:val="en-GB"/>
        </w:rPr>
        <w:t>BM</w:t>
      </w:r>
      <w:r>
        <w:rPr>
          <w:lang w:val="en-GB"/>
        </w:rPr>
        <w:t xml:space="preserve">, USA). </w:t>
      </w:r>
      <w:r w:rsidR="00D926D4">
        <w:rPr>
          <w:lang w:val="en-GB"/>
        </w:rPr>
        <w:t>A p</w:t>
      </w:r>
      <w:r w:rsidR="003E407F">
        <w:rPr>
          <w:lang w:val="en-GB"/>
        </w:rPr>
        <w:t>aired t-test was used to test differences between two related groups (I,</w:t>
      </w:r>
      <w:r w:rsidR="00C570A1">
        <w:rPr>
          <w:lang w:val="en-GB"/>
        </w:rPr>
        <w:t xml:space="preserve"> </w:t>
      </w:r>
      <w:r w:rsidR="003E407F">
        <w:rPr>
          <w:lang w:val="en-GB"/>
        </w:rPr>
        <w:t xml:space="preserve">II) and Student’s t-test was used to test differences between two independent groups (IV). </w:t>
      </w:r>
      <w:r w:rsidR="00C570A1">
        <w:rPr>
          <w:lang w:val="en-GB"/>
        </w:rPr>
        <w:t>Prior to all tests, Shapiro–</w:t>
      </w:r>
      <w:r>
        <w:rPr>
          <w:lang w:val="en-GB"/>
        </w:rPr>
        <w:t>Wilk’s test was applied to test normality and Levene’s test was used to test equality of variances of the groups involved in tests.</w:t>
      </w:r>
      <w:r w:rsidR="002B5B05">
        <w:rPr>
          <w:lang w:val="en-GB"/>
        </w:rPr>
        <w:t xml:space="preserve"> If the assumptions of </w:t>
      </w:r>
      <w:r w:rsidR="00D926D4">
        <w:rPr>
          <w:lang w:val="en-GB"/>
        </w:rPr>
        <w:t xml:space="preserve">the </w:t>
      </w:r>
      <w:r w:rsidR="002B5B05">
        <w:rPr>
          <w:lang w:val="en-GB"/>
        </w:rPr>
        <w:t>paired</w:t>
      </w:r>
      <w:r w:rsidR="00D926D4">
        <w:rPr>
          <w:lang w:val="en-GB"/>
        </w:rPr>
        <w:t xml:space="preserve"> t-test were not fulfilled</w:t>
      </w:r>
      <w:r w:rsidR="002B5B05">
        <w:rPr>
          <w:lang w:val="en-GB"/>
        </w:rPr>
        <w:t xml:space="preserve"> </w:t>
      </w:r>
      <w:r w:rsidR="00C570A1">
        <w:rPr>
          <w:lang w:val="en-GB"/>
        </w:rPr>
        <w:t>Wilcoxon’s related-s</w:t>
      </w:r>
      <w:r w:rsidR="002B5B05">
        <w:rPr>
          <w:lang w:val="en-GB"/>
        </w:rPr>
        <w:t xml:space="preserve">amples </w:t>
      </w:r>
      <w:r w:rsidR="00C570A1">
        <w:rPr>
          <w:lang w:val="en-GB"/>
        </w:rPr>
        <w:t>s</w:t>
      </w:r>
      <w:r w:rsidR="002B5B05">
        <w:rPr>
          <w:lang w:val="en-GB"/>
        </w:rPr>
        <w:t xml:space="preserve">igned </w:t>
      </w:r>
      <w:r w:rsidR="00C570A1">
        <w:rPr>
          <w:lang w:val="en-GB"/>
        </w:rPr>
        <w:t>r</w:t>
      </w:r>
      <w:r w:rsidR="002B5B05">
        <w:rPr>
          <w:lang w:val="en-GB"/>
        </w:rPr>
        <w:t xml:space="preserve">ank </w:t>
      </w:r>
      <w:r w:rsidR="00C570A1">
        <w:rPr>
          <w:lang w:val="en-GB"/>
        </w:rPr>
        <w:t>t</w:t>
      </w:r>
      <w:r w:rsidR="002B5B05">
        <w:rPr>
          <w:lang w:val="en-GB"/>
        </w:rPr>
        <w:t>est was chosen and if the assumptions of Student’s</w:t>
      </w:r>
      <w:r w:rsidR="00C570A1">
        <w:rPr>
          <w:lang w:val="en-GB"/>
        </w:rPr>
        <w:t xml:space="preserve"> t-test were not met, Mann–Whitney’s U test or Kruskal–</w:t>
      </w:r>
      <w:r w:rsidR="003E407F">
        <w:rPr>
          <w:lang w:val="en-GB"/>
        </w:rPr>
        <w:t>Wallis test was chosen (IV).</w:t>
      </w:r>
      <w:r w:rsidR="00B81144">
        <w:rPr>
          <w:lang w:val="en-GB"/>
        </w:rPr>
        <w:t xml:space="preserve"> </w:t>
      </w:r>
    </w:p>
    <w:p w14:paraId="6E76215F" w14:textId="298879A8" w:rsidR="00C32C13" w:rsidRDefault="008E3DD8" w:rsidP="00B81144">
      <w:pPr>
        <w:rPr>
          <w:lang w:val="en-GB"/>
        </w:rPr>
      </w:pPr>
      <w:r w:rsidRPr="008E3DD8">
        <w:rPr>
          <w:lang w:val="en-GB"/>
        </w:rPr>
        <w:t>The limits of 95</w:t>
      </w:r>
      <w:r>
        <w:rPr>
          <w:lang w:val="en-GB"/>
        </w:rPr>
        <w:t xml:space="preserve"> </w:t>
      </w:r>
      <w:r w:rsidRPr="008E3DD8">
        <w:rPr>
          <w:lang w:val="en-GB"/>
        </w:rPr>
        <w:t>% confidence intervals (±cfl% of the mean)</w:t>
      </w:r>
      <w:r w:rsidR="00E633DB">
        <w:rPr>
          <w:lang w:val="en-GB"/>
        </w:rPr>
        <w:t xml:space="preserve"> for </w:t>
      </w:r>
      <w:r w:rsidR="00377FF2">
        <w:rPr>
          <w:lang w:val="en-GB"/>
        </w:rPr>
        <w:t>mean</w:t>
      </w:r>
      <w:r w:rsidR="00E633DB">
        <w:rPr>
          <w:lang w:val="en-GB"/>
        </w:rPr>
        <w:t xml:space="preserve"> </w:t>
      </w:r>
      <w:r w:rsidR="00205D83">
        <w:rPr>
          <w:lang w:val="en-GB"/>
        </w:rPr>
        <w:t xml:space="preserve">phytoplankton </w:t>
      </w:r>
      <w:r w:rsidR="003D2DF3">
        <w:rPr>
          <w:lang w:val="en-GB"/>
        </w:rPr>
        <w:t xml:space="preserve">counts </w:t>
      </w:r>
      <w:r w:rsidR="00205D83">
        <w:rPr>
          <w:lang w:val="en-GB"/>
        </w:rPr>
        <w:t>(</w:t>
      </w:r>
      <w:r w:rsidR="00C570A1">
        <w:rPr>
          <w:lang w:val="en-GB"/>
        </w:rPr>
        <w:t>II–</w:t>
      </w:r>
      <w:r w:rsidR="00205D83">
        <w:rPr>
          <w:lang w:val="en-GB"/>
        </w:rPr>
        <w:t>IV)</w:t>
      </w:r>
      <w:r w:rsidR="00E633DB">
        <w:rPr>
          <w:lang w:val="en-GB"/>
        </w:rPr>
        <w:t xml:space="preserve"> </w:t>
      </w:r>
      <w:r w:rsidR="00D926D4">
        <w:rPr>
          <w:lang w:val="en-GB"/>
        </w:rPr>
        <w:t>per microscope</w:t>
      </w:r>
      <w:r w:rsidR="00377FF2">
        <w:rPr>
          <w:lang w:val="en-GB"/>
        </w:rPr>
        <w:t xml:space="preserve"> field</w:t>
      </w:r>
      <w:r w:rsidR="000F6C5A">
        <w:rPr>
          <w:lang w:val="en-GB"/>
        </w:rPr>
        <w:t xml:space="preserve"> (or transect)</w:t>
      </w:r>
      <w:r w:rsidR="00377FF2">
        <w:rPr>
          <w:lang w:val="en-GB"/>
        </w:rPr>
        <w:t xml:space="preserve"> </w:t>
      </w:r>
      <w:r w:rsidR="00E633DB">
        <w:rPr>
          <w:lang w:val="en-GB"/>
        </w:rPr>
        <w:t>were calculated as:</w:t>
      </w:r>
    </w:p>
    <w:p w14:paraId="44EB3B23" w14:textId="77777777" w:rsidR="00C32C13" w:rsidRDefault="00C32C13" w:rsidP="00C32C13">
      <w:pPr>
        <w:rPr>
          <w:lang w:val="en-GB"/>
        </w:rPr>
      </w:pPr>
    </w:p>
    <w:p w14:paraId="0F4890D9" w14:textId="1582F91E" w:rsidR="00C32C13" w:rsidRPr="00C32C13" w:rsidRDefault="00C32C13" w:rsidP="00C32C13">
      <w:pPr>
        <w:ind w:left="720" w:firstLine="720"/>
        <w:rPr>
          <w:lang w:val="en-GB"/>
        </w:rPr>
      </w:pPr>
      <m:oMathPara>
        <m:oMathParaPr>
          <m:jc m:val="left"/>
        </m:oMathParaPr>
        <m:oMath>
          <m:r>
            <w:rPr>
              <w:rFonts w:ascii="Cambria Math" w:hAnsi="Cambria Math"/>
              <w:sz w:val="20"/>
              <w:szCs w:val="20"/>
              <w:lang w:val="en-GB"/>
            </w:rPr>
            <m:t xml:space="preserve">cfl% </m:t>
          </m:r>
          <m:r>
            <m:rPr>
              <m:sty m:val="p"/>
            </m:rPr>
            <w:rPr>
              <w:rFonts w:ascii="Cambria Math" w:hAnsi="Cambria Math"/>
              <w:sz w:val="20"/>
              <w:szCs w:val="20"/>
              <w:lang w:val="en-GB"/>
            </w:rPr>
            <m:t>=</m:t>
          </m:r>
          <m:f>
            <m:fPr>
              <m:ctrlPr>
                <w:rPr>
                  <w:rFonts w:ascii="Cambria Math" w:hAnsi="Cambria Math"/>
                  <w:sz w:val="20"/>
                  <w:szCs w:val="20"/>
                  <w:lang w:val="en-GB"/>
                </w:rPr>
              </m:ctrlPr>
            </m:fPr>
            <m:num>
              <m:r>
                <m:rPr>
                  <m:sty m:val="p"/>
                </m:rPr>
                <w:rPr>
                  <w:rFonts w:ascii="Cambria Math" w:hAnsi="Cambria Math"/>
                  <w:sz w:val="20"/>
                  <w:szCs w:val="20"/>
                  <w:lang w:val="en-GB"/>
                </w:rPr>
                <m:t>100*</m:t>
              </m:r>
              <m:r>
                <m:rPr>
                  <m:nor/>
                </m:rPr>
                <w:rPr>
                  <w:rFonts w:ascii="Cambria Math" w:hAnsi="Cambria Math"/>
                  <w:sz w:val="20"/>
                  <w:szCs w:val="20"/>
                  <w:lang w:val="en-GB"/>
                </w:rPr>
                <m:t>t</m:t>
              </m:r>
              <m:r>
                <m:rPr>
                  <m:nor/>
                </m:rPr>
                <w:rPr>
                  <w:rFonts w:ascii="Cambria Math" w:hAnsi="Cambria Math"/>
                  <w:sz w:val="20"/>
                  <w:szCs w:val="20"/>
                  <w:vertAlign w:val="subscript"/>
                  <w:lang w:val="en-GB"/>
                </w:rPr>
                <m:t>0.025</m:t>
              </m:r>
              <m:r>
                <m:rPr>
                  <m:sty m:val="p"/>
                </m:rPr>
                <w:rPr>
                  <w:rFonts w:ascii="Cambria Math" w:hAnsi="Cambria Math"/>
                  <w:sz w:val="20"/>
                  <w:szCs w:val="20"/>
                  <w:lang w:val="en-GB"/>
                </w:rPr>
                <m:t>*</m:t>
              </m:r>
              <m:rad>
                <m:radPr>
                  <m:degHide m:val="1"/>
                  <m:ctrlPr>
                    <w:rPr>
                      <w:rFonts w:ascii="Cambria Math" w:hAnsi="Cambria Math"/>
                      <w:sz w:val="20"/>
                      <w:szCs w:val="20"/>
                      <w:lang w:val="en-GB"/>
                    </w:rPr>
                  </m:ctrlPr>
                </m:radPr>
                <m:deg/>
                <m:e>
                  <m:sSup>
                    <m:sSupPr>
                      <m:ctrlPr>
                        <w:rPr>
                          <w:rFonts w:ascii="Cambria Math" w:hAnsi="Cambria Math"/>
                          <w:sz w:val="20"/>
                          <w:szCs w:val="20"/>
                          <w:lang w:val="en-GB"/>
                        </w:rPr>
                      </m:ctrlPr>
                    </m:sSupPr>
                    <m:e>
                      <m:r>
                        <w:rPr>
                          <w:rFonts w:ascii="Cambria Math" w:hAnsi="Cambria Math"/>
                          <w:sz w:val="20"/>
                          <w:szCs w:val="20"/>
                          <w:lang w:val="en-GB"/>
                        </w:rPr>
                        <m:t>s</m:t>
                      </m:r>
                    </m:e>
                    <m:sup>
                      <m:r>
                        <m:rPr>
                          <m:sty m:val="p"/>
                        </m:rPr>
                        <w:rPr>
                          <w:rFonts w:ascii="Cambria Math" w:hAnsi="Cambria Math"/>
                          <w:sz w:val="20"/>
                          <w:szCs w:val="20"/>
                          <w:lang w:val="en-GB"/>
                        </w:rPr>
                        <m:t>2</m:t>
                      </m:r>
                    </m:sup>
                  </m:sSup>
                  <m:r>
                    <m:rPr>
                      <m:sty m:val="p"/>
                    </m:rPr>
                    <w:rPr>
                      <w:rFonts w:ascii="Cambria Math" w:hAnsi="Cambria Math"/>
                      <w:sz w:val="20"/>
                      <w:szCs w:val="20"/>
                      <w:lang w:val="en-GB"/>
                    </w:rPr>
                    <m:t>/</m:t>
                  </m:r>
                  <m:r>
                    <w:rPr>
                      <w:rFonts w:ascii="Cambria Math" w:hAnsi="Cambria Math"/>
                      <w:sz w:val="20"/>
                      <w:szCs w:val="20"/>
                      <w:lang w:val="en-GB"/>
                    </w:rPr>
                    <m:t>n</m:t>
                  </m:r>
                </m:e>
              </m:rad>
            </m:num>
            <m:den>
              <m:r>
                <w:rPr>
                  <w:rFonts w:ascii="Cambria Math" w:hAnsi="Cambria Math"/>
                  <w:sz w:val="20"/>
                  <w:szCs w:val="20"/>
                  <w:lang w:val="en-GB"/>
                </w:rPr>
                <m:t>mean</m:t>
              </m:r>
            </m:den>
          </m:f>
        </m:oMath>
      </m:oMathPara>
    </w:p>
    <w:p w14:paraId="6DE99438" w14:textId="77777777" w:rsidR="00C32C13" w:rsidRDefault="00C32C13" w:rsidP="00C32C13">
      <w:pPr>
        <w:ind w:firstLine="0"/>
        <w:rPr>
          <w:lang w:val="en-GB"/>
        </w:rPr>
      </w:pPr>
    </w:p>
    <w:p w14:paraId="2702EAC6" w14:textId="234AE908" w:rsidR="00273D69" w:rsidRDefault="00C32C13" w:rsidP="00B81144">
      <w:pPr>
        <w:ind w:firstLine="0"/>
        <w:rPr>
          <w:lang w:val="en-GB"/>
        </w:rPr>
      </w:pPr>
      <w:r>
        <w:rPr>
          <w:lang w:val="en-GB"/>
        </w:rPr>
        <w:t>where</w:t>
      </w:r>
      <w:r w:rsidR="005C603E" w:rsidRPr="00D215EE">
        <w:rPr>
          <w:rFonts w:ascii="Times New Roman" w:hAnsi="Times New Roman"/>
          <w:sz w:val="20"/>
          <w:szCs w:val="20"/>
          <w:lang w:val="en-GB"/>
        </w:rPr>
        <w:t xml:space="preserve"> </w:t>
      </w:r>
      <w:r w:rsidR="005C603E" w:rsidRPr="00B92780">
        <w:rPr>
          <w:lang w:val="en-GB"/>
        </w:rPr>
        <w:t>t</w:t>
      </w:r>
      <w:r w:rsidR="00423EA9">
        <w:rPr>
          <w:vertAlign w:val="subscript"/>
          <w:lang w:val="en-GB"/>
        </w:rPr>
        <w:t>0.0</w:t>
      </w:r>
      <w:r w:rsidR="005C603E" w:rsidRPr="00B92780">
        <w:rPr>
          <w:vertAlign w:val="subscript"/>
          <w:lang w:val="en-GB"/>
        </w:rPr>
        <w:t>25</w:t>
      </w:r>
      <w:r w:rsidR="005C603E" w:rsidRPr="00B92780">
        <w:rPr>
          <w:lang w:val="en-GB"/>
        </w:rPr>
        <w:t xml:space="preserve"> is the 97.5</w:t>
      </w:r>
      <w:r w:rsidR="000F6C5A">
        <w:rPr>
          <w:lang w:val="en-GB"/>
        </w:rPr>
        <w:t xml:space="preserve"> </w:t>
      </w:r>
      <w:r w:rsidR="005C603E" w:rsidRPr="00B92780">
        <w:rPr>
          <w:lang w:val="en-GB"/>
        </w:rPr>
        <w:t xml:space="preserve">% percentile of the t-distribution with </w:t>
      </w:r>
      <w:r w:rsidR="005C603E" w:rsidRPr="000C400A">
        <w:rPr>
          <w:i/>
          <w:lang w:val="en-GB"/>
        </w:rPr>
        <w:t>n</w:t>
      </w:r>
      <w:r w:rsidR="005C603E" w:rsidRPr="00B92780">
        <w:rPr>
          <w:lang w:val="en-GB"/>
        </w:rPr>
        <w:t xml:space="preserve">-1 degrees of freedom, </w:t>
      </w:r>
      <w:r w:rsidR="005C603E" w:rsidRPr="000C400A">
        <w:rPr>
          <w:i/>
          <w:lang w:val="en-GB"/>
        </w:rPr>
        <w:t>s</w:t>
      </w:r>
      <w:r w:rsidR="005C603E" w:rsidRPr="000C400A">
        <w:rPr>
          <w:i/>
          <w:vertAlign w:val="superscript"/>
          <w:lang w:val="en-GB"/>
        </w:rPr>
        <w:t>2</w:t>
      </w:r>
      <w:r w:rsidR="005C603E" w:rsidRPr="00B92780">
        <w:rPr>
          <w:vertAlign w:val="superscript"/>
          <w:lang w:val="en-GB"/>
        </w:rPr>
        <w:t xml:space="preserve"> </w:t>
      </w:r>
      <w:r w:rsidR="005C603E" w:rsidRPr="00B92780">
        <w:rPr>
          <w:lang w:val="en-GB"/>
        </w:rPr>
        <w:t xml:space="preserve">is sample variance and </w:t>
      </w:r>
      <w:r w:rsidR="005C603E" w:rsidRPr="000C400A">
        <w:rPr>
          <w:i/>
          <w:lang w:val="en-GB"/>
        </w:rPr>
        <w:t>n</w:t>
      </w:r>
      <w:r w:rsidR="005C603E" w:rsidRPr="00B92780">
        <w:rPr>
          <w:lang w:val="en-GB"/>
        </w:rPr>
        <w:t xml:space="preserve"> is the</w:t>
      </w:r>
      <w:r w:rsidR="00C667BD" w:rsidRPr="00C667BD">
        <w:rPr>
          <w:lang w:val="en-GB"/>
        </w:rPr>
        <w:t xml:space="preserve"> number of replicate</w:t>
      </w:r>
      <w:r w:rsidR="00D926D4">
        <w:rPr>
          <w:lang w:val="en-GB"/>
        </w:rPr>
        <w:t xml:space="preserve"> microscope</w:t>
      </w:r>
      <w:r w:rsidR="00C667BD">
        <w:rPr>
          <w:lang w:val="en-GB"/>
        </w:rPr>
        <w:t xml:space="preserve"> field</w:t>
      </w:r>
      <w:r w:rsidR="003D2DF3">
        <w:rPr>
          <w:lang w:val="en-GB"/>
        </w:rPr>
        <w:t>s or transects</w:t>
      </w:r>
      <w:r w:rsidR="005C603E" w:rsidRPr="00B92780">
        <w:rPr>
          <w:lang w:val="en-GB"/>
        </w:rPr>
        <w:t>.</w:t>
      </w:r>
      <w:r w:rsidR="000F6C5A">
        <w:rPr>
          <w:lang w:val="en-GB"/>
        </w:rPr>
        <w:t xml:space="preserve"> </w:t>
      </w:r>
      <w:r w:rsidR="007C49D7">
        <w:rPr>
          <w:lang w:val="en-GB"/>
        </w:rPr>
        <w:t>Similarly,</w:t>
      </w:r>
      <w:r w:rsidR="008E3DD8">
        <w:rPr>
          <w:lang w:val="en-GB"/>
        </w:rPr>
        <w:t xml:space="preserve"> the</w:t>
      </w:r>
      <w:r w:rsidR="007C49D7">
        <w:rPr>
          <w:lang w:val="en-GB"/>
        </w:rPr>
        <w:t xml:space="preserve"> </w:t>
      </w:r>
      <w:r w:rsidR="008E3DD8">
        <w:rPr>
          <w:lang w:val="en-GB"/>
        </w:rPr>
        <w:t xml:space="preserve">limits of </w:t>
      </w:r>
      <w:r w:rsidR="007C49D7">
        <w:rPr>
          <w:lang w:val="en-GB"/>
        </w:rPr>
        <w:t>c</w:t>
      </w:r>
      <w:r w:rsidR="00E633DB">
        <w:rPr>
          <w:lang w:val="en-GB"/>
        </w:rPr>
        <w:t>onfidence intervals for</w:t>
      </w:r>
      <w:r w:rsidR="00C667BD">
        <w:rPr>
          <w:lang w:val="en-GB"/>
        </w:rPr>
        <w:t xml:space="preserve"> mean</w:t>
      </w:r>
      <w:r w:rsidR="00E633DB">
        <w:rPr>
          <w:lang w:val="en-GB"/>
        </w:rPr>
        <w:t xml:space="preserve"> </w:t>
      </w:r>
      <w:r w:rsidR="00377FF2">
        <w:rPr>
          <w:lang w:val="en-GB"/>
        </w:rPr>
        <w:t xml:space="preserve">wet mass </w:t>
      </w:r>
      <w:r w:rsidR="00906DAC">
        <w:rPr>
          <w:lang w:val="en-GB"/>
        </w:rPr>
        <w:t>(II,</w:t>
      </w:r>
      <w:r w:rsidR="00C570A1">
        <w:rPr>
          <w:lang w:val="en-GB"/>
        </w:rPr>
        <w:t xml:space="preserve"> </w:t>
      </w:r>
      <w:r w:rsidR="00906DAC">
        <w:rPr>
          <w:lang w:val="en-GB"/>
        </w:rPr>
        <w:t xml:space="preserve">III) </w:t>
      </w:r>
      <w:r w:rsidR="00377FF2">
        <w:rPr>
          <w:lang w:val="en-GB"/>
        </w:rPr>
        <w:t>of a magnification were calculated as:</w:t>
      </w:r>
    </w:p>
    <w:p w14:paraId="5023B513" w14:textId="77777777" w:rsidR="00273D69" w:rsidRDefault="00273D69" w:rsidP="00273D69">
      <w:pPr>
        <w:ind w:firstLine="0"/>
        <w:rPr>
          <w:lang w:val="en-GB"/>
        </w:rPr>
      </w:pPr>
    </w:p>
    <w:p w14:paraId="4E2B0878" w14:textId="59FB04D9" w:rsidR="00377FF2" w:rsidRPr="00273D69" w:rsidRDefault="00273D69" w:rsidP="00273D69">
      <w:pPr>
        <w:ind w:left="720" w:firstLine="720"/>
        <w:rPr>
          <w:lang w:val="en-GB"/>
        </w:rPr>
      </w:pPr>
      <m:oMathPara>
        <m:oMathParaPr>
          <m:jc m:val="left"/>
        </m:oMathParaPr>
        <m:oMath>
          <m:r>
            <w:rPr>
              <w:rFonts w:ascii="Cambria Math" w:hAnsi="Cambria Math"/>
              <w:sz w:val="20"/>
              <w:szCs w:val="20"/>
              <w:lang w:val="en-GB"/>
            </w:rPr>
            <m:t xml:space="preserve">cfl% </m:t>
          </m:r>
          <m:r>
            <m:rPr>
              <m:sty m:val="p"/>
            </m:rPr>
            <w:rPr>
              <w:rFonts w:ascii="Cambria Math" w:hAnsi="Cambria Math"/>
              <w:sz w:val="20"/>
              <w:szCs w:val="20"/>
              <w:lang w:val="en-GB"/>
            </w:rPr>
            <m:t>=</m:t>
          </m:r>
          <m:f>
            <m:fPr>
              <m:ctrlPr>
                <w:rPr>
                  <w:rFonts w:ascii="Cambria Math" w:hAnsi="Cambria Math"/>
                  <w:sz w:val="20"/>
                  <w:szCs w:val="20"/>
                  <w:lang w:val="en-GB"/>
                </w:rPr>
              </m:ctrlPr>
            </m:fPr>
            <m:num>
              <m:r>
                <m:rPr>
                  <m:sty m:val="p"/>
                </m:rPr>
                <w:rPr>
                  <w:rFonts w:ascii="Cambria Math" w:hAnsi="Cambria Math"/>
                  <w:sz w:val="20"/>
                  <w:szCs w:val="20"/>
                  <w:lang w:val="en-GB"/>
                </w:rPr>
                <m:t>100*</m:t>
              </m:r>
              <m:r>
                <m:rPr>
                  <m:nor/>
                </m:rPr>
                <w:rPr>
                  <w:rFonts w:ascii="Cambria Math" w:hAnsi="Cambria Math"/>
                  <w:sz w:val="20"/>
                  <w:szCs w:val="20"/>
                  <w:lang w:val="en-GB"/>
                </w:rPr>
                <m:t>t</m:t>
              </m:r>
              <m:r>
                <m:rPr>
                  <m:nor/>
                </m:rPr>
                <w:rPr>
                  <w:rFonts w:ascii="Cambria Math" w:hAnsi="Cambria Math"/>
                  <w:sz w:val="20"/>
                  <w:szCs w:val="20"/>
                  <w:vertAlign w:val="subscript"/>
                  <w:lang w:val="en-GB"/>
                </w:rPr>
                <m:t>0.025</m:t>
              </m:r>
              <m:r>
                <m:rPr>
                  <m:sty m:val="p"/>
                </m:rPr>
                <w:rPr>
                  <w:rFonts w:ascii="Cambria Math" w:hAnsi="Cambria Math"/>
                  <w:sz w:val="20"/>
                  <w:szCs w:val="20"/>
                  <w:lang w:val="en-GB"/>
                </w:rPr>
                <m:t>*</m:t>
              </m:r>
              <m:rad>
                <m:radPr>
                  <m:degHide m:val="1"/>
                  <m:ctrlPr>
                    <w:rPr>
                      <w:rFonts w:ascii="Cambria Math" w:hAnsi="Cambria Math"/>
                      <w:sz w:val="20"/>
                      <w:szCs w:val="20"/>
                      <w:lang w:val="en-GB"/>
                    </w:rPr>
                  </m:ctrlPr>
                </m:radPr>
                <m:deg/>
                <m:e>
                  <m:r>
                    <w:rPr>
                      <w:rFonts w:ascii="Cambria Math" w:hAnsi="Cambria Math"/>
                      <w:sz w:val="20"/>
                      <w:szCs w:val="20"/>
                      <w:lang w:val="en-GB"/>
                    </w:rPr>
                    <m:t>∑</m:t>
                  </m:r>
                  <m:sSup>
                    <m:sSupPr>
                      <m:ctrlPr>
                        <w:rPr>
                          <w:rFonts w:ascii="Cambria Math" w:hAnsi="Cambria Math"/>
                          <w:sz w:val="20"/>
                          <w:szCs w:val="20"/>
                          <w:lang w:val="en-GB"/>
                        </w:rPr>
                      </m:ctrlPr>
                    </m:sSupPr>
                    <m:e>
                      <m:r>
                        <w:rPr>
                          <w:rFonts w:ascii="Cambria Math" w:hAnsi="Cambria Math"/>
                          <w:sz w:val="20"/>
                          <w:szCs w:val="20"/>
                          <w:lang w:val="en-GB"/>
                        </w:rPr>
                        <m:t>s</m:t>
                      </m:r>
                    </m:e>
                    <m:sup>
                      <m:r>
                        <m:rPr>
                          <m:sty m:val="p"/>
                        </m:rPr>
                        <w:rPr>
                          <w:rFonts w:ascii="Cambria Math" w:hAnsi="Cambria Math"/>
                          <w:sz w:val="20"/>
                          <w:szCs w:val="20"/>
                          <w:lang w:val="en-GB"/>
                        </w:rPr>
                        <m:t>2</m:t>
                      </m:r>
                    </m:sup>
                  </m:sSup>
                  <m:r>
                    <m:rPr>
                      <m:sty m:val="p"/>
                    </m:rPr>
                    <w:rPr>
                      <w:rFonts w:ascii="Cambria Math" w:hAnsi="Cambria Math"/>
                      <w:sz w:val="20"/>
                      <w:szCs w:val="20"/>
                      <w:lang w:val="en-GB"/>
                    </w:rPr>
                    <m:t>/</m:t>
                  </m:r>
                  <m:r>
                    <w:rPr>
                      <w:rFonts w:ascii="Cambria Math" w:hAnsi="Cambria Math"/>
                      <w:sz w:val="20"/>
                      <w:szCs w:val="20"/>
                      <w:lang w:val="en-GB"/>
                    </w:rPr>
                    <m:t>n</m:t>
                  </m:r>
                </m:e>
              </m:rad>
            </m:num>
            <m:den>
              <m:r>
                <w:rPr>
                  <w:rFonts w:ascii="Cambria Math" w:hAnsi="Cambria Math"/>
                  <w:sz w:val="20"/>
                  <w:szCs w:val="20"/>
                  <w:lang w:val="en-GB"/>
                </w:rPr>
                <m:t>mean</m:t>
              </m:r>
            </m:den>
          </m:f>
        </m:oMath>
      </m:oMathPara>
    </w:p>
    <w:p w14:paraId="70692F2C" w14:textId="77777777" w:rsidR="00273D69" w:rsidRDefault="00273D69" w:rsidP="00273D69">
      <w:pPr>
        <w:ind w:firstLine="0"/>
        <w:rPr>
          <w:lang w:val="en-GB"/>
        </w:rPr>
      </w:pPr>
    </w:p>
    <w:p w14:paraId="4D27E565" w14:textId="602B97C1" w:rsidR="00B92780" w:rsidRDefault="00B92780" w:rsidP="00B92780">
      <w:pPr>
        <w:ind w:firstLine="0"/>
        <w:rPr>
          <w:lang w:val="en-GB"/>
        </w:rPr>
      </w:pPr>
      <w:r>
        <w:rPr>
          <w:lang w:val="en-GB"/>
        </w:rPr>
        <w:t>where</w:t>
      </w:r>
      <w:r w:rsidRPr="00D215EE">
        <w:rPr>
          <w:rFonts w:ascii="Times New Roman" w:hAnsi="Times New Roman"/>
          <w:sz w:val="20"/>
          <w:szCs w:val="20"/>
          <w:lang w:val="en-GB"/>
        </w:rPr>
        <w:t xml:space="preserve"> </w:t>
      </w:r>
      <w:r w:rsidRPr="00B92780">
        <w:rPr>
          <w:lang w:val="en-GB"/>
        </w:rPr>
        <w:t>t</w:t>
      </w:r>
      <w:r w:rsidR="00423EA9">
        <w:rPr>
          <w:vertAlign w:val="subscript"/>
          <w:lang w:val="en-GB"/>
        </w:rPr>
        <w:t>0.0</w:t>
      </w:r>
      <w:r w:rsidRPr="00B92780">
        <w:rPr>
          <w:vertAlign w:val="subscript"/>
          <w:lang w:val="en-GB"/>
        </w:rPr>
        <w:t>25</w:t>
      </w:r>
      <w:r w:rsidRPr="00B92780">
        <w:rPr>
          <w:lang w:val="en-GB"/>
        </w:rPr>
        <w:t xml:space="preserve"> is the 97.5% percentile of the t-distribution with </w:t>
      </w:r>
      <w:r w:rsidRPr="000C400A">
        <w:rPr>
          <w:i/>
          <w:lang w:val="en-GB"/>
        </w:rPr>
        <w:t>n</w:t>
      </w:r>
      <w:r w:rsidRPr="00B92780">
        <w:rPr>
          <w:lang w:val="en-GB"/>
        </w:rPr>
        <w:t xml:space="preserve">-1 degrees of freedom, </w:t>
      </w:r>
      <w:r w:rsidR="00CD6392">
        <w:rPr>
          <w:lang w:val="en-GB"/>
        </w:rPr>
        <w:t>∑</w:t>
      </w:r>
      <w:r w:rsidRPr="000C400A">
        <w:rPr>
          <w:i/>
          <w:lang w:val="en-GB"/>
        </w:rPr>
        <w:t>s</w:t>
      </w:r>
      <w:r w:rsidRPr="000C400A">
        <w:rPr>
          <w:i/>
          <w:vertAlign w:val="superscript"/>
          <w:lang w:val="en-GB"/>
        </w:rPr>
        <w:t>2</w:t>
      </w:r>
      <w:r w:rsidRPr="00B92780">
        <w:rPr>
          <w:vertAlign w:val="superscript"/>
          <w:lang w:val="en-GB"/>
        </w:rPr>
        <w:t xml:space="preserve"> </w:t>
      </w:r>
      <w:r w:rsidRPr="00B92780">
        <w:rPr>
          <w:lang w:val="en-GB"/>
        </w:rPr>
        <w:t xml:space="preserve">is </w:t>
      </w:r>
      <w:r w:rsidR="00CD6392">
        <w:rPr>
          <w:lang w:val="en-GB"/>
        </w:rPr>
        <w:t>s</w:t>
      </w:r>
      <w:r w:rsidR="001F6265">
        <w:rPr>
          <w:lang w:val="en-GB"/>
        </w:rPr>
        <w:t>um of the variances of biomasses of different size classes</w:t>
      </w:r>
      <w:r w:rsidRPr="00B92780">
        <w:rPr>
          <w:lang w:val="en-GB"/>
        </w:rPr>
        <w:t xml:space="preserve"> and </w:t>
      </w:r>
      <w:r w:rsidRPr="000C400A">
        <w:rPr>
          <w:i/>
          <w:lang w:val="en-GB"/>
        </w:rPr>
        <w:t>n</w:t>
      </w:r>
      <w:r w:rsidRPr="00B92780">
        <w:rPr>
          <w:lang w:val="en-GB"/>
        </w:rPr>
        <w:t xml:space="preserve"> is the</w:t>
      </w:r>
      <w:r w:rsidRPr="00C667BD">
        <w:rPr>
          <w:lang w:val="en-GB"/>
        </w:rPr>
        <w:t xml:space="preserve"> number of replicate</w:t>
      </w:r>
      <w:r w:rsidR="00E07D00">
        <w:rPr>
          <w:lang w:val="en-GB"/>
        </w:rPr>
        <w:t>s</w:t>
      </w:r>
      <w:r w:rsidRPr="00B92780">
        <w:rPr>
          <w:lang w:val="en-GB"/>
        </w:rPr>
        <w:t>.</w:t>
      </w:r>
    </w:p>
    <w:p w14:paraId="11C562D7" w14:textId="326DBBA0" w:rsidR="00B92780" w:rsidRDefault="00377FF2" w:rsidP="00B81144">
      <w:pPr>
        <w:rPr>
          <w:lang w:val="en-GB"/>
        </w:rPr>
      </w:pPr>
      <w:r>
        <w:rPr>
          <w:lang w:val="en-GB"/>
        </w:rPr>
        <w:t xml:space="preserve">Confidence intervals for total abundance and biomass </w:t>
      </w:r>
      <w:r w:rsidR="00E07D00">
        <w:rPr>
          <w:lang w:val="en-GB"/>
        </w:rPr>
        <w:t xml:space="preserve">obtained at different magnifications were combined </w:t>
      </w:r>
      <w:r w:rsidR="00745CC6">
        <w:rPr>
          <w:lang w:val="en-GB"/>
        </w:rPr>
        <w:t xml:space="preserve">after </w:t>
      </w:r>
      <w:r>
        <w:rPr>
          <w:lang w:val="en-GB"/>
        </w:rPr>
        <w:t>weighing the confidence interval</w:t>
      </w:r>
      <w:r w:rsidR="00745CC6">
        <w:rPr>
          <w:lang w:val="en-GB"/>
        </w:rPr>
        <w:t>s</w:t>
      </w:r>
      <w:r>
        <w:rPr>
          <w:lang w:val="en-GB"/>
        </w:rPr>
        <w:t xml:space="preserve"> by the</w:t>
      </w:r>
      <w:r w:rsidR="00745CC6">
        <w:rPr>
          <w:lang w:val="en-GB"/>
        </w:rPr>
        <w:t>ir</w:t>
      </w:r>
      <w:r>
        <w:rPr>
          <w:lang w:val="en-GB"/>
        </w:rPr>
        <w:t xml:space="preserve"> proportion</w:t>
      </w:r>
      <w:r w:rsidR="00745CC6">
        <w:rPr>
          <w:lang w:val="en-GB"/>
        </w:rPr>
        <w:t>s</w:t>
      </w:r>
      <w:r>
        <w:rPr>
          <w:lang w:val="en-GB"/>
        </w:rPr>
        <w:t xml:space="preserve"> </w:t>
      </w:r>
      <w:r w:rsidR="00745CC6">
        <w:rPr>
          <w:lang w:val="en-GB"/>
        </w:rPr>
        <w:t xml:space="preserve">in total </w:t>
      </w:r>
      <w:r>
        <w:rPr>
          <w:lang w:val="en-GB"/>
        </w:rPr>
        <w:t>abundance or wet mass.</w:t>
      </w:r>
      <w:r w:rsidR="00B92780">
        <w:rPr>
          <w:lang w:val="en-GB"/>
        </w:rPr>
        <w:t xml:space="preserve"> </w:t>
      </w:r>
    </w:p>
    <w:p w14:paraId="0F9BF5AA" w14:textId="77777777" w:rsidR="004040E4" w:rsidRPr="00E633DB" w:rsidRDefault="004A4CAF" w:rsidP="00B81144">
      <w:pPr>
        <w:rPr>
          <w:lang w:val="en-GB"/>
        </w:rPr>
      </w:pPr>
      <w:r>
        <w:rPr>
          <w:lang w:val="en-GB"/>
        </w:rPr>
        <w:t xml:space="preserve">The </w:t>
      </w:r>
      <w:r w:rsidR="008B485F">
        <w:rPr>
          <w:lang w:val="en-GB"/>
        </w:rPr>
        <w:t xml:space="preserve">adequacy of </w:t>
      </w:r>
      <w:r w:rsidR="00A4798C">
        <w:rPr>
          <w:lang w:val="en-GB"/>
        </w:rPr>
        <w:t>confidence interval</w:t>
      </w:r>
      <w:r>
        <w:rPr>
          <w:lang w:val="en-GB"/>
        </w:rPr>
        <w:t>s</w:t>
      </w:r>
      <w:r w:rsidR="00745CC6">
        <w:rPr>
          <w:lang w:val="en-GB"/>
        </w:rPr>
        <w:t xml:space="preserve"> produced in</w:t>
      </w:r>
      <w:r>
        <w:rPr>
          <w:lang w:val="en-GB"/>
        </w:rPr>
        <w:t xml:space="preserve"> </w:t>
      </w:r>
      <w:r w:rsidR="00745CC6">
        <w:rPr>
          <w:lang w:val="en-GB"/>
        </w:rPr>
        <w:t>different ways were evaluated</w:t>
      </w:r>
      <w:r w:rsidR="004040E4">
        <w:rPr>
          <w:lang w:val="en-GB"/>
        </w:rPr>
        <w:t xml:space="preserve"> </w:t>
      </w:r>
      <w:r>
        <w:rPr>
          <w:lang w:val="en-GB"/>
        </w:rPr>
        <w:t xml:space="preserve">(IV) </w:t>
      </w:r>
      <w:r w:rsidR="00745CC6">
        <w:rPr>
          <w:lang w:val="en-GB"/>
        </w:rPr>
        <w:t>using</w:t>
      </w:r>
      <w:r>
        <w:rPr>
          <w:lang w:val="en-GB"/>
        </w:rPr>
        <w:t xml:space="preserve"> </w:t>
      </w:r>
      <w:r w:rsidR="00463319">
        <w:rPr>
          <w:lang w:val="en-GB"/>
        </w:rPr>
        <w:t xml:space="preserve">under-ice samples from Enonselkä </w:t>
      </w:r>
      <w:r w:rsidR="00745CC6">
        <w:rPr>
          <w:lang w:val="en-GB"/>
        </w:rPr>
        <w:t>as well as</w:t>
      </w:r>
      <w:r>
        <w:rPr>
          <w:lang w:val="en-GB"/>
        </w:rPr>
        <w:t xml:space="preserve"> </w:t>
      </w:r>
      <w:r w:rsidR="00E06F33">
        <w:rPr>
          <w:lang w:val="en-GB"/>
        </w:rPr>
        <w:t>summer samples from</w:t>
      </w:r>
      <w:r w:rsidR="00463319">
        <w:rPr>
          <w:lang w:val="en-GB"/>
        </w:rPr>
        <w:t xml:space="preserve"> different</w:t>
      </w:r>
      <w:r w:rsidR="00E06F33">
        <w:rPr>
          <w:lang w:val="en-GB"/>
        </w:rPr>
        <w:t xml:space="preserve"> lakes in southern Finland (IV)</w:t>
      </w:r>
      <w:r>
        <w:rPr>
          <w:lang w:val="en-GB"/>
        </w:rPr>
        <w:t>.</w:t>
      </w:r>
    </w:p>
    <w:p w14:paraId="46E6182B" w14:textId="7BAB0982" w:rsidR="006447E2" w:rsidRPr="0026339E" w:rsidRDefault="006447E2" w:rsidP="00350B07">
      <w:pPr>
        <w:pStyle w:val="Otsikko1"/>
      </w:pPr>
      <w:bookmarkStart w:id="18" w:name="_Toc418022837"/>
      <w:r w:rsidRPr="0026339E">
        <w:lastRenderedPageBreak/>
        <w:t>results and discussion</w:t>
      </w:r>
      <w:bookmarkEnd w:id="18"/>
    </w:p>
    <w:p w14:paraId="043A0CC1" w14:textId="07F7C13D" w:rsidR="0061526A" w:rsidRPr="00AD7B39" w:rsidRDefault="000E182E" w:rsidP="0026339E">
      <w:pPr>
        <w:pStyle w:val="Otsikko2"/>
      </w:pPr>
      <w:bookmarkStart w:id="19" w:name="_Toc418022838"/>
      <w:r w:rsidRPr="00AD7B39">
        <w:t>E</w:t>
      </w:r>
      <w:r w:rsidR="0069158C" w:rsidRPr="00AD7B39">
        <w:t>ffects of mechanical mixing</w:t>
      </w:r>
      <w:bookmarkEnd w:id="19"/>
      <w:r w:rsidR="0069158C" w:rsidRPr="00AD7B39">
        <w:t xml:space="preserve"> </w:t>
      </w:r>
    </w:p>
    <w:p w14:paraId="42080781" w14:textId="367A9D05" w:rsidR="003E2B33" w:rsidRPr="00AD7B39" w:rsidRDefault="003E2B33" w:rsidP="003E2B33">
      <w:pPr>
        <w:pStyle w:val="Otsikko3"/>
      </w:pPr>
      <w:bookmarkStart w:id="20" w:name="_Toc418022839"/>
      <w:r w:rsidRPr="00AD7B39">
        <w:t>Temperature</w:t>
      </w:r>
      <w:r w:rsidR="000C3872" w:rsidRPr="00AD7B39">
        <w:t xml:space="preserve"> and mixing regimes</w:t>
      </w:r>
      <w:bookmarkEnd w:id="20"/>
    </w:p>
    <w:p w14:paraId="59635738" w14:textId="2B6BDE6C" w:rsidR="00217C28" w:rsidRDefault="00164EC5" w:rsidP="00CF5465">
      <w:pPr>
        <w:ind w:firstLine="0"/>
        <w:rPr>
          <w:lang w:val="en-GB"/>
        </w:rPr>
      </w:pPr>
      <w:r w:rsidRPr="00AD7B39">
        <w:rPr>
          <w:lang w:val="en-GB"/>
        </w:rPr>
        <w:t>During 1999</w:t>
      </w:r>
      <w:r w:rsidR="007515FB" w:rsidRPr="00AD7B39">
        <w:rPr>
          <w:lang w:val="en-GB"/>
        </w:rPr>
        <w:t>–2014 the average</w:t>
      </w:r>
      <w:r w:rsidR="00EF7C67">
        <w:rPr>
          <w:lang w:val="en-GB"/>
        </w:rPr>
        <w:t xml:space="preserve"> ice formation date o</w:t>
      </w:r>
      <w:r w:rsidR="004D0A0B" w:rsidRPr="00AD7B39">
        <w:rPr>
          <w:lang w:val="en-GB"/>
        </w:rPr>
        <w:t>f</w:t>
      </w:r>
      <w:r w:rsidR="007515FB" w:rsidRPr="00AD7B39">
        <w:rPr>
          <w:lang w:val="en-GB"/>
        </w:rPr>
        <w:t xml:space="preserve"> </w:t>
      </w:r>
      <w:r w:rsidR="00184106" w:rsidRPr="00AD7B39">
        <w:rPr>
          <w:lang w:val="en-GB"/>
        </w:rPr>
        <w:t>Enonselkä</w:t>
      </w:r>
      <w:r w:rsidR="007515FB" w:rsidRPr="00AD7B39">
        <w:rPr>
          <w:lang w:val="en-GB"/>
        </w:rPr>
        <w:t xml:space="preserve"> was</w:t>
      </w:r>
      <w:r w:rsidR="00936C8B" w:rsidRPr="00AD7B39">
        <w:rPr>
          <w:lang w:val="en-GB"/>
        </w:rPr>
        <w:t xml:space="preserve"> 14 </w:t>
      </w:r>
      <w:r w:rsidR="003C5B80" w:rsidRPr="00AD7B39">
        <w:rPr>
          <w:lang w:val="en-GB"/>
        </w:rPr>
        <w:t>December</w:t>
      </w:r>
      <w:r w:rsidR="007515FB" w:rsidRPr="00AD7B39">
        <w:rPr>
          <w:lang w:val="en-GB"/>
        </w:rPr>
        <w:t xml:space="preserve"> (SD = </w:t>
      </w:r>
      <w:r w:rsidR="003C5B80" w:rsidRPr="00AD7B39">
        <w:rPr>
          <w:lang w:val="en-GB"/>
        </w:rPr>
        <w:t>1</w:t>
      </w:r>
      <w:r w:rsidR="00936C8B" w:rsidRPr="00AD7B39">
        <w:rPr>
          <w:lang w:val="en-GB"/>
        </w:rPr>
        <w:t>9</w:t>
      </w:r>
      <w:r w:rsidR="003C5B80" w:rsidRPr="00AD7B39">
        <w:rPr>
          <w:lang w:val="en-GB"/>
        </w:rPr>
        <w:t xml:space="preserve"> </w:t>
      </w:r>
      <w:r w:rsidR="007515FB" w:rsidRPr="00AD7B39">
        <w:rPr>
          <w:lang w:val="en-GB"/>
        </w:rPr>
        <w:t>d) and average date of ice</w:t>
      </w:r>
      <w:r w:rsidR="004040E4">
        <w:rPr>
          <w:lang w:val="en-GB"/>
        </w:rPr>
        <w:t>-</w:t>
      </w:r>
      <w:r w:rsidR="007515FB" w:rsidRPr="00AD7B39">
        <w:rPr>
          <w:lang w:val="en-GB"/>
        </w:rPr>
        <w:t>break was</w:t>
      </w:r>
      <w:r w:rsidR="00426A37">
        <w:rPr>
          <w:lang w:val="en-GB"/>
        </w:rPr>
        <w:t xml:space="preserve"> 26</w:t>
      </w:r>
      <w:r w:rsidR="003C5B80" w:rsidRPr="00AD7B39">
        <w:rPr>
          <w:lang w:val="en-GB"/>
        </w:rPr>
        <w:t xml:space="preserve"> April</w:t>
      </w:r>
      <w:r w:rsidR="007515FB" w:rsidRPr="00AD7B39">
        <w:rPr>
          <w:lang w:val="en-GB"/>
        </w:rPr>
        <w:t xml:space="preserve"> (SD =</w:t>
      </w:r>
      <w:r w:rsidR="00426A37">
        <w:rPr>
          <w:lang w:val="en-GB"/>
        </w:rPr>
        <w:t xml:space="preserve"> 7</w:t>
      </w:r>
      <w:r w:rsidR="007515FB" w:rsidRPr="00AD7B39">
        <w:rPr>
          <w:lang w:val="en-GB"/>
        </w:rPr>
        <w:t xml:space="preserve"> </w:t>
      </w:r>
      <w:r w:rsidR="008B1329" w:rsidRPr="00AD7B39">
        <w:rPr>
          <w:lang w:val="en-GB"/>
        </w:rPr>
        <w:t>d</w:t>
      </w:r>
      <w:r w:rsidR="005C39C6" w:rsidRPr="00AD7B39">
        <w:rPr>
          <w:lang w:val="en-GB"/>
        </w:rPr>
        <w:t xml:space="preserve">, Table </w:t>
      </w:r>
      <w:r w:rsidR="007901FF">
        <w:rPr>
          <w:lang w:val="en-GB"/>
        </w:rPr>
        <w:t>2</w:t>
      </w:r>
      <w:r w:rsidR="007515FB" w:rsidRPr="00AD7B39">
        <w:rPr>
          <w:lang w:val="en-GB"/>
        </w:rPr>
        <w:t>)</w:t>
      </w:r>
      <w:r w:rsidR="008B1329" w:rsidRPr="00AD7B39">
        <w:rPr>
          <w:lang w:val="en-GB"/>
        </w:rPr>
        <w:t>.</w:t>
      </w:r>
      <w:r w:rsidRPr="00AD7B39">
        <w:rPr>
          <w:lang w:val="en-GB"/>
        </w:rPr>
        <w:t xml:space="preserve"> </w:t>
      </w:r>
      <w:r w:rsidR="005C5B39">
        <w:rPr>
          <w:lang w:val="en-GB"/>
        </w:rPr>
        <w:t>According</w:t>
      </w:r>
      <w:r w:rsidR="005C5B39" w:rsidRPr="00AD7B39">
        <w:rPr>
          <w:lang w:val="en-GB"/>
        </w:rPr>
        <w:t xml:space="preserve"> </w:t>
      </w:r>
      <w:r w:rsidRPr="00AD7B39">
        <w:rPr>
          <w:lang w:val="en-GB"/>
        </w:rPr>
        <w:t>to the long time seri</w:t>
      </w:r>
      <w:r w:rsidR="004D0A0B" w:rsidRPr="00AD7B39">
        <w:rPr>
          <w:lang w:val="en-GB"/>
        </w:rPr>
        <w:t>es of ice formation and ice</w:t>
      </w:r>
      <w:r w:rsidR="00463319">
        <w:rPr>
          <w:lang w:val="en-GB"/>
        </w:rPr>
        <w:t>-</w:t>
      </w:r>
      <w:r w:rsidR="004D0A0B" w:rsidRPr="00AD7B39">
        <w:rPr>
          <w:lang w:val="en-GB"/>
        </w:rPr>
        <w:t>break</w:t>
      </w:r>
      <w:r w:rsidRPr="00AD7B39">
        <w:rPr>
          <w:lang w:val="en-GB"/>
        </w:rPr>
        <w:t xml:space="preserve"> dates since 1908</w:t>
      </w:r>
      <w:r w:rsidR="003A2B76" w:rsidRPr="00AD7B39">
        <w:rPr>
          <w:lang w:val="en-GB"/>
        </w:rPr>
        <w:t xml:space="preserve"> (data from </w:t>
      </w:r>
      <w:r w:rsidR="008579EF">
        <w:rPr>
          <w:lang w:val="en-GB"/>
        </w:rPr>
        <w:t>Lahti Region Environmental Services</w:t>
      </w:r>
      <w:r w:rsidR="003A2B76" w:rsidRPr="00AD7B39">
        <w:rPr>
          <w:lang w:val="en-GB"/>
        </w:rPr>
        <w:t>)</w:t>
      </w:r>
      <w:r w:rsidRPr="00AD7B39">
        <w:rPr>
          <w:lang w:val="en-GB"/>
        </w:rPr>
        <w:t>, there was an increase i</w:t>
      </w:r>
      <w:r w:rsidR="00EF7C67">
        <w:rPr>
          <w:lang w:val="en-GB"/>
        </w:rPr>
        <w:t>n the frequency of late ice formation</w:t>
      </w:r>
      <w:r w:rsidRPr="00AD7B39">
        <w:rPr>
          <w:lang w:val="en-GB"/>
        </w:rPr>
        <w:t xml:space="preserve"> and early </w:t>
      </w:r>
      <w:r w:rsidR="00F41BC7">
        <w:rPr>
          <w:lang w:val="en-GB"/>
        </w:rPr>
        <w:t>ice-break</w:t>
      </w:r>
      <w:r w:rsidRPr="00AD7B39">
        <w:rPr>
          <w:lang w:val="en-GB"/>
        </w:rPr>
        <w:t xml:space="preserve"> </w:t>
      </w:r>
      <w:r w:rsidR="00991B34" w:rsidRPr="00AD7B39">
        <w:rPr>
          <w:lang w:val="en-GB"/>
        </w:rPr>
        <w:t xml:space="preserve">since </w:t>
      </w:r>
      <w:r w:rsidRPr="00AD7B39">
        <w:rPr>
          <w:lang w:val="en-GB"/>
        </w:rPr>
        <w:t>the</w:t>
      </w:r>
      <w:r w:rsidR="00F41BC7">
        <w:rPr>
          <w:lang w:val="en-GB"/>
        </w:rPr>
        <w:t xml:space="preserve"> beginning of</w:t>
      </w:r>
      <w:r w:rsidRPr="00AD7B39">
        <w:rPr>
          <w:lang w:val="en-GB"/>
        </w:rPr>
        <w:t xml:space="preserve"> 2</w:t>
      </w:r>
      <w:r w:rsidR="002F2272" w:rsidRPr="00AD7B39">
        <w:rPr>
          <w:lang w:val="en-GB"/>
        </w:rPr>
        <w:t>0</w:t>
      </w:r>
      <w:r w:rsidR="006975EF" w:rsidRPr="00AD7B39">
        <w:rPr>
          <w:vertAlign w:val="superscript"/>
          <w:lang w:val="en-GB"/>
        </w:rPr>
        <w:t>th</w:t>
      </w:r>
      <w:r w:rsidRPr="00AD7B39">
        <w:rPr>
          <w:lang w:val="en-GB"/>
        </w:rPr>
        <w:t xml:space="preserve"> century. After 1908 </w:t>
      </w:r>
      <w:r w:rsidR="00991E61" w:rsidRPr="00AD7B39">
        <w:rPr>
          <w:lang w:val="en-GB"/>
        </w:rPr>
        <w:t xml:space="preserve">the basin has frozen in </w:t>
      </w:r>
      <w:r w:rsidR="00CF5465">
        <w:rPr>
          <w:lang w:val="en-GB"/>
        </w:rPr>
        <w:t>3</w:t>
      </w:r>
      <w:r w:rsidR="00CF5465" w:rsidRPr="00AD7B39">
        <w:rPr>
          <w:lang w:val="en-GB"/>
        </w:rPr>
        <w:t xml:space="preserve"> </w:t>
      </w:r>
      <w:r w:rsidR="00991E61" w:rsidRPr="00AD7B39">
        <w:rPr>
          <w:lang w:val="en-GB"/>
        </w:rPr>
        <w:t xml:space="preserve">years </w:t>
      </w:r>
      <w:r w:rsidR="00955022">
        <w:rPr>
          <w:lang w:val="en-GB"/>
        </w:rPr>
        <w:t>in</w:t>
      </w:r>
      <w:r w:rsidR="00991E61" w:rsidRPr="00AD7B39">
        <w:rPr>
          <w:lang w:val="en-GB"/>
        </w:rPr>
        <w:t xml:space="preserve"> January and all</w:t>
      </w:r>
      <w:r w:rsidRPr="00AD7B39">
        <w:rPr>
          <w:lang w:val="en-GB"/>
        </w:rPr>
        <w:t xml:space="preserve"> these years </w:t>
      </w:r>
      <w:r w:rsidR="005C5B39">
        <w:rPr>
          <w:lang w:val="en-GB"/>
        </w:rPr>
        <w:t>are</w:t>
      </w:r>
      <w:r w:rsidR="005C5B39" w:rsidRPr="00AD7B39">
        <w:rPr>
          <w:lang w:val="en-GB"/>
        </w:rPr>
        <w:t xml:space="preserve"> </w:t>
      </w:r>
      <w:r w:rsidR="009C5406" w:rsidRPr="00AD7B39">
        <w:rPr>
          <w:lang w:val="en-GB"/>
        </w:rPr>
        <w:t>after 2006</w:t>
      </w:r>
      <w:r w:rsidRPr="00AD7B39">
        <w:rPr>
          <w:lang w:val="en-GB"/>
        </w:rPr>
        <w:t xml:space="preserve">. Additionally, </w:t>
      </w:r>
      <w:r w:rsidR="00CF5465">
        <w:rPr>
          <w:lang w:val="en-GB"/>
        </w:rPr>
        <w:t>2</w:t>
      </w:r>
      <w:r w:rsidR="00CF5465" w:rsidRPr="00AD7B39">
        <w:rPr>
          <w:lang w:val="en-GB"/>
        </w:rPr>
        <w:t xml:space="preserve"> </w:t>
      </w:r>
      <w:r w:rsidRPr="00AD7B39">
        <w:rPr>
          <w:lang w:val="en-GB"/>
        </w:rPr>
        <w:t xml:space="preserve">of the </w:t>
      </w:r>
      <w:r w:rsidR="00CF5465">
        <w:rPr>
          <w:lang w:val="en-GB"/>
        </w:rPr>
        <w:t>3</w:t>
      </w:r>
      <w:r w:rsidR="00CF5465" w:rsidRPr="00AD7B39">
        <w:rPr>
          <w:lang w:val="en-GB"/>
        </w:rPr>
        <w:t xml:space="preserve"> </w:t>
      </w:r>
      <w:r w:rsidRPr="00AD7B39">
        <w:rPr>
          <w:lang w:val="en-GB"/>
        </w:rPr>
        <w:t xml:space="preserve">earliest </w:t>
      </w:r>
      <w:r w:rsidR="00F41BC7">
        <w:rPr>
          <w:lang w:val="en-GB"/>
        </w:rPr>
        <w:t>ice-break</w:t>
      </w:r>
      <w:r w:rsidR="009C5406" w:rsidRPr="00AD7B39">
        <w:rPr>
          <w:lang w:val="en-GB"/>
        </w:rPr>
        <w:t>s</w:t>
      </w:r>
      <w:r w:rsidR="003A2B76" w:rsidRPr="00AD7B39">
        <w:rPr>
          <w:lang w:val="en-GB"/>
        </w:rPr>
        <w:t xml:space="preserve"> </w:t>
      </w:r>
      <w:r w:rsidR="005C5B39">
        <w:rPr>
          <w:lang w:val="en-GB"/>
        </w:rPr>
        <w:t xml:space="preserve">have </w:t>
      </w:r>
      <w:r w:rsidR="003A2B76" w:rsidRPr="00AD7B39">
        <w:rPr>
          <w:lang w:val="en-GB"/>
        </w:rPr>
        <w:t>also</w:t>
      </w:r>
      <w:r w:rsidR="005C5B39">
        <w:rPr>
          <w:lang w:val="en-GB"/>
        </w:rPr>
        <w:t xml:space="preserve"> occurred</w:t>
      </w:r>
      <w:r w:rsidR="003A2B76" w:rsidRPr="00AD7B39">
        <w:rPr>
          <w:lang w:val="en-GB"/>
        </w:rPr>
        <w:t xml:space="preserve"> after 2006.</w:t>
      </w:r>
      <w:r w:rsidR="00955022">
        <w:rPr>
          <w:lang w:val="en-GB"/>
        </w:rPr>
        <w:t xml:space="preserve"> I</w:t>
      </w:r>
      <w:r w:rsidR="003A2B76" w:rsidRPr="00AD7B39">
        <w:rPr>
          <w:lang w:val="en-GB"/>
        </w:rPr>
        <w:t>t appear</w:t>
      </w:r>
      <w:r w:rsidR="000A0385">
        <w:rPr>
          <w:lang w:val="en-GB"/>
        </w:rPr>
        <w:t>s</w:t>
      </w:r>
      <w:r w:rsidR="003A2B76" w:rsidRPr="00AD7B39">
        <w:rPr>
          <w:lang w:val="en-GB"/>
        </w:rPr>
        <w:t xml:space="preserve"> that </w:t>
      </w:r>
      <w:r w:rsidR="005C5B39">
        <w:rPr>
          <w:lang w:val="en-GB"/>
        </w:rPr>
        <w:t>over</w:t>
      </w:r>
      <w:r w:rsidR="005C5B39" w:rsidRPr="00AD7B39">
        <w:rPr>
          <w:lang w:val="en-GB"/>
        </w:rPr>
        <w:t xml:space="preserve"> </w:t>
      </w:r>
      <w:r w:rsidR="00147F21" w:rsidRPr="00AD7B39">
        <w:rPr>
          <w:lang w:val="en-GB"/>
        </w:rPr>
        <w:t xml:space="preserve">106 years </w:t>
      </w:r>
      <w:r w:rsidR="00EF7C67">
        <w:rPr>
          <w:lang w:val="en-GB"/>
        </w:rPr>
        <w:t>the average ice formation</w:t>
      </w:r>
      <w:r w:rsidR="009261CB">
        <w:rPr>
          <w:lang w:val="en-GB"/>
        </w:rPr>
        <w:t xml:space="preserve"> date has been delayed by 9</w:t>
      </w:r>
      <w:r w:rsidR="003A2B76" w:rsidRPr="00AD7B39">
        <w:rPr>
          <w:lang w:val="en-GB"/>
        </w:rPr>
        <w:t xml:space="preserve"> d and the </w:t>
      </w:r>
      <w:r w:rsidR="00F41BC7">
        <w:rPr>
          <w:lang w:val="en-GB"/>
        </w:rPr>
        <w:t>ice-break</w:t>
      </w:r>
      <w:r w:rsidR="003A2B76" w:rsidRPr="00AD7B39">
        <w:rPr>
          <w:lang w:val="en-GB"/>
        </w:rPr>
        <w:t xml:space="preserve"> date advanced by 12 d. </w:t>
      </w:r>
      <w:r w:rsidR="009D076E" w:rsidRPr="00AD7B39">
        <w:rPr>
          <w:lang w:val="en-GB"/>
        </w:rPr>
        <w:t xml:space="preserve">These values </w:t>
      </w:r>
      <w:r w:rsidR="00AF11EC" w:rsidRPr="00AD7B39">
        <w:rPr>
          <w:lang w:val="en-GB"/>
        </w:rPr>
        <w:t xml:space="preserve">indicating the changing climate </w:t>
      </w:r>
      <w:r w:rsidR="00AF11EC" w:rsidRPr="00AD7B39">
        <w:rPr>
          <w:lang w:val="en-GB"/>
        </w:rPr>
        <w:fldChar w:fldCharType="begin"/>
      </w:r>
      <w:r w:rsidR="00BC2D43">
        <w:rPr>
          <w:lang w:val="en-GB"/>
        </w:rPr>
        <w:instrText>ADDIN RW.CITE{{11 Adrian,R. 2009}}</w:instrText>
      </w:r>
      <w:r w:rsidR="00AF11EC" w:rsidRPr="00AD7B39">
        <w:rPr>
          <w:lang w:val="en-GB"/>
        </w:rPr>
        <w:fldChar w:fldCharType="separate"/>
      </w:r>
      <w:r w:rsidR="00BC2D43">
        <w:rPr>
          <w:lang w:val="en-GB"/>
        </w:rPr>
        <w:t>(Adrian</w:t>
      </w:r>
      <w:r w:rsidR="00BC2D43" w:rsidRPr="00BC2D43">
        <w:rPr>
          <w:i/>
          <w:lang w:val="en-GB"/>
        </w:rPr>
        <w:t xml:space="preserve"> </w:t>
      </w:r>
      <w:r w:rsidR="00155328" w:rsidRPr="00155328">
        <w:rPr>
          <w:i/>
          <w:lang w:val="en-GB"/>
        </w:rPr>
        <w:t>et al.</w:t>
      </w:r>
      <w:r w:rsidR="00BC2D43">
        <w:rPr>
          <w:lang w:val="en-GB"/>
        </w:rPr>
        <w:t xml:space="preserve"> 2009)</w:t>
      </w:r>
      <w:r w:rsidR="00AF11EC" w:rsidRPr="00AD7B39">
        <w:rPr>
          <w:lang w:val="en-GB"/>
        </w:rPr>
        <w:fldChar w:fldCharType="end"/>
      </w:r>
      <w:r w:rsidR="00AF11EC" w:rsidRPr="00AD7B39">
        <w:rPr>
          <w:lang w:val="en-GB"/>
        </w:rPr>
        <w:t xml:space="preserve"> </w:t>
      </w:r>
      <w:r w:rsidR="005C5B39">
        <w:rPr>
          <w:lang w:val="en-GB"/>
        </w:rPr>
        <w:t>are</w:t>
      </w:r>
      <w:r w:rsidR="009D076E" w:rsidRPr="00AD7B39">
        <w:rPr>
          <w:lang w:val="en-GB"/>
        </w:rPr>
        <w:t xml:space="preserve"> similar to those reported from </w:t>
      </w:r>
      <w:r w:rsidR="005C5B39">
        <w:rPr>
          <w:lang w:val="en-GB"/>
        </w:rPr>
        <w:t>various</w:t>
      </w:r>
      <w:r w:rsidR="005C5B39" w:rsidRPr="00AD7B39">
        <w:rPr>
          <w:lang w:val="en-GB"/>
        </w:rPr>
        <w:t xml:space="preserve"> </w:t>
      </w:r>
      <w:r w:rsidR="009D076E" w:rsidRPr="00AD7B39">
        <w:rPr>
          <w:lang w:val="en-GB"/>
        </w:rPr>
        <w:t xml:space="preserve">lakes in the northern hemisphere </w:t>
      </w:r>
      <w:r w:rsidR="00F70EA4" w:rsidRPr="00AD7B39">
        <w:rPr>
          <w:lang w:val="en-GB"/>
        </w:rPr>
        <w:t xml:space="preserve">(Kirillin </w:t>
      </w:r>
      <w:r w:rsidR="00155328" w:rsidRPr="00155328">
        <w:rPr>
          <w:i/>
          <w:lang w:val="en-GB"/>
        </w:rPr>
        <w:t>et al.</w:t>
      </w:r>
      <w:r w:rsidR="00F70EA4" w:rsidRPr="00AD7B39">
        <w:rPr>
          <w:lang w:val="en-GB"/>
        </w:rPr>
        <w:t xml:space="preserve"> 2012)</w:t>
      </w:r>
      <w:r w:rsidR="00AF11EC" w:rsidRPr="00AD7B39">
        <w:rPr>
          <w:lang w:val="en-GB"/>
        </w:rPr>
        <w:t>.</w:t>
      </w:r>
    </w:p>
    <w:p w14:paraId="1CCB8224" w14:textId="1EF3EFD0" w:rsidR="000A3626" w:rsidRDefault="00CD4EA0" w:rsidP="00217C28">
      <w:pPr>
        <w:rPr>
          <w:lang w:val="en-GB"/>
        </w:rPr>
      </w:pPr>
      <w:r w:rsidRPr="00AD7B39">
        <w:rPr>
          <w:lang w:val="en-GB"/>
        </w:rPr>
        <w:t xml:space="preserve">In </w:t>
      </w:r>
      <w:r w:rsidR="00184106" w:rsidRPr="00AD7B39">
        <w:rPr>
          <w:lang w:val="en-GB"/>
        </w:rPr>
        <w:t>Enonselkä</w:t>
      </w:r>
      <w:r w:rsidRPr="00AD7B39">
        <w:rPr>
          <w:lang w:val="en-GB"/>
        </w:rPr>
        <w:t xml:space="preserve">, </w:t>
      </w:r>
      <w:r w:rsidR="00F70EA4" w:rsidRPr="00AD7B39">
        <w:rPr>
          <w:lang w:val="en-GB"/>
        </w:rPr>
        <w:t>t</w:t>
      </w:r>
      <w:r w:rsidR="00991B34" w:rsidRPr="00AD7B39">
        <w:rPr>
          <w:lang w:val="en-GB"/>
        </w:rPr>
        <w:t>he combination of a</w:t>
      </w:r>
      <w:r w:rsidRPr="00AD7B39">
        <w:rPr>
          <w:lang w:val="en-GB"/>
        </w:rPr>
        <w:t>ir temperature and wind conditions determine</w:t>
      </w:r>
      <w:r w:rsidR="00D926D4">
        <w:rPr>
          <w:lang w:val="en-GB"/>
        </w:rPr>
        <w:t>s</w:t>
      </w:r>
      <w:r w:rsidRPr="00AD7B39">
        <w:rPr>
          <w:lang w:val="en-GB"/>
        </w:rPr>
        <w:t xml:space="preserve"> </w:t>
      </w:r>
      <w:r w:rsidR="00EF7C67">
        <w:rPr>
          <w:lang w:val="en-GB"/>
        </w:rPr>
        <w:t>the</w:t>
      </w:r>
      <w:r w:rsidR="00991B34" w:rsidRPr="00AD7B39">
        <w:rPr>
          <w:lang w:val="en-GB"/>
        </w:rPr>
        <w:t xml:space="preserve"> time </w:t>
      </w:r>
      <w:r w:rsidR="00EF7C67">
        <w:rPr>
          <w:lang w:val="en-GB"/>
        </w:rPr>
        <w:t xml:space="preserve">of ice formation </w:t>
      </w:r>
      <w:r w:rsidR="00991B34" w:rsidRPr="00AD7B39">
        <w:rPr>
          <w:lang w:val="en-GB"/>
        </w:rPr>
        <w:t xml:space="preserve">and also the final </w:t>
      </w:r>
      <w:r w:rsidRPr="00AD7B39">
        <w:rPr>
          <w:lang w:val="en-GB"/>
        </w:rPr>
        <w:t>water temperature</w:t>
      </w:r>
      <w:r w:rsidR="0082207E">
        <w:rPr>
          <w:lang w:val="en-GB"/>
        </w:rPr>
        <w:t xml:space="preserve"> before freezing</w:t>
      </w:r>
      <w:r w:rsidRPr="00AD7B39">
        <w:rPr>
          <w:lang w:val="en-GB"/>
        </w:rPr>
        <w:t>. Typically the whole basin cool</w:t>
      </w:r>
      <w:r w:rsidR="005C5B39">
        <w:rPr>
          <w:lang w:val="en-GB"/>
        </w:rPr>
        <w:t>s</w:t>
      </w:r>
      <w:r w:rsidRPr="00AD7B39">
        <w:rPr>
          <w:lang w:val="en-GB"/>
        </w:rPr>
        <w:t xml:space="preserve"> below 1</w:t>
      </w:r>
      <w:r w:rsidR="00463319">
        <w:rPr>
          <w:lang w:val="en-GB"/>
        </w:rPr>
        <w:t xml:space="preserve"> </w:t>
      </w:r>
      <w:r w:rsidRPr="00AD7B39">
        <w:rPr>
          <w:lang w:val="en-GB"/>
        </w:rPr>
        <w:t>°C</w:t>
      </w:r>
      <w:r w:rsidR="00991B34" w:rsidRPr="00AD7B39">
        <w:rPr>
          <w:lang w:val="en-GB"/>
        </w:rPr>
        <w:t xml:space="preserve">, but the observed minimum </w:t>
      </w:r>
      <w:r w:rsidR="00D25EC2" w:rsidRPr="00AD7B39">
        <w:rPr>
          <w:lang w:val="en-GB"/>
        </w:rPr>
        <w:t xml:space="preserve">in the whole water column </w:t>
      </w:r>
      <w:r w:rsidR="00991B34" w:rsidRPr="00AD7B39">
        <w:rPr>
          <w:lang w:val="en-GB"/>
        </w:rPr>
        <w:t>was as low as 0</w:t>
      </w:r>
      <w:r w:rsidR="00492823" w:rsidRPr="00AD7B39">
        <w:rPr>
          <w:lang w:val="en-GB"/>
        </w:rPr>
        <w:t>.1</w:t>
      </w:r>
      <w:r w:rsidR="00463319">
        <w:rPr>
          <w:lang w:val="en-GB"/>
        </w:rPr>
        <w:t xml:space="preserve"> </w:t>
      </w:r>
      <w:r w:rsidR="000E182E" w:rsidRPr="00AD7B39">
        <w:rPr>
          <w:vertAlign w:val="superscript"/>
          <w:lang w:val="en-GB"/>
        </w:rPr>
        <w:t>°</w:t>
      </w:r>
      <w:r w:rsidR="00991B34" w:rsidRPr="00AD7B39">
        <w:rPr>
          <w:lang w:val="en-GB"/>
        </w:rPr>
        <w:t>C</w:t>
      </w:r>
      <w:r w:rsidRPr="00AD7B39">
        <w:rPr>
          <w:lang w:val="en-GB"/>
        </w:rPr>
        <w:t xml:space="preserve"> (</w:t>
      </w:r>
      <w:r w:rsidR="00C77D21">
        <w:rPr>
          <w:lang w:val="en-GB"/>
        </w:rPr>
        <w:t>Fig.</w:t>
      </w:r>
      <w:r w:rsidRPr="00AD7B39">
        <w:rPr>
          <w:lang w:val="en-GB"/>
        </w:rPr>
        <w:t xml:space="preserve"> </w:t>
      </w:r>
      <w:r w:rsidR="00F96B20" w:rsidRPr="00AD7B39">
        <w:rPr>
          <w:lang w:val="en-GB"/>
        </w:rPr>
        <w:t>2</w:t>
      </w:r>
      <w:r w:rsidRPr="00AD7B39">
        <w:rPr>
          <w:lang w:val="en-GB"/>
        </w:rPr>
        <w:t>).</w:t>
      </w:r>
      <w:r w:rsidR="003D7646" w:rsidRPr="00AD7B39">
        <w:rPr>
          <w:lang w:val="en-GB"/>
        </w:rPr>
        <w:t xml:space="preserve"> </w:t>
      </w:r>
      <w:r w:rsidR="003D342F" w:rsidRPr="00AD7B39">
        <w:rPr>
          <w:lang w:val="en-GB"/>
        </w:rPr>
        <w:t xml:space="preserve">In </w:t>
      </w:r>
      <w:r w:rsidR="0082207E">
        <w:rPr>
          <w:lang w:val="en-GB"/>
        </w:rPr>
        <w:t>fact in some years</w:t>
      </w:r>
      <w:r w:rsidR="003D342F" w:rsidRPr="00AD7B39">
        <w:rPr>
          <w:lang w:val="en-GB"/>
        </w:rPr>
        <w:t xml:space="preserve"> the topmost water layers </w:t>
      </w:r>
      <w:r w:rsidR="00237013">
        <w:rPr>
          <w:lang w:val="en-GB"/>
        </w:rPr>
        <w:t xml:space="preserve">became </w:t>
      </w:r>
      <w:r w:rsidR="00E127F5" w:rsidRPr="00AD7B39">
        <w:rPr>
          <w:lang w:val="en-GB"/>
        </w:rPr>
        <w:t>super</w:t>
      </w:r>
      <w:r w:rsidR="00D926D4">
        <w:rPr>
          <w:lang w:val="en-GB"/>
        </w:rPr>
        <w:t>-</w:t>
      </w:r>
      <w:r w:rsidR="00E127F5" w:rsidRPr="00AD7B39">
        <w:rPr>
          <w:lang w:val="en-GB"/>
        </w:rPr>
        <w:t>co</w:t>
      </w:r>
      <w:r w:rsidR="00EF7C67">
        <w:rPr>
          <w:lang w:val="en-GB"/>
        </w:rPr>
        <w:t xml:space="preserve">oled </w:t>
      </w:r>
      <w:r w:rsidR="00E127F5" w:rsidRPr="00AD7B39">
        <w:rPr>
          <w:lang w:val="en-GB"/>
        </w:rPr>
        <w:t>(</w:t>
      </w:r>
      <w:r w:rsidR="00C77D21">
        <w:rPr>
          <w:lang w:val="en-GB"/>
        </w:rPr>
        <w:t>Fig.</w:t>
      </w:r>
      <w:r w:rsidR="00E127F5" w:rsidRPr="00AD7B39">
        <w:rPr>
          <w:lang w:val="en-GB"/>
        </w:rPr>
        <w:t xml:space="preserve"> </w:t>
      </w:r>
      <w:r w:rsidR="00F96B20" w:rsidRPr="00AD7B39">
        <w:rPr>
          <w:lang w:val="en-GB"/>
        </w:rPr>
        <w:t>2</w:t>
      </w:r>
      <w:r w:rsidR="00E127F5" w:rsidRPr="00AD7B39">
        <w:rPr>
          <w:lang w:val="en-GB"/>
        </w:rPr>
        <w:t xml:space="preserve">). </w:t>
      </w:r>
      <w:r w:rsidR="0082207E">
        <w:rPr>
          <w:lang w:val="en-GB"/>
        </w:rPr>
        <w:t>A</w:t>
      </w:r>
      <w:r w:rsidR="00463319">
        <w:rPr>
          <w:lang w:val="en-GB"/>
        </w:rPr>
        <w:t>fter the formation of ice-</w:t>
      </w:r>
      <w:r w:rsidR="00B829FC" w:rsidRPr="00AD7B39">
        <w:rPr>
          <w:lang w:val="en-GB"/>
        </w:rPr>
        <w:t>cover heat flux from the sed</w:t>
      </w:r>
      <w:r w:rsidRPr="00AD7B39">
        <w:rPr>
          <w:lang w:val="en-GB"/>
        </w:rPr>
        <w:t>iment</w:t>
      </w:r>
      <w:r w:rsidR="00B829FC" w:rsidRPr="00AD7B39">
        <w:rPr>
          <w:lang w:val="en-GB"/>
        </w:rPr>
        <w:t xml:space="preserve"> </w:t>
      </w:r>
      <w:r w:rsidR="005C5B39" w:rsidRPr="00AD7B39">
        <w:rPr>
          <w:lang w:val="en-GB"/>
        </w:rPr>
        <w:t xml:space="preserve">quickly </w:t>
      </w:r>
      <w:r w:rsidR="00B829FC" w:rsidRPr="00AD7B39">
        <w:rPr>
          <w:lang w:val="en-GB"/>
        </w:rPr>
        <w:t>warm</w:t>
      </w:r>
      <w:r w:rsidR="00AE462C" w:rsidRPr="00AD7B39">
        <w:rPr>
          <w:lang w:val="en-GB"/>
        </w:rPr>
        <w:t>ed</w:t>
      </w:r>
      <w:r w:rsidR="00B829FC" w:rsidRPr="00AD7B39">
        <w:rPr>
          <w:lang w:val="en-GB"/>
        </w:rPr>
        <w:t xml:space="preserve"> </w:t>
      </w:r>
      <w:r w:rsidR="00AE462C" w:rsidRPr="00AD7B39">
        <w:rPr>
          <w:lang w:val="en-GB"/>
        </w:rPr>
        <w:t>water</w:t>
      </w:r>
      <w:r w:rsidR="00B829FC" w:rsidRPr="00AD7B39">
        <w:rPr>
          <w:lang w:val="en-GB"/>
        </w:rPr>
        <w:t xml:space="preserve"> </w:t>
      </w:r>
      <w:r w:rsidR="0092424C" w:rsidRPr="00AD7B39">
        <w:rPr>
          <w:lang w:val="en-GB"/>
        </w:rPr>
        <w:t>and in 2009</w:t>
      </w:r>
      <w:r w:rsidR="00B009EF">
        <w:rPr>
          <w:lang w:val="en-GB"/>
        </w:rPr>
        <w:t>, when the mixing stations were not yet installed,</w:t>
      </w:r>
      <w:r w:rsidR="0092424C" w:rsidRPr="00AD7B39">
        <w:rPr>
          <w:lang w:val="en-GB"/>
        </w:rPr>
        <w:t xml:space="preserve"> </w:t>
      </w:r>
      <w:r w:rsidR="002A47B9" w:rsidRPr="00AD7B39">
        <w:rPr>
          <w:lang w:val="en-GB"/>
        </w:rPr>
        <w:t>after</w:t>
      </w:r>
      <w:r w:rsidR="005C5B39" w:rsidRPr="005C5B39">
        <w:rPr>
          <w:lang w:val="en-GB"/>
        </w:rPr>
        <w:t xml:space="preserve"> </w:t>
      </w:r>
      <w:r w:rsidR="005C5B39" w:rsidRPr="00AD7B39">
        <w:rPr>
          <w:lang w:val="en-GB"/>
        </w:rPr>
        <w:t>roughly</w:t>
      </w:r>
      <w:r w:rsidR="002A47B9" w:rsidRPr="00AD7B39">
        <w:rPr>
          <w:lang w:val="en-GB"/>
        </w:rPr>
        <w:t xml:space="preserve"> a month the de</w:t>
      </w:r>
      <w:r w:rsidR="0092424C" w:rsidRPr="00AD7B39">
        <w:rPr>
          <w:lang w:val="en-GB"/>
        </w:rPr>
        <w:t>ep water temperature exceeded 3</w:t>
      </w:r>
      <w:r w:rsidR="00463319">
        <w:rPr>
          <w:lang w:val="en-GB"/>
        </w:rPr>
        <w:t xml:space="preserve"> </w:t>
      </w:r>
      <w:r w:rsidR="002A47B9" w:rsidRPr="00AD7B39">
        <w:rPr>
          <w:lang w:val="en-GB"/>
        </w:rPr>
        <w:t xml:space="preserve">°C </w:t>
      </w:r>
      <w:r w:rsidR="00B829FC" w:rsidRPr="00AD7B39">
        <w:rPr>
          <w:lang w:val="en-GB"/>
        </w:rPr>
        <w:t>(</w:t>
      </w:r>
      <w:r w:rsidR="00C77D21">
        <w:rPr>
          <w:lang w:val="en-GB"/>
        </w:rPr>
        <w:t>Fig.</w:t>
      </w:r>
      <w:r w:rsidR="00B829FC" w:rsidRPr="00AD7B39">
        <w:rPr>
          <w:lang w:val="en-GB"/>
        </w:rPr>
        <w:t xml:space="preserve"> </w:t>
      </w:r>
      <w:r w:rsidR="00F96B20" w:rsidRPr="00AD7B39">
        <w:rPr>
          <w:lang w:val="en-GB"/>
        </w:rPr>
        <w:t>2</w:t>
      </w:r>
      <w:r w:rsidR="00B829FC" w:rsidRPr="00AD7B39">
        <w:rPr>
          <w:lang w:val="en-GB"/>
        </w:rPr>
        <w:t>).</w:t>
      </w:r>
      <w:r w:rsidR="00E127F5" w:rsidRPr="00AD7B39">
        <w:rPr>
          <w:lang w:val="en-GB"/>
        </w:rPr>
        <w:t xml:space="preserve"> </w:t>
      </w:r>
      <w:r w:rsidR="00AE462C" w:rsidRPr="00AD7B39">
        <w:rPr>
          <w:lang w:val="en-GB"/>
        </w:rPr>
        <w:t>These results suggest that</w:t>
      </w:r>
      <w:r w:rsidR="000A0385">
        <w:rPr>
          <w:lang w:val="en-GB"/>
        </w:rPr>
        <w:t>,</w:t>
      </w:r>
      <w:r w:rsidR="00AE462C" w:rsidRPr="00AD7B39">
        <w:rPr>
          <w:lang w:val="en-GB"/>
        </w:rPr>
        <w:t xml:space="preserve"> </w:t>
      </w:r>
      <w:r w:rsidR="00D25EC2" w:rsidRPr="00AD7B39">
        <w:rPr>
          <w:lang w:val="en-GB"/>
        </w:rPr>
        <w:t>in the absence of temperature m</w:t>
      </w:r>
      <w:r w:rsidR="00EF7C67">
        <w:rPr>
          <w:lang w:val="en-GB"/>
        </w:rPr>
        <w:t>easurements just before ice formation</w:t>
      </w:r>
      <w:r w:rsidR="00D25EC2" w:rsidRPr="00AD7B39">
        <w:rPr>
          <w:lang w:val="en-GB"/>
        </w:rPr>
        <w:t xml:space="preserve"> and during </w:t>
      </w:r>
      <w:r w:rsidR="005C5B39">
        <w:rPr>
          <w:lang w:val="en-GB"/>
        </w:rPr>
        <w:t xml:space="preserve">the period of </w:t>
      </w:r>
      <w:r w:rsidR="00D25EC2" w:rsidRPr="00AD7B39">
        <w:rPr>
          <w:lang w:val="en-GB"/>
        </w:rPr>
        <w:t>weak ice</w:t>
      </w:r>
      <w:r w:rsidR="005C5B39">
        <w:rPr>
          <w:lang w:val="en-GB"/>
        </w:rPr>
        <w:t>,</w:t>
      </w:r>
      <w:r w:rsidR="00AE462C" w:rsidRPr="00AD7B39">
        <w:rPr>
          <w:lang w:val="en-GB"/>
        </w:rPr>
        <w:t xml:space="preserve"> transient</w:t>
      </w:r>
      <w:r w:rsidR="002543C9" w:rsidRPr="00AD7B39">
        <w:rPr>
          <w:lang w:val="en-GB"/>
        </w:rPr>
        <w:t xml:space="preserve"> low</w:t>
      </w:r>
      <w:r w:rsidR="00AE462C" w:rsidRPr="00AD7B39">
        <w:rPr>
          <w:lang w:val="en-GB"/>
        </w:rPr>
        <w:t xml:space="preserve"> temperature</w:t>
      </w:r>
      <w:r w:rsidR="00F70EA4" w:rsidRPr="00AD7B39">
        <w:rPr>
          <w:lang w:val="en-GB"/>
        </w:rPr>
        <w:t>s</w:t>
      </w:r>
      <w:r w:rsidR="005C5B39">
        <w:rPr>
          <w:lang w:val="en-GB"/>
        </w:rPr>
        <w:t xml:space="preserve"> have probably been </w:t>
      </w:r>
      <w:r w:rsidR="00B009EF">
        <w:rPr>
          <w:lang w:val="en-GB"/>
        </w:rPr>
        <w:t xml:space="preserve">generally </w:t>
      </w:r>
      <w:r w:rsidR="005C5B39">
        <w:rPr>
          <w:lang w:val="en-GB"/>
        </w:rPr>
        <w:t>missed</w:t>
      </w:r>
      <w:r w:rsidR="00AE462C" w:rsidRPr="00AD7B39">
        <w:rPr>
          <w:lang w:val="en-GB"/>
        </w:rPr>
        <w:t xml:space="preserve"> in medium size lakes which are susceptible to wind mixing. </w:t>
      </w:r>
      <w:r w:rsidR="00811D4D" w:rsidRPr="00AD7B39">
        <w:rPr>
          <w:lang w:val="en-GB"/>
        </w:rPr>
        <w:t xml:space="preserve">Mechanical mixing </w:t>
      </w:r>
      <w:r w:rsidR="007C0913" w:rsidRPr="00AD7B39">
        <w:rPr>
          <w:lang w:val="en-GB"/>
        </w:rPr>
        <w:t>during winter</w:t>
      </w:r>
      <w:r w:rsidR="00930322" w:rsidRPr="00AD7B39">
        <w:rPr>
          <w:lang w:val="en-GB"/>
        </w:rPr>
        <w:t xml:space="preserve"> </w:t>
      </w:r>
      <w:r w:rsidR="00164EDF" w:rsidRPr="00AD7B39">
        <w:rPr>
          <w:lang w:val="en-GB"/>
        </w:rPr>
        <w:t>distributed heat flux from the sediment more efficiently in the water column (</w:t>
      </w:r>
      <w:r w:rsidR="00C77D21">
        <w:rPr>
          <w:lang w:val="en-GB"/>
        </w:rPr>
        <w:t>Fig.</w:t>
      </w:r>
      <w:r w:rsidR="00164EDF" w:rsidRPr="00AD7B39">
        <w:rPr>
          <w:lang w:val="en-GB"/>
        </w:rPr>
        <w:t xml:space="preserve"> 2)</w:t>
      </w:r>
      <w:r w:rsidR="00AA0120" w:rsidRPr="00AD7B39">
        <w:rPr>
          <w:lang w:val="en-GB"/>
        </w:rPr>
        <w:t xml:space="preserve"> </w:t>
      </w:r>
      <w:r w:rsidR="002D1129" w:rsidRPr="00AD7B39">
        <w:rPr>
          <w:lang w:val="en-GB"/>
        </w:rPr>
        <w:t xml:space="preserve">so that </w:t>
      </w:r>
      <w:r w:rsidR="00B009EF" w:rsidRPr="00AD7B39">
        <w:rPr>
          <w:lang w:val="en-GB"/>
        </w:rPr>
        <w:t>vertical temperature gradient was reduced</w:t>
      </w:r>
      <w:r w:rsidR="00B009EF">
        <w:rPr>
          <w:lang w:val="en-GB"/>
        </w:rPr>
        <w:t xml:space="preserve"> </w:t>
      </w:r>
      <w:r w:rsidR="00B009EF" w:rsidRPr="00AD7B39">
        <w:rPr>
          <w:lang w:val="en-GB"/>
        </w:rPr>
        <w:t>and</w:t>
      </w:r>
      <w:r w:rsidR="00B009EF">
        <w:rPr>
          <w:lang w:val="en-GB"/>
        </w:rPr>
        <w:t xml:space="preserve"> </w:t>
      </w:r>
      <w:r w:rsidR="005C5B39">
        <w:rPr>
          <w:lang w:val="en-GB"/>
        </w:rPr>
        <w:t xml:space="preserve">the </w:t>
      </w:r>
      <w:r w:rsidR="00883333" w:rsidRPr="00AD7B39">
        <w:rPr>
          <w:lang w:val="en-GB"/>
        </w:rPr>
        <w:t>temperature in the deepest water stayed below 3</w:t>
      </w:r>
      <w:r w:rsidR="00463319">
        <w:rPr>
          <w:lang w:val="en-GB"/>
        </w:rPr>
        <w:t xml:space="preserve"> </w:t>
      </w:r>
      <w:r w:rsidR="00561921">
        <w:rPr>
          <w:lang w:val="en-GB"/>
        </w:rPr>
        <w:t>°C</w:t>
      </w:r>
      <w:r w:rsidR="002A47B9" w:rsidRPr="00AD7B39">
        <w:rPr>
          <w:lang w:val="en-GB"/>
        </w:rPr>
        <w:t xml:space="preserve">. </w:t>
      </w:r>
      <w:r w:rsidR="00CF33D7" w:rsidRPr="00AD7B39">
        <w:rPr>
          <w:lang w:val="en-GB"/>
        </w:rPr>
        <w:t>The water column tem</w:t>
      </w:r>
      <w:r w:rsidR="00EF7C67">
        <w:rPr>
          <w:lang w:val="en-GB"/>
        </w:rPr>
        <w:t>perature at the time of ice formation</w:t>
      </w:r>
      <w:r w:rsidR="00CF33D7" w:rsidRPr="00AD7B39">
        <w:rPr>
          <w:lang w:val="en-GB"/>
        </w:rPr>
        <w:t xml:space="preserve"> explained most of the variation </w:t>
      </w:r>
      <w:r w:rsidR="00CF33D7" w:rsidRPr="00AD7B39">
        <w:rPr>
          <w:lang w:val="en-GB"/>
        </w:rPr>
        <w:lastRenderedPageBreak/>
        <w:t xml:space="preserve">in </w:t>
      </w:r>
      <w:r w:rsidR="005C5676" w:rsidRPr="00AD7B39">
        <w:rPr>
          <w:lang w:val="en-GB"/>
        </w:rPr>
        <w:t xml:space="preserve">maximum </w:t>
      </w:r>
      <w:r w:rsidR="002A47B9" w:rsidRPr="00AD7B39">
        <w:rPr>
          <w:lang w:val="en-GB"/>
        </w:rPr>
        <w:t>heat content</w:t>
      </w:r>
      <w:r w:rsidR="00943077" w:rsidRPr="00AD7B39">
        <w:rPr>
          <w:lang w:val="en-GB"/>
        </w:rPr>
        <w:t xml:space="preserve"> (24–33 MJ m</w:t>
      </w:r>
      <w:r w:rsidR="00943077" w:rsidRPr="00AD7B39">
        <w:rPr>
          <w:vertAlign w:val="superscript"/>
          <w:lang w:val="en-GB"/>
        </w:rPr>
        <w:t>-2</w:t>
      </w:r>
      <w:r w:rsidR="00943077" w:rsidRPr="00AD7B39">
        <w:rPr>
          <w:lang w:val="en-GB"/>
        </w:rPr>
        <w:t>)</w:t>
      </w:r>
      <w:r w:rsidR="002A47B9" w:rsidRPr="00AD7B39">
        <w:rPr>
          <w:lang w:val="en-GB"/>
        </w:rPr>
        <w:t xml:space="preserve"> of </w:t>
      </w:r>
      <w:r w:rsidR="00B009EF">
        <w:rPr>
          <w:lang w:val="en-GB"/>
        </w:rPr>
        <w:t xml:space="preserve">water in </w:t>
      </w:r>
      <w:r w:rsidR="002A47B9" w:rsidRPr="00AD7B39">
        <w:rPr>
          <w:lang w:val="en-GB"/>
        </w:rPr>
        <w:t xml:space="preserve">the basin </w:t>
      </w:r>
      <w:r w:rsidR="005C5676" w:rsidRPr="00AD7B39">
        <w:rPr>
          <w:lang w:val="en-GB"/>
        </w:rPr>
        <w:t xml:space="preserve">before the beginning of convection </w:t>
      </w:r>
      <w:r w:rsidR="00943077" w:rsidRPr="00AD7B39">
        <w:rPr>
          <w:lang w:val="en-GB"/>
        </w:rPr>
        <w:t>(</w:t>
      </w:r>
      <w:r w:rsidR="00C77D21">
        <w:rPr>
          <w:lang w:val="en-GB"/>
        </w:rPr>
        <w:t>Fig.</w:t>
      </w:r>
      <w:r w:rsidR="00943077" w:rsidRPr="00AD7B39">
        <w:rPr>
          <w:lang w:val="en-GB"/>
        </w:rPr>
        <w:t xml:space="preserve"> 3). Although there </w:t>
      </w:r>
      <w:r w:rsidR="00B009EF">
        <w:rPr>
          <w:lang w:val="en-GB"/>
        </w:rPr>
        <w:t>wa</w:t>
      </w:r>
      <w:r w:rsidR="00B009EF" w:rsidRPr="00AD7B39">
        <w:rPr>
          <w:lang w:val="en-GB"/>
        </w:rPr>
        <w:t xml:space="preserve">s </w:t>
      </w:r>
      <w:r w:rsidR="00943077" w:rsidRPr="00AD7B39">
        <w:rPr>
          <w:lang w:val="en-GB"/>
        </w:rPr>
        <w:t xml:space="preserve">only one observation year before mechanical mixing, its </w:t>
      </w:r>
      <w:r w:rsidR="00B009EF">
        <w:rPr>
          <w:lang w:val="en-GB"/>
        </w:rPr>
        <w:t>heat content</w:t>
      </w:r>
      <w:r w:rsidR="00B009EF" w:rsidRPr="00AD7B39">
        <w:rPr>
          <w:lang w:val="en-GB"/>
        </w:rPr>
        <w:t xml:space="preserve"> </w:t>
      </w:r>
      <w:r w:rsidR="00943077" w:rsidRPr="00AD7B39">
        <w:rPr>
          <w:lang w:val="en-GB"/>
        </w:rPr>
        <w:t xml:space="preserve">was not different from those of the mixing years. </w:t>
      </w:r>
      <w:r w:rsidR="00B009EF">
        <w:rPr>
          <w:lang w:val="en-GB"/>
        </w:rPr>
        <w:t>It</w:t>
      </w:r>
      <w:r w:rsidR="00B009EF" w:rsidRPr="00AD7B39">
        <w:rPr>
          <w:lang w:val="en-GB"/>
        </w:rPr>
        <w:t xml:space="preserve"> </w:t>
      </w:r>
      <w:r w:rsidR="00943077" w:rsidRPr="00AD7B39">
        <w:rPr>
          <w:lang w:val="en-GB"/>
        </w:rPr>
        <w:t>is reasonable, because the release of heat from the sediment is finite and mostly happens in the early part of the ice</w:t>
      </w:r>
      <w:r w:rsidR="005C5B39">
        <w:rPr>
          <w:lang w:val="en-GB"/>
        </w:rPr>
        <w:t>-</w:t>
      </w:r>
      <w:r w:rsidR="00943077" w:rsidRPr="00AD7B39">
        <w:rPr>
          <w:lang w:val="en-GB"/>
        </w:rPr>
        <w:t>covered period</w:t>
      </w:r>
      <w:r w:rsidR="0031024B" w:rsidRPr="00AD7B39">
        <w:rPr>
          <w:lang w:val="en-GB"/>
        </w:rPr>
        <w:t xml:space="preserve"> </w:t>
      </w:r>
      <w:r w:rsidR="0031024B" w:rsidRPr="00AD7B39">
        <w:rPr>
          <w:lang w:val="en-GB"/>
        </w:rPr>
        <w:fldChar w:fldCharType="begin"/>
      </w:r>
      <w:r w:rsidR="00BC2D43">
        <w:rPr>
          <w:lang w:val="en-GB"/>
        </w:rPr>
        <w:instrText>ADDIN RW.CITE{{168 Terzhevik,A 2009}}</w:instrText>
      </w:r>
      <w:r w:rsidR="0031024B" w:rsidRPr="00AD7B39">
        <w:rPr>
          <w:lang w:val="en-GB"/>
        </w:rPr>
        <w:fldChar w:fldCharType="separate"/>
      </w:r>
      <w:r w:rsidR="00BC2D43">
        <w:rPr>
          <w:lang w:val="en-GB"/>
        </w:rPr>
        <w:t>(Terzhevik</w:t>
      </w:r>
      <w:r w:rsidR="00BC2D43" w:rsidRPr="00BC2D43">
        <w:rPr>
          <w:i/>
          <w:lang w:val="en-GB"/>
        </w:rPr>
        <w:t xml:space="preserve"> </w:t>
      </w:r>
      <w:r w:rsidR="00155328" w:rsidRPr="00155328">
        <w:rPr>
          <w:i/>
          <w:lang w:val="en-GB"/>
        </w:rPr>
        <w:t>et al.</w:t>
      </w:r>
      <w:r w:rsidR="00BC2D43">
        <w:rPr>
          <w:lang w:val="en-GB"/>
        </w:rPr>
        <w:t xml:space="preserve"> 2009)</w:t>
      </w:r>
      <w:r w:rsidR="0031024B" w:rsidRPr="00AD7B39">
        <w:rPr>
          <w:lang w:val="en-GB"/>
        </w:rPr>
        <w:fldChar w:fldCharType="end"/>
      </w:r>
      <w:r w:rsidR="00943077" w:rsidRPr="00AD7B39">
        <w:rPr>
          <w:lang w:val="en-GB"/>
        </w:rPr>
        <w:t xml:space="preserve">. </w:t>
      </w:r>
      <w:r w:rsidR="00CF33D7" w:rsidRPr="00AD7B39">
        <w:rPr>
          <w:lang w:val="en-GB"/>
        </w:rPr>
        <w:t>Because the deepest part of Enonselkä is next to a large glaciflu</w:t>
      </w:r>
      <w:r w:rsidR="000A0385">
        <w:rPr>
          <w:lang w:val="en-GB"/>
        </w:rPr>
        <w:t>v</w:t>
      </w:r>
      <w:r w:rsidR="00CF33D7" w:rsidRPr="00AD7B39">
        <w:rPr>
          <w:lang w:val="en-GB"/>
        </w:rPr>
        <w:t xml:space="preserve">ial ridge formation, ground water might theoretically also enter the basin. However, </w:t>
      </w:r>
      <w:r w:rsidR="00720BAC" w:rsidRPr="00AD7B39">
        <w:rPr>
          <w:lang w:val="en-GB"/>
        </w:rPr>
        <w:t>30</w:t>
      </w:r>
      <w:r w:rsidR="00561921">
        <w:rPr>
          <w:lang w:val="en-GB"/>
        </w:rPr>
        <w:t xml:space="preserve"> </w:t>
      </w:r>
      <w:r w:rsidR="00CF33D7" w:rsidRPr="00AD7B39">
        <w:rPr>
          <w:lang w:val="en-GB"/>
        </w:rPr>
        <w:t xml:space="preserve">% of </w:t>
      </w:r>
      <w:r w:rsidR="002C1CCB" w:rsidRPr="00AD7B39">
        <w:rPr>
          <w:lang w:val="en-GB"/>
        </w:rPr>
        <w:t xml:space="preserve">the annual accumulation of </w:t>
      </w:r>
      <w:r w:rsidR="00CF33D7" w:rsidRPr="00AD7B39">
        <w:rPr>
          <w:lang w:val="en-GB"/>
        </w:rPr>
        <w:t>ground w</w:t>
      </w:r>
      <w:r w:rsidR="002936CA" w:rsidRPr="00AD7B39">
        <w:rPr>
          <w:lang w:val="en-GB"/>
        </w:rPr>
        <w:t xml:space="preserve">ater </w:t>
      </w:r>
      <w:r w:rsidR="002C1CCB" w:rsidRPr="00AD7B39">
        <w:rPr>
          <w:lang w:val="en-GB"/>
        </w:rPr>
        <w:t>in Lahti and its nei</w:t>
      </w:r>
      <w:r w:rsidR="005C5B39">
        <w:rPr>
          <w:lang w:val="en-GB"/>
        </w:rPr>
        <w:t>gh</w:t>
      </w:r>
      <w:r w:rsidR="002C1CCB" w:rsidRPr="00AD7B39">
        <w:rPr>
          <w:lang w:val="en-GB"/>
        </w:rPr>
        <w:t>bourhood</w:t>
      </w:r>
      <w:r w:rsidR="005C5B39">
        <w:rPr>
          <w:lang w:val="en-GB"/>
        </w:rPr>
        <w:t xml:space="preserve"> is used by the community</w:t>
      </w:r>
      <w:r w:rsidR="002F7ADF" w:rsidRPr="00AD7B39">
        <w:rPr>
          <w:lang w:val="en-GB"/>
        </w:rPr>
        <w:t>.</w:t>
      </w:r>
      <w:r w:rsidR="00CF33D7" w:rsidRPr="00AD7B39">
        <w:rPr>
          <w:lang w:val="en-GB"/>
        </w:rPr>
        <w:t xml:space="preserve"> </w:t>
      </w:r>
      <w:r w:rsidR="00836D7D" w:rsidRPr="00AD7B39">
        <w:rPr>
          <w:lang w:val="en-GB"/>
        </w:rPr>
        <w:t>I</w:t>
      </w:r>
      <w:r w:rsidR="00720BAC" w:rsidRPr="00AD7B39">
        <w:rPr>
          <w:lang w:val="en-GB"/>
        </w:rPr>
        <w:t>n places,</w:t>
      </w:r>
      <w:r w:rsidR="00CF33D7" w:rsidRPr="00AD7B39">
        <w:rPr>
          <w:lang w:val="en-GB"/>
        </w:rPr>
        <w:t xml:space="preserve"> direction of flow might </w:t>
      </w:r>
      <w:r w:rsidR="005C5B39">
        <w:rPr>
          <w:lang w:val="en-GB"/>
        </w:rPr>
        <w:t>rather</w:t>
      </w:r>
      <w:r w:rsidR="005C5B39" w:rsidRPr="00AD7B39">
        <w:rPr>
          <w:lang w:val="en-GB"/>
        </w:rPr>
        <w:t xml:space="preserve"> </w:t>
      </w:r>
      <w:r w:rsidR="00CF33D7" w:rsidRPr="00AD7B39">
        <w:rPr>
          <w:lang w:val="en-GB"/>
        </w:rPr>
        <w:t>be out</w:t>
      </w:r>
      <w:r w:rsidR="005C5B39">
        <w:rPr>
          <w:lang w:val="en-GB"/>
        </w:rPr>
        <w:t xml:space="preserve"> from</w:t>
      </w:r>
      <w:r w:rsidR="00CF33D7" w:rsidRPr="00AD7B39">
        <w:rPr>
          <w:lang w:val="en-GB"/>
        </w:rPr>
        <w:t xml:space="preserve"> than into the lake</w:t>
      </w:r>
      <w:r w:rsidR="00720BAC" w:rsidRPr="00AD7B39">
        <w:rPr>
          <w:lang w:val="en-GB"/>
        </w:rPr>
        <w:t xml:space="preserve"> </w:t>
      </w:r>
      <w:r w:rsidR="002F7ADF" w:rsidRPr="00AD7B39">
        <w:rPr>
          <w:lang w:val="en-GB"/>
        </w:rPr>
        <w:t xml:space="preserve">due to the </w:t>
      </w:r>
      <w:r w:rsidR="00836D7D" w:rsidRPr="00AD7B39">
        <w:rPr>
          <w:lang w:val="en-GB"/>
        </w:rPr>
        <w:t>natural properties</w:t>
      </w:r>
      <w:r w:rsidR="002F7ADF" w:rsidRPr="00AD7B39">
        <w:rPr>
          <w:lang w:val="en-GB"/>
        </w:rPr>
        <w:t xml:space="preserve"> of the area </w:t>
      </w:r>
      <w:r w:rsidR="00720BAC" w:rsidRPr="00AD7B39">
        <w:rPr>
          <w:lang w:val="en-GB"/>
        </w:rPr>
        <w:t>(data</w:t>
      </w:r>
      <w:r w:rsidR="005C5B39">
        <w:rPr>
          <w:lang w:val="en-GB"/>
        </w:rPr>
        <w:t xml:space="preserve"> from</w:t>
      </w:r>
      <w:r w:rsidR="00720BAC" w:rsidRPr="00AD7B39">
        <w:rPr>
          <w:lang w:val="en-GB"/>
        </w:rPr>
        <w:t xml:space="preserve"> </w:t>
      </w:r>
      <w:r w:rsidR="008579EF">
        <w:rPr>
          <w:lang w:val="en-GB"/>
        </w:rPr>
        <w:t>Lahti Region Environmental Services</w:t>
      </w:r>
      <w:r w:rsidR="00720BAC" w:rsidRPr="00AD7B39">
        <w:rPr>
          <w:lang w:val="en-GB"/>
        </w:rPr>
        <w:t>)</w:t>
      </w:r>
      <w:r w:rsidR="00CF33D7" w:rsidRPr="00AD7B39">
        <w:rPr>
          <w:lang w:val="en-GB"/>
        </w:rPr>
        <w:t>.</w:t>
      </w:r>
    </w:p>
    <w:p w14:paraId="08E909DC" w14:textId="77777777" w:rsidR="00217C28" w:rsidRDefault="00217C28" w:rsidP="00217C28">
      <w:pPr>
        <w:rPr>
          <w:lang w:val="en-GB"/>
        </w:rPr>
      </w:pPr>
    </w:p>
    <w:p w14:paraId="06334DE4" w14:textId="77777777" w:rsidR="00217C28" w:rsidRPr="00AD7B39" w:rsidRDefault="00217C28" w:rsidP="00217C28">
      <w:pPr>
        <w:pStyle w:val="figurelegend"/>
      </w:pPr>
      <w:r w:rsidRPr="00AD7B39">
        <w:t xml:space="preserve">TABLE </w:t>
      </w:r>
      <w:r>
        <w:t>2</w:t>
      </w:r>
      <w:r w:rsidRPr="00AD7B39">
        <w:tab/>
      </w:r>
      <w:r>
        <w:t>Ice formation</w:t>
      </w:r>
      <w:r w:rsidRPr="00AD7B39">
        <w:t xml:space="preserve"> and </w:t>
      </w:r>
      <w:r>
        <w:t>ice-break</w:t>
      </w:r>
      <w:r w:rsidRPr="00AD7B39">
        <w:t xml:space="preserve"> dates and lengths of the ice–covered period</w:t>
      </w:r>
      <w:r>
        <w:t xml:space="preserve"> in Enonselkä</w:t>
      </w:r>
      <w:r w:rsidRPr="00AD7B39">
        <w:t xml:space="preserve"> in years 1999–2014.</w:t>
      </w:r>
    </w:p>
    <w:p w14:paraId="793FD8A6" w14:textId="77777777" w:rsidR="00217C28" w:rsidRPr="00AD7B39" w:rsidRDefault="00217C28" w:rsidP="00217C28">
      <w:pPr>
        <w:pBdr>
          <w:top w:val="double" w:sz="4" w:space="1" w:color="auto"/>
        </w:pBdr>
        <w:tabs>
          <w:tab w:val="left" w:pos="1800"/>
          <w:tab w:val="left" w:pos="3240"/>
          <w:tab w:val="left" w:pos="4680"/>
          <w:tab w:val="left" w:pos="6120"/>
          <w:tab w:val="left" w:pos="7560"/>
        </w:tabs>
        <w:ind w:firstLine="0"/>
        <w:jc w:val="center"/>
        <w:rPr>
          <w:sz w:val="21"/>
          <w:lang w:val="en-GB"/>
        </w:rPr>
      </w:pPr>
    </w:p>
    <w:p w14:paraId="21675AAF" w14:textId="77777777" w:rsidR="00217C28" w:rsidRPr="00AD7B39" w:rsidRDefault="00217C28" w:rsidP="00217C28">
      <w:pPr>
        <w:pBdr>
          <w:top w:val="double" w:sz="4" w:space="1" w:color="auto"/>
        </w:pBdr>
        <w:tabs>
          <w:tab w:val="center" w:pos="1080"/>
          <w:tab w:val="center" w:pos="2520"/>
          <w:tab w:val="center" w:pos="3780"/>
          <w:tab w:val="center" w:pos="5220"/>
          <w:tab w:val="center" w:pos="6660"/>
          <w:tab w:val="center" w:pos="8280"/>
        </w:tabs>
        <w:ind w:firstLine="0"/>
        <w:jc w:val="center"/>
        <w:rPr>
          <w:sz w:val="21"/>
          <w:lang w:val="en-GB"/>
        </w:rPr>
      </w:pPr>
      <w:r w:rsidRPr="00AD7B39">
        <w:rPr>
          <w:sz w:val="21"/>
          <w:lang w:val="en-GB"/>
        </w:rPr>
        <w:t>Winter</w:t>
      </w:r>
      <w:r w:rsidRPr="00AD7B39">
        <w:rPr>
          <w:sz w:val="21"/>
          <w:lang w:val="en-GB"/>
        </w:rPr>
        <w:tab/>
      </w:r>
      <w:r w:rsidRPr="00AD7B39">
        <w:rPr>
          <w:sz w:val="21"/>
          <w:lang w:val="en-GB"/>
        </w:rPr>
        <w:tab/>
      </w:r>
      <w:r>
        <w:rPr>
          <w:sz w:val="21"/>
          <w:lang w:val="en-GB"/>
        </w:rPr>
        <w:t>Ice formation</w:t>
      </w:r>
      <w:r w:rsidRPr="00AD7B39">
        <w:rPr>
          <w:sz w:val="21"/>
          <w:lang w:val="en-GB"/>
        </w:rPr>
        <w:tab/>
      </w:r>
      <w:r w:rsidRPr="00AD7B39">
        <w:rPr>
          <w:sz w:val="21"/>
          <w:lang w:val="en-GB"/>
        </w:rPr>
        <w:tab/>
      </w:r>
      <w:r>
        <w:rPr>
          <w:sz w:val="21"/>
          <w:lang w:val="en-GB"/>
        </w:rPr>
        <w:t>Ice-break</w:t>
      </w:r>
      <w:r w:rsidRPr="00AD7B39">
        <w:rPr>
          <w:sz w:val="21"/>
          <w:lang w:val="en-GB"/>
        </w:rPr>
        <w:tab/>
      </w:r>
      <w:r w:rsidRPr="00AD7B39">
        <w:rPr>
          <w:sz w:val="21"/>
          <w:lang w:val="en-GB"/>
        </w:rPr>
        <w:tab/>
        <w:t>Duration (days)</w:t>
      </w:r>
    </w:p>
    <w:p w14:paraId="150EA127" w14:textId="77777777" w:rsidR="00217C28" w:rsidRPr="00AD7B39" w:rsidRDefault="00217C28" w:rsidP="00217C28">
      <w:pPr>
        <w:pBdr>
          <w:top w:val="double" w:sz="4" w:space="1" w:color="auto"/>
        </w:pBdr>
        <w:tabs>
          <w:tab w:val="center" w:pos="1080"/>
          <w:tab w:val="center" w:pos="2520"/>
          <w:tab w:val="center" w:pos="3780"/>
          <w:tab w:val="center" w:pos="5220"/>
          <w:tab w:val="center" w:pos="6660"/>
          <w:tab w:val="center" w:pos="8280"/>
        </w:tabs>
        <w:ind w:firstLine="0"/>
        <w:jc w:val="center"/>
        <w:rPr>
          <w:sz w:val="21"/>
          <w:lang w:val="en-GB"/>
        </w:rPr>
      </w:pPr>
    </w:p>
    <w:p w14:paraId="6D4903C5" w14:textId="77777777" w:rsidR="00217C28" w:rsidRPr="00AD7B39" w:rsidRDefault="00217C28" w:rsidP="00217C28">
      <w:pPr>
        <w:pBdr>
          <w:top w:val="single" w:sz="4" w:space="1" w:color="auto"/>
        </w:pBdr>
        <w:tabs>
          <w:tab w:val="left" w:pos="1843"/>
          <w:tab w:val="decimal" w:pos="3402"/>
          <w:tab w:val="decimal" w:pos="4536"/>
          <w:tab w:val="decimal" w:pos="5670"/>
          <w:tab w:val="decimal" w:pos="6804"/>
          <w:tab w:val="left" w:pos="7938"/>
          <w:tab w:val="left" w:pos="8647"/>
        </w:tabs>
        <w:ind w:firstLine="0"/>
        <w:jc w:val="center"/>
        <w:rPr>
          <w:sz w:val="21"/>
          <w:lang w:val="en-GB"/>
        </w:rPr>
      </w:pPr>
    </w:p>
    <w:p w14:paraId="25229C05"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1999–2000</w:t>
      </w:r>
      <w:r w:rsidRPr="00AD7B39">
        <w:rPr>
          <w:sz w:val="21"/>
          <w:lang w:val="en-GB"/>
        </w:rPr>
        <w:tab/>
      </w:r>
      <w:r w:rsidRPr="00AD7B39">
        <w:rPr>
          <w:sz w:val="21"/>
          <w:lang w:val="en-GB"/>
        </w:rPr>
        <w:tab/>
        <w:t>9 Dec</w:t>
      </w:r>
      <w:r w:rsidRPr="00AD7B39">
        <w:rPr>
          <w:sz w:val="21"/>
          <w:lang w:val="en-GB"/>
        </w:rPr>
        <w:tab/>
      </w:r>
      <w:r w:rsidRPr="00AD7B39">
        <w:rPr>
          <w:sz w:val="21"/>
          <w:lang w:val="en-GB"/>
        </w:rPr>
        <w:tab/>
        <w:t>25 Apr</w:t>
      </w:r>
      <w:r w:rsidRPr="00AD7B39">
        <w:rPr>
          <w:sz w:val="21"/>
          <w:lang w:val="en-GB"/>
        </w:rPr>
        <w:tab/>
      </w:r>
      <w:r w:rsidRPr="00AD7B39">
        <w:rPr>
          <w:sz w:val="21"/>
          <w:lang w:val="en-GB"/>
        </w:rPr>
        <w:tab/>
        <w:t>137</w:t>
      </w:r>
    </w:p>
    <w:p w14:paraId="3BC8449B"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2000–2001</w:t>
      </w:r>
      <w:r w:rsidRPr="00AD7B39">
        <w:rPr>
          <w:sz w:val="21"/>
          <w:lang w:val="en-GB"/>
        </w:rPr>
        <w:tab/>
      </w:r>
      <w:r w:rsidRPr="00AD7B39">
        <w:rPr>
          <w:sz w:val="21"/>
          <w:lang w:val="en-GB"/>
        </w:rPr>
        <w:tab/>
        <w:t>26 Dec</w:t>
      </w:r>
      <w:r w:rsidRPr="00AD7B39">
        <w:rPr>
          <w:sz w:val="21"/>
          <w:lang w:val="en-GB"/>
        </w:rPr>
        <w:tab/>
      </w:r>
      <w:r w:rsidRPr="00AD7B39">
        <w:rPr>
          <w:sz w:val="21"/>
          <w:lang w:val="en-GB"/>
        </w:rPr>
        <w:tab/>
        <w:t>25 Apr</w:t>
      </w:r>
      <w:r w:rsidRPr="00AD7B39">
        <w:rPr>
          <w:sz w:val="21"/>
          <w:lang w:val="en-GB"/>
        </w:rPr>
        <w:tab/>
      </w:r>
      <w:r w:rsidRPr="00AD7B39">
        <w:rPr>
          <w:sz w:val="21"/>
          <w:lang w:val="en-GB"/>
        </w:rPr>
        <w:tab/>
        <w:t>120</w:t>
      </w:r>
    </w:p>
    <w:p w14:paraId="0CFCD184"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2001–2002</w:t>
      </w:r>
      <w:r w:rsidRPr="00AD7B39">
        <w:rPr>
          <w:sz w:val="21"/>
          <w:lang w:val="en-GB"/>
        </w:rPr>
        <w:tab/>
      </w:r>
      <w:r w:rsidRPr="00AD7B39">
        <w:rPr>
          <w:sz w:val="21"/>
          <w:lang w:val="en-GB"/>
        </w:rPr>
        <w:tab/>
        <w:t>20 Nov</w:t>
      </w:r>
      <w:r w:rsidRPr="00AD7B39">
        <w:rPr>
          <w:sz w:val="21"/>
          <w:lang w:val="en-GB"/>
        </w:rPr>
        <w:tab/>
      </w:r>
      <w:r w:rsidRPr="00AD7B39">
        <w:rPr>
          <w:sz w:val="21"/>
          <w:lang w:val="en-GB"/>
        </w:rPr>
        <w:tab/>
        <w:t>24 Apr</w:t>
      </w:r>
      <w:r w:rsidRPr="00AD7B39">
        <w:rPr>
          <w:sz w:val="21"/>
          <w:lang w:val="en-GB"/>
        </w:rPr>
        <w:tab/>
      </w:r>
      <w:r w:rsidRPr="00AD7B39">
        <w:rPr>
          <w:sz w:val="21"/>
          <w:lang w:val="en-GB"/>
        </w:rPr>
        <w:tab/>
        <w:t>155</w:t>
      </w:r>
    </w:p>
    <w:p w14:paraId="59FE7B4F"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2002–2003</w:t>
      </w:r>
      <w:r>
        <w:rPr>
          <w:sz w:val="21"/>
          <w:lang w:val="en-GB"/>
        </w:rPr>
        <w:tab/>
      </w:r>
      <w:r>
        <w:rPr>
          <w:sz w:val="21"/>
          <w:lang w:val="en-GB"/>
        </w:rPr>
        <w:tab/>
        <w:t>13 Nov</w:t>
      </w:r>
      <w:r>
        <w:rPr>
          <w:sz w:val="21"/>
          <w:lang w:val="en-GB"/>
        </w:rPr>
        <w:tab/>
      </w:r>
      <w:r>
        <w:rPr>
          <w:sz w:val="21"/>
          <w:lang w:val="en-GB"/>
        </w:rPr>
        <w:tab/>
        <w:t>9 May</w:t>
      </w:r>
      <w:r w:rsidRPr="00AD7B39">
        <w:rPr>
          <w:sz w:val="21"/>
          <w:lang w:val="en-GB"/>
        </w:rPr>
        <w:tab/>
      </w:r>
      <w:r w:rsidRPr="00AD7B39">
        <w:rPr>
          <w:sz w:val="21"/>
          <w:lang w:val="en-GB"/>
        </w:rPr>
        <w:tab/>
        <w:t>1</w:t>
      </w:r>
      <w:r>
        <w:rPr>
          <w:sz w:val="21"/>
          <w:lang w:val="en-GB"/>
        </w:rPr>
        <w:t>7</w:t>
      </w:r>
      <w:r w:rsidRPr="00AD7B39">
        <w:rPr>
          <w:sz w:val="21"/>
          <w:lang w:val="en-GB"/>
        </w:rPr>
        <w:t>7</w:t>
      </w:r>
    </w:p>
    <w:p w14:paraId="12CD750C"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2003–2004</w:t>
      </w:r>
      <w:r w:rsidRPr="00AD7B39">
        <w:rPr>
          <w:sz w:val="21"/>
          <w:lang w:val="en-GB"/>
        </w:rPr>
        <w:tab/>
      </w:r>
      <w:r w:rsidRPr="00AD7B39">
        <w:rPr>
          <w:sz w:val="21"/>
          <w:lang w:val="en-GB"/>
        </w:rPr>
        <w:tab/>
        <w:t>17 Dec</w:t>
      </w:r>
      <w:r w:rsidRPr="00AD7B39">
        <w:rPr>
          <w:sz w:val="21"/>
          <w:lang w:val="en-GB"/>
        </w:rPr>
        <w:tab/>
      </w:r>
      <w:r w:rsidRPr="00AD7B39">
        <w:rPr>
          <w:sz w:val="21"/>
          <w:lang w:val="en-GB"/>
        </w:rPr>
        <w:tab/>
        <w:t>27 Apr</w:t>
      </w:r>
      <w:r w:rsidRPr="00AD7B39">
        <w:rPr>
          <w:sz w:val="21"/>
          <w:lang w:val="en-GB"/>
        </w:rPr>
        <w:tab/>
      </w:r>
      <w:r w:rsidRPr="00AD7B39">
        <w:rPr>
          <w:sz w:val="21"/>
          <w:lang w:val="en-GB"/>
        </w:rPr>
        <w:tab/>
        <w:t>131</w:t>
      </w:r>
    </w:p>
    <w:p w14:paraId="6F0FFDB0"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2004–2005</w:t>
      </w:r>
      <w:r w:rsidRPr="00AD7B39">
        <w:rPr>
          <w:sz w:val="21"/>
          <w:lang w:val="en-GB"/>
        </w:rPr>
        <w:tab/>
      </w:r>
      <w:r w:rsidRPr="00AD7B39">
        <w:rPr>
          <w:sz w:val="21"/>
          <w:lang w:val="en-GB"/>
        </w:rPr>
        <w:tab/>
        <w:t>28 Nov</w:t>
      </w:r>
      <w:r w:rsidRPr="00AD7B39">
        <w:rPr>
          <w:sz w:val="21"/>
          <w:lang w:val="en-GB"/>
        </w:rPr>
        <w:tab/>
      </w:r>
      <w:r w:rsidRPr="00AD7B39">
        <w:rPr>
          <w:sz w:val="21"/>
          <w:lang w:val="en-GB"/>
        </w:rPr>
        <w:tab/>
        <w:t>28 Apr</w:t>
      </w:r>
      <w:r w:rsidRPr="00AD7B39">
        <w:rPr>
          <w:sz w:val="21"/>
          <w:lang w:val="en-GB"/>
        </w:rPr>
        <w:tab/>
      </w:r>
      <w:r w:rsidRPr="00AD7B39">
        <w:rPr>
          <w:sz w:val="21"/>
          <w:lang w:val="en-GB"/>
        </w:rPr>
        <w:tab/>
        <w:t>151</w:t>
      </w:r>
    </w:p>
    <w:p w14:paraId="538428D8"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2005–2006</w:t>
      </w:r>
      <w:r w:rsidRPr="00AD7B39">
        <w:rPr>
          <w:sz w:val="21"/>
          <w:lang w:val="en-GB"/>
        </w:rPr>
        <w:tab/>
      </w:r>
      <w:r w:rsidRPr="00AD7B39">
        <w:rPr>
          <w:sz w:val="21"/>
          <w:lang w:val="en-GB"/>
        </w:rPr>
        <w:tab/>
        <w:t>14 Dec</w:t>
      </w:r>
      <w:r w:rsidRPr="00AD7B39">
        <w:rPr>
          <w:sz w:val="21"/>
          <w:lang w:val="en-GB"/>
        </w:rPr>
        <w:tab/>
      </w:r>
      <w:r w:rsidRPr="00AD7B39">
        <w:rPr>
          <w:sz w:val="21"/>
          <w:lang w:val="en-GB"/>
        </w:rPr>
        <w:tab/>
        <w:t>6 May</w:t>
      </w:r>
      <w:r w:rsidRPr="00AD7B39">
        <w:rPr>
          <w:sz w:val="21"/>
          <w:lang w:val="en-GB"/>
        </w:rPr>
        <w:tab/>
      </w:r>
      <w:r w:rsidRPr="00AD7B39">
        <w:rPr>
          <w:sz w:val="21"/>
          <w:lang w:val="en-GB"/>
        </w:rPr>
        <w:tab/>
        <w:t>143</w:t>
      </w:r>
    </w:p>
    <w:p w14:paraId="101FD37E"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2006–2007</w:t>
      </w:r>
      <w:r w:rsidRPr="00AD7B39">
        <w:rPr>
          <w:sz w:val="21"/>
          <w:lang w:val="en-GB"/>
        </w:rPr>
        <w:tab/>
      </w:r>
      <w:r w:rsidRPr="00AD7B39">
        <w:rPr>
          <w:sz w:val="21"/>
          <w:lang w:val="en-GB"/>
        </w:rPr>
        <w:tab/>
        <w:t>12 Jan 2007</w:t>
      </w:r>
      <w:r w:rsidRPr="00AD7B39">
        <w:rPr>
          <w:sz w:val="21"/>
          <w:lang w:val="en-GB"/>
        </w:rPr>
        <w:tab/>
      </w:r>
      <w:r w:rsidRPr="00AD7B39">
        <w:rPr>
          <w:sz w:val="21"/>
          <w:lang w:val="en-GB"/>
        </w:rPr>
        <w:tab/>
        <w:t>14 Apr</w:t>
      </w:r>
      <w:r w:rsidRPr="00AD7B39">
        <w:rPr>
          <w:sz w:val="21"/>
          <w:lang w:val="en-GB"/>
        </w:rPr>
        <w:tab/>
      </w:r>
      <w:r w:rsidRPr="00AD7B39">
        <w:rPr>
          <w:sz w:val="21"/>
          <w:lang w:val="en-GB"/>
        </w:rPr>
        <w:tab/>
        <w:t>92</w:t>
      </w:r>
    </w:p>
    <w:p w14:paraId="30014744"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Pr>
          <w:sz w:val="21"/>
          <w:lang w:val="en-GB"/>
        </w:rPr>
        <w:t>2007–2008</w:t>
      </w:r>
      <w:r>
        <w:rPr>
          <w:sz w:val="21"/>
          <w:lang w:val="en-GB"/>
        </w:rPr>
        <w:tab/>
      </w:r>
      <w:r>
        <w:rPr>
          <w:sz w:val="21"/>
          <w:lang w:val="en-GB"/>
        </w:rPr>
        <w:tab/>
        <w:t>14 Dec</w:t>
      </w:r>
      <w:r>
        <w:rPr>
          <w:sz w:val="21"/>
          <w:lang w:val="en-GB"/>
        </w:rPr>
        <w:tab/>
      </w:r>
      <w:r>
        <w:rPr>
          <w:sz w:val="21"/>
          <w:lang w:val="en-GB"/>
        </w:rPr>
        <w:tab/>
        <w:t>21 Apr</w:t>
      </w:r>
      <w:r>
        <w:rPr>
          <w:sz w:val="21"/>
          <w:lang w:val="en-GB"/>
        </w:rPr>
        <w:tab/>
      </w:r>
      <w:r>
        <w:rPr>
          <w:sz w:val="21"/>
          <w:lang w:val="en-GB"/>
        </w:rPr>
        <w:tab/>
        <w:t>128</w:t>
      </w:r>
    </w:p>
    <w:p w14:paraId="3C17C1E9"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2008–2009</w:t>
      </w:r>
      <w:r w:rsidRPr="00AD7B39">
        <w:rPr>
          <w:sz w:val="21"/>
          <w:lang w:val="en-GB"/>
        </w:rPr>
        <w:tab/>
      </w:r>
      <w:r w:rsidRPr="00AD7B39">
        <w:rPr>
          <w:sz w:val="21"/>
          <w:lang w:val="en-GB"/>
        </w:rPr>
        <w:tab/>
        <w:t>25 Dec</w:t>
      </w:r>
      <w:r w:rsidRPr="00AD7B39">
        <w:rPr>
          <w:sz w:val="21"/>
          <w:lang w:val="en-GB"/>
        </w:rPr>
        <w:tab/>
      </w:r>
      <w:r w:rsidRPr="00AD7B39">
        <w:rPr>
          <w:sz w:val="21"/>
          <w:lang w:val="en-GB"/>
        </w:rPr>
        <w:tab/>
        <w:t>29 Apr</w:t>
      </w:r>
      <w:r w:rsidRPr="00AD7B39">
        <w:rPr>
          <w:sz w:val="21"/>
          <w:lang w:val="en-GB"/>
        </w:rPr>
        <w:tab/>
      </w:r>
      <w:r w:rsidRPr="00AD7B39">
        <w:rPr>
          <w:sz w:val="21"/>
          <w:lang w:val="en-GB"/>
        </w:rPr>
        <w:tab/>
        <w:t>125</w:t>
      </w:r>
    </w:p>
    <w:p w14:paraId="7676E90C"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2009–2010</w:t>
      </w:r>
      <w:r w:rsidRPr="00AD7B39">
        <w:rPr>
          <w:sz w:val="21"/>
          <w:lang w:val="en-GB"/>
        </w:rPr>
        <w:tab/>
      </w:r>
      <w:r w:rsidRPr="00AD7B39">
        <w:rPr>
          <w:sz w:val="21"/>
          <w:lang w:val="en-GB"/>
        </w:rPr>
        <w:tab/>
        <w:t>14 Dec</w:t>
      </w:r>
      <w:r w:rsidRPr="00AD7B39">
        <w:rPr>
          <w:sz w:val="21"/>
          <w:lang w:val="en-GB"/>
        </w:rPr>
        <w:tab/>
      </w:r>
      <w:r w:rsidRPr="00AD7B39">
        <w:rPr>
          <w:sz w:val="21"/>
          <w:lang w:val="en-GB"/>
        </w:rPr>
        <w:tab/>
        <w:t>28 Apr</w:t>
      </w:r>
      <w:r w:rsidRPr="00AD7B39">
        <w:rPr>
          <w:sz w:val="21"/>
          <w:lang w:val="en-GB"/>
        </w:rPr>
        <w:tab/>
      </w:r>
      <w:r w:rsidRPr="00AD7B39">
        <w:rPr>
          <w:sz w:val="21"/>
          <w:lang w:val="en-GB"/>
        </w:rPr>
        <w:tab/>
        <w:t>135</w:t>
      </w:r>
    </w:p>
    <w:p w14:paraId="4AD776A8"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2010–2011</w:t>
      </w:r>
      <w:r w:rsidRPr="00AD7B39">
        <w:rPr>
          <w:sz w:val="21"/>
          <w:lang w:val="en-GB"/>
        </w:rPr>
        <w:tab/>
      </w:r>
      <w:r w:rsidRPr="00AD7B39">
        <w:rPr>
          <w:sz w:val="21"/>
          <w:lang w:val="en-GB"/>
        </w:rPr>
        <w:tab/>
        <w:t>26 Nov</w:t>
      </w:r>
      <w:r w:rsidRPr="00AD7B39">
        <w:rPr>
          <w:sz w:val="21"/>
          <w:lang w:val="en-GB"/>
        </w:rPr>
        <w:tab/>
      </w:r>
      <w:r w:rsidRPr="00AD7B39">
        <w:rPr>
          <w:sz w:val="21"/>
          <w:lang w:val="en-GB"/>
        </w:rPr>
        <w:tab/>
        <w:t>1 May</w:t>
      </w:r>
      <w:r w:rsidRPr="00AD7B39">
        <w:rPr>
          <w:sz w:val="21"/>
          <w:lang w:val="en-GB"/>
        </w:rPr>
        <w:tab/>
      </w:r>
      <w:r w:rsidRPr="00AD7B39">
        <w:rPr>
          <w:sz w:val="21"/>
          <w:lang w:val="en-GB"/>
        </w:rPr>
        <w:tab/>
        <w:t>156</w:t>
      </w:r>
    </w:p>
    <w:p w14:paraId="46EFEA44"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2011–2012</w:t>
      </w:r>
      <w:r w:rsidRPr="00AD7B39">
        <w:rPr>
          <w:sz w:val="21"/>
          <w:lang w:val="en-GB"/>
        </w:rPr>
        <w:tab/>
      </w:r>
      <w:r w:rsidRPr="00AD7B39">
        <w:rPr>
          <w:sz w:val="21"/>
          <w:lang w:val="en-GB"/>
        </w:rPr>
        <w:tab/>
        <w:t>8 Jan</w:t>
      </w:r>
      <w:r>
        <w:rPr>
          <w:sz w:val="21"/>
          <w:lang w:val="en-GB"/>
        </w:rPr>
        <w:t xml:space="preserve"> 2012</w:t>
      </w:r>
      <w:r>
        <w:rPr>
          <w:sz w:val="21"/>
          <w:lang w:val="en-GB"/>
        </w:rPr>
        <w:tab/>
      </w:r>
      <w:r>
        <w:rPr>
          <w:sz w:val="21"/>
          <w:lang w:val="en-GB"/>
        </w:rPr>
        <w:tab/>
        <w:t>30 Apr</w:t>
      </w:r>
      <w:r>
        <w:rPr>
          <w:sz w:val="21"/>
          <w:lang w:val="en-GB"/>
        </w:rPr>
        <w:tab/>
      </w:r>
      <w:r>
        <w:rPr>
          <w:sz w:val="21"/>
          <w:lang w:val="en-GB"/>
        </w:rPr>
        <w:tab/>
        <w:t>112</w:t>
      </w:r>
    </w:p>
    <w:p w14:paraId="7CFB075E"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2012–2013</w:t>
      </w:r>
      <w:r w:rsidRPr="00AD7B39">
        <w:rPr>
          <w:sz w:val="21"/>
          <w:lang w:val="en-GB"/>
        </w:rPr>
        <w:tab/>
      </w:r>
      <w:r w:rsidRPr="00AD7B39">
        <w:rPr>
          <w:sz w:val="21"/>
          <w:lang w:val="en-GB"/>
        </w:rPr>
        <w:tab/>
        <w:t>5 Dec</w:t>
      </w:r>
      <w:r w:rsidRPr="00AD7B39">
        <w:rPr>
          <w:sz w:val="21"/>
          <w:lang w:val="en-GB"/>
        </w:rPr>
        <w:tab/>
      </w:r>
      <w:r w:rsidRPr="00AD7B39">
        <w:rPr>
          <w:sz w:val="21"/>
          <w:lang w:val="en-GB"/>
        </w:rPr>
        <w:tab/>
        <w:t>4 May</w:t>
      </w:r>
      <w:r w:rsidRPr="00AD7B39">
        <w:rPr>
          <w:sz w:val="21"/>
          <w:lang w:val="en-GB"/>
        </w:rPr>
        <w:tab/>
      </w:r>
      <w:r w:rsidRPr="00AD7B39">
        <w:rPr>
          <w:sz w:val="21"/>
          <w:lang w:val="en-GB"/>
        </w:rPr>
        <w:tab/>
        <w:t>150</w:t>
      </w:r>
    </w:p>
    <w:p w14:paraId="4556AB17"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2013–2014</w:t>
      </w:r>
      <w:r w:rsidRPr="00AD7B39">
        <w:rPr>
          <w:sz w:val="21"/>
          <w:lang w:val="en-GB"/>
        </w:rPr>
        <w:tab/>
      </w:r>
      <w:r w:rsidRPr="00AD7B39">
        <w:rPr>
          <w:sz w:val="21"/>
          <w:lang w:val="en-GB"/>
        </w:rPr>
        <w:tab/>
        <w:t>14 Jan 2014</w:t>
      </w:r>
      <w:r w:rsidRPr="00AD7B39">
        <w:rPr>
          <w:sz w:val="21"/>
          <w:lang w:val="en-GB"/>
        </w:rPr>
        <w:tab/>
      </w:r>
      <w:r w:rsidRPr="00AD7B39">
        <w:rPr>
          <w:sz w:val="21"/>
          <w:lang w:val="en-GB"/>
        </w:rPr>
        <w:tab/>
        <w:t>12 Apr</w:t>
      </w:r>
      <w:r w:rsidRPr="00AD7B39">
        <w:rPr>
          <w:sz w:val="21"/>
          <w:lang w:val="en-GB"/>
        </w:rPr>
        <w:tab/>
      </w:r>
      <w:r w:rsidRPr="00AD7B39">
        <w:rPr>
          <w:sz w:val="21"/>
          <w:lang w:val="en-GB"/>
        </w:rPr>
        <w:tab/>
        <w:t>88</w:t>
      </w:r>
    </w:p>
    <w:p w14:paraId="28EE7AA2"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jc w:val="center"/>
        <w:rPr>
          <w:sz w:val="21"/>
          <w:lang w:val="en-GB"/>
        </w:rPr>
      </w:pPr>
    </w:p>
    <w:p w14:paraId="5FE35431"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AD7B39">
        <w:rPr>
          <w:sz w:val="21"/>
          <w:lang w:val="en-GB"/>
        </w:rPr>
        <w:t>Average</w:t>
      </w:r>
      <w:r>
        <w:rPr>
          <w:sz w:val="21"/>
          <w:lang w:val="en-GB"/>
        </w:rPr>
        <w:tab/>
      </w:r>
      <w:r>
        <w:rPr>
          <w:sz w:val="21"/>
          <w:lang w:val="en-GB"/>
        </w:rPr>
        <w:tab/>
        <w:t>14 Dec</w:t>
      </w:r>
      <w:r>
        <w:rPr>
          <w:sz w:val="21"/>
          <w:lang w:val="en-GB"/>
        </w:rPr>
        <w:tab/>
      </w:r>
      <w:r>
        <w:rPr>
          <w:sz w:val="21"/>
          <w:lang w:val="en-GB"/>
        </w:rPr>
        <w:tab/>
        <w:t>26 Apr</w:t>
      </w:r>
      <w:r>
        <w:rPr>
          <w:sz w:val="21"/>
          <w:lang w:val="en-GB"/>
        </w:rPr>
        <w:tab/>
      </w:r>
      <w:r>
        <w:rPr>
          <w:sz w:val="21"/>
          <w:lang w:val="en-GB"/>
        </w:rPr>
        <w:tab/>
        <w:t>133</w:t>
      </w:r>
    </w:p>
    <w:p w14:paraId="2F21D69C"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r w:rsidRPr="00D105C5">
        <w:rPr>
          <w:sz w:val="21"/>
          <w:lang w:val="en-GB"/>
        </w:rPr>
        <w:t>Median</w:t>
      </w:r>
      <w:r>
        <w:rPr>
          <w:sz w:val="21"/>
          <w:lang w:val="en-GB"/>
        </w:rPr>
        <w:tab/>
      </w:r>
      <w:r>
        <w:rPr>
          <w:sz w:val="21"/>
          <w:lang w:val="en-GB"/>
        </w:rPr>
        <w:tab/>
        <w:t>14 Dec</w:t>
      </w:r>
      <w:r>
        <w:rPr>
          <w:sz w:val="21"/>
          <w:lang w:val="en-GB"/>
        </w:rPr>
        <w:tab/>
      </w:r>
      <w:r>
        <w:rPr>
          <w:sz w:val="21"/>
          <w:lang w:val="en-GB"/>
        </w:rPr>
        <w:tab/>
        <w:t>28 Apr</w:t>
      </w:r>
      <w:r>
        <w:rPr>
          <w:sz w:val="21"/>
          <w:lang w:val="en-GB"/>
        </w:rPr>
        <w:tab/>
      </w:r>
      <w:r>
        <w:rPr>
          <w:sz w:val="21"/>
          <w:lang w:val="en-GB"/>
        </w:rPr>
        <w:tab/>
        <w:t>135</w:t>
      </w:r>
    </w:p>
    <w:p w14:paraId="4032ED59" w14:textId="77777777" w:rsidR="00217C28" w:rsidRPr="00AD7B39" w:rsidRDefault="00217C28" w:rsidP="00217C28">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p>
    <w:p w14:paraId="6F2C011B" w14:textId="77777777" w:rsidR="00217C28" w:rsidRPr="00AD7B39" w:rsidRDefault="00217C28" w:rsidP="00217C28">
      <w:pPr>
        <w:rPr>
          <w:lang w:val="en-GB"/>
        </w:rPr>
      </w:pPr>
    </w:p>
    <w:p w14:paraId="464C56C0" w14:textId="4E3C8830" w:rsidR="000B34DF" w:rsidRPr="00AD7B39" w:rsidRDefault="001801E2" w:rsidP="00217C28">
      <w:pPr>
        <w:ind w:firstLine="0"/>
        <w:rPr>
          <w:lang w:val="en-GB"/>
        </w:rPr>
      </w:pPr>
      <w:r w:rsidRPr="00AD7B39">
        <w:rPr>
          <w:lang w:val="en-GB"/>
        </w:rPr>
        <w:t>A</w:t>
      </w:r>
      <w:r w:rsidR="002A5D5A" w:rsidRPr="00AD7B39">
        <w:rPr>
          <w:lang w:val="en-GB"/>
        </w:rPr>
        <w:t xml:space="preserve">fter the melting of snow, increasing </w:t>
      </w:r>
      <w:r w:rsidR="005D5A9B" w:rsidRPr="00AD7B39">
        <w:rPr>
          <w:lang w:val="en-GB"/>
        </w:rPr>
        <w:t xml:space="preserve">penetration of </w:t>
      </w:r>
      <w:r w:rsidR="002A5D5A" w:rsidRPr="00AD7B39">
        <w:rPr>
          <w:lang w:val="en-GB"/>
        </w:rPr>
        <w:t xml:space="preserve">solar radiation </w:t>
      </w:r>
      <w:r w:rsidR="005D5A9B" w:rsidRPr="00AD7B39">
        <w:rPr>
          <w:lang w:val="en-GB"/>
        </w:rPr>
        <w:t xml:space="preserve">into </w:t>
      </w:r>
      <w:r w:rsidR="005C5B39">
        <w:rPr>
          <w:lang w:val="en-GB"/>
        </w:rPr>
        <w:t xml:space="preserve">the </w:t>
      </w:r>
      <w:r w:rsidR="005D5A9B" w:rsidRPr="00AD7B39">
        <w:rPr>
          <w:lang w:val="en-GB"/>
        </w:rPr>
        <w:t xml:space="preserve">water </w:t>
      </w:r>
      <w:r w:rsidR="002A5D5A" w:rsidRPr="00AD7B39">
        <w:rPr>
          <w:lang w:val="en-GB"/>
        </w:rPr>
        <w:t xml:space="preserve">created vertical convective mixing that started 14–41 d before </w:t>
      </w:r>
      <w:r w:rsidR="00F41BC7">
        <w:rPr>
          <w:lang w:val="en-GB"/>
        </w:rPr>
        <w:t>ice-break</w:t>
      </w:r>
      <w:r w:rsidR="002A5D5A" w:rsidRPr="00AD7B39">
        <w:rPr>
          <w:lang w:val="en-GB"/>
        </w:rPr>
        <w:t xml:space="preserve"> (III). </w:t>
      </w:r>
      <w:r w:rsidR="000C3872" w:rsidRPr="00AD7B39">
        <w:rPr>
          <w:lang w:val="en-GB"/>
        </w:rPr>
        <w:t>In winters without mechanical mixing a chemocline developed</w:t>
      </w:r>
      <w:r w:rsidR="00675586" w:rsidRPr="00AD7B39">
        <w:rPr>
          <w:lang w:val="en-GB"/>
        </w:rPr>
        <w:t xml:space="preserve"> at 20–25 m depth</w:t>
      </w:r>
      <w:r w:rsidR="003D1840" w:rsidRPr="00AD7B39">
        <w:rPr>
          <w:lang w:val="en-GB"/>
        </w:rPr>
        <w:t xml:space="preserve"> due to </w:t>
      </w:r>
      <w:r w:rsidR="001F256B" w:rsidRPr="00AD7B39">
        <w:rPr>
          <w:lang w:val="en-GB"/>
        </w:rPr>
        <w:t xml:space="preserve">the </w:t>
      </w:r>
      <w:r w:rsidR="0022649F">
        <w:rPr>
          <w:lang w:val="en-GB"/>
        </w:rPr>
        <w:t>leaching</w:t>
      </w:r>
      <w:r w:rsidR="0022649F" w:rsidRPr="00AD7B39">
        <w:rPr>
          <w:lang w:val="en-GB"/>
        </w:rPr>
        <w:t xml:space="preserve"> </w:t>
      </w:r>
      <w:r w:rsidR="003D1840" w:rsidRPr="00AD7B39">
        <w:rPr>
          <w:lang w:val="en-GB"/>
        </w:rPr>
        <w:t xml:space="preserve">of </w:t>
      </w:r>
      <w:r w:rsidR="001F256B" w:rsidRPr="00AD7B39">
        <w:rPr>
          <w:lang w:val="en-GB"/>
        </w:rPr>
        <w:t>electrolytes</w:t>
      </w:r>
      <w:r w:rsidR="0022649F">
        <w:rPr>
          <w:lang w:val="en-GB"/>
        </w:rPr>
        <w:t xml:space="preserve"> from the sediment</w:t>
      </w:r>
      <w:r w:rsidRPr="00AD7B39">
        <w:rPr>
          <w:lang w:val="en-GB"/>
        </w:rPr>
        <w:t xml:space="preserve">, which delayed deepening of the convective layer. In 2009 the convective layer </w:t>
      </w:r>
      <w:r w:rsidR="001F256B" w:rsidRPr="00AD7B39">
        <w:rPr>
          <w:lang w:val="en-GB"/>
        </w:rPr>
        <w:t xml:space="preserve">finally </w:t>
      </w:r>
      <w:r w:rsidRPr="00AD7B39">
        <w:rPr>
          <w:lang w:val="en-GB"/>
        </w:rPr>
        <w:t xml:space="preserve">became 0.5 °C warmer than the water below and still the water column did not </w:t>
      </w:r>
      <w:r w:rsidR="00F96B20" w:rsidRPr="00AD7B39">
        <w:rPr>
          <w:lang w:val="en-GB"/>
        </w:rPr>
        <w:t>turn</w:t>
      </w:r>
      <w:r w:rsidR="005C5B39">
        <w:rPr>
          <w:lang w:val="en-GB"/>
        </w:rPr>
        <w:t xml:space="preserve"> over</w:t>
      </w:r>
      <w:r w:rsidR="00F96B20" w:rsidRPr="00AD7B39">
        <w:rPr>
          <w:lang w:val="en-GB"/>
        </w:rPr>
        <w:t xml:space="preserve"> until </w:t>
      </w:r>
      <w:r w:rsidR="00F41BC7">
        <w:rPr>
          <w:lang w:val="en-GB"/>
        </w:rPr>
        <w:t>ice-break</w:t>
      </w:r>
      <w:r w:rsidR="00F96B20" w:rsidRPr="00AD7B39">
        <w:rPr>
          <w:lang w:val="en-GB"/>
        </w:rPr>
        <w:t xml:space="preserve"> (</w:t>
      </w:r>
      <w:r w:rsidR="00C77D21">
        <w:rPr>
          <w:lang w:val="en-GB"/>
        </w:rPr>
        <w:t>Fig.</w:t>
      </w:r>
      <w:r w:rsidR="00F96B20" w:rsidRPr="00AD7B39">
        <w:rPr>
          <w:lang w:val="en-GB"/>
        </w:rPr>
        <w:t xml:space="preserve"> 2</w:t>
      </w:r>
      <w:r w:rsidRPr="00AD7B39">
        <w:rPr>
          <w:lang w:val="en-GB"/>
        </w:rPr>
        <w:t>).</w:t>
      </w:r>
      <w:r w:rsidR="000C3872" w:rsidRPr="00AD7B39">
        <w:rPr>
          <w:lang w:val="en-GB"/>
        </w:rPr>
        <w:t xml:space="preserve"> </w:t>
      </w:r>
      <w:r w:rsidR="009902ED" w:rsidRPr="00AD7B39">
        <w:rPr>
          <w:lang w:val="en-GB"/>
        </w:rPr>
        <w:t>M</w:t>
      </w:r>
      <w:r w:rsidR="0016188C" w:rsidRPr="00AD7B39">
        <w:rPr>
          <w:lang w:val="en-GB"/>
        </w:rPr>
        <w:t xml:space="preserve">echanical mixing </w:t>
      </w:r>
      <w:r w:rsidR="00044F6C" w:rsidRPr="00AD7B39">
        <w:rPr>
          <w:lang w:val="en-GB"/>
        </w:rPr>
        <w:t>promoted</w:t>
      </w:r>
      <w:r w:rsidR="0016188C" w:rsidRPr="00AD7B39">
        <w:rPr>
          <w:lang w:val="en-GB"/>
        </w:rPr>
        <w:t xml:space="preserve"> the </w:t>
      </w:r>
      <w:r w:rsidR="00E81C2B" w:rsidRPr="00AD7B39">
        <w:rPr>
          <w:lang w:val="en-GB"/>
        </w:rPr>
        <w:t xml:space="preserve">progress </w:t>
      </w:r>
      <w:r w:rsidR="0016188C" w:rsidRPr="00AD7B39">
        <w:rPr>
          <w:lang w:val="en-GB"/>
        </w:rPr>
        <w:t>of vertical</w:t>
      </w:r>
      <w:r w:rsidR="002D054D" w:rsidRPr="00AD7B39">
        <w:rPr>
          <w:lang w:val="en-GB"/>
        </w:rPr>
        <w:t xml:space="preserve"> convective mixing and in years 2010 and 2014</w:t>
      </w:r>
      <w:r w:rsidR="00E81C2B" w:rsidRPr="00AD7B39">
        <w:rPr>
          <w:lang w:val="en-GB"/>
        </w:rPr>
        <w:t>,</w:t>
      </w:r>
      <w:r w:rsidR="002D054D" w:rsidRPr="00AD7B39">
        <w:rPr>
          <w:lang w:val="en-GB"/>
        </w:rPr>
        <w:t xml:space="preserve"> when the </w:t>
      </w:r>
      <w:r w:rsidR="00B846CB" w:rsidRPr="00AD7B39">
        <w:rPr>
          <w:lang w:val="en-GB"/>
        </w:rPr>
        <w:t xml:space="preserve">mixing stations were </w:t>
      </w:r>
      <w:r w:rsidR="006D2A96" w:rsidRPr="00AD7B39">
        <w:rPr>
          <w:lang w:val="en-GB"/>
        </w:rPr>
        <w:t>running all the time</w:t>
      </w:r>
      <w:r w:rsidR="00B846CB" w:rsidRPr="00AD7B39">
        <w:rPr>
          <w:lang w:val="en-GB"/>
        </w:rPr>
        <w:t>, the basin was turning</w:t>
      </w:r>
      <w:r w:rsidR="005C5B39">
        <w:rPr>
          <w:lang w:val="en-GB"/>
        </w:rPr>
        <w:t xml:space="preserve"> over</w:t>
      </w:r>
      <w:r w:rsidR="00B846CB" w:rsidRPr="00AD7B39">
        <w:rPr>
          <w:lang w:val="en-GB"/>
        </w:rPr>
        <w:t xml:space="preserve"> already before </w:t>
      </w:r>
      <w:r w:rsidR="00F41BC7">
        <w:rPr>
          <w:lang w:val="en-GB"/>
        </w:rPr>
        <w:t>ice-break</w:t>
      </w:r>
      <w:r w:rsidR="00B846CB" w:rsidRPr="00AD7B39">
        <w:rPr>
          <w:lang w:val="en-GB"/>
        </w:rPr>
        <w:t xml:space="preserve">. </w:t>
      </w:r>
      <w:r w:rsidR="00B846CB" w:rsidRPr="00AD7B39">
        <w:rPr>
          <w:lang w:val="en-GB"/>
        </w:rPr>
        <w:lastRenderedPageBreak/>
        <w:t>In</w:t>
      </w:r>
      <w:r w:rsidR="005C5B39">
        <w:rPr>
          <w:lang w:val="en-GB"/>
        </w:rPr>
        <w:t xml:space="preserve"> contrast</w:t>
      </w:r>
      <w:r w:rsidR="00B846CB" w:rsidRPr="00AD7B39">
        <w:rPr>
          <w:lang w:val="en-GB"/>
        </w:rPr>
        <w:t xml:space="preserve">, in the years when mechanical mixing was stopped </w:t>
      </w:r>
      <w:r w:rsidR="009902ED" w:rsidRPr="00AD7B39">
        <w:rPr>
          <w:lang w:val="en-GB"/>
        </w:rPr>
        <w:t>12</w:t>
      </w:r>
      <w:r w:rsidR="00B846CB" w:rsidRPr="00AD7B39">
        <w:rPr>
          <w:lang w:val="en-GB"/>
        </w:rPr>
        <w:t>–</w:t>
      </w:r>
      <w:r w:rsidR="009902ED" w:rsidRPr="00AD7B39">
        <w:rPr>
          <w:lang w:val="en-GB"/>
        </w:rPr>
        <w:t>34</w:t>
      </w:r>
      <w:r w:rsidR="00C46268" w:rsidRPr="00AD7B39">
        <w:rPr>
          <w:lang w:val="en-GB"/>
        </w:rPr>
        <w:t xml:space="preserve"> d before </w:t>
      </w:r>
      <w:r w:rsidR="00F41BC7">
        <w:rPr>
          <w:lang w:val="en-GB"/>
        </w:rPr>
        <w:t>ice-break</w:t>
      </w:r>
      <w:r w:rsidR="00C46268" w:rsidRPr="00AD7B39">
        <w:rPr>
          <w:lang w:val="en-GB"/>
        </w:rPr>
        <w:t>, a</w:t>
      </w:r>
      <w:r w:rsidR="00B846CB" w:rsidRPr="00AD7B39">
        <w:rPr>
          <w:lang w:val="en-GB"/>
        </w:rPr>
        <w:t xml:space="preserve"> chemocline started to </w:t>
      </w:r>
      <w:r w:rsidR="006D2A96" w:rsidRPr="00AD7B39">
        <w:rPr>
          <w:lang w:val="en-GB"/>
        </w:rPr>
        <w:t xml:space="preserve">develop </w:t>
      </w:r>
      <w:r w:rsidR="00B846CB" w:rsidRPr="00AD7B39">
        <w:rPr>
          <w:lang w:val="en-GB"/>
        </w:rPr>
        <w:t xml:space="preserve">at </w:t>
      </w:r>
      <w:r w:rsidR="003334AB">
        <w:rPr>
          <w:lang w:val="en-GB"/>
        </w:rPr>
        <w:t>a</w:t>
      </w:r>
      <w:r w:rsidR="003334AB" w:rsidRPr="00AD7B39">
        <w:rPr>
          <w:lang w:val="en-GB"/>
        </w:rPr>
        <w:t xml:space="preserve"> </w:t>
      </w:r>
      <w:r w:rsidR="00B846CB" w:rsidRPr="00AD7B39">
        <w:rPr>
          <w:lang w:val="en-GB"/>
        </w:rPr>
        <w:t xml:space="preserve">depth of 20–25 m and the basin </w:t>
      </w:r>
      <w:r w:rsidR="003334AB">
        <w:rPr>
          <w:lang w:val="en-GB"/>
        </w:rPr>
        <w:t>did</w:t>
      </w:r>
      <w:r w:rsidR="003334AB" w:rsidRPr="00AD7B39">
        <w:rPr>
          <w:lang w:val="en-GB"/>
        </w:rPr>
        <w:t xml:space="preserve"> </w:t>
      </w:r>
      <w:r w:rsidR="00B846CB" w:rsidRPr="00AD7B39">
        <w:rPr>
          <w:lang w:val="en-GB"/>
        </w:rPr>
        <w:t>not turn</w:t>
      </w:r>
      <w:r w:rsidR="003334AB">
        <w:rPr>
          <w:lang w:val="en-GB"/>
        </w:rPr>
        <w:t xml:space="preserve"> over</w:t>
      </w:r>
      <w:r w:rsidR="00B846CB" w:rsidRPr="00AD7B39">
        <w:rPr>
          <w:lang w:val="en-GB"/>
        </w:rPr>
        <w:t xml:space="preserve"> </w:t>
      </w:r>
      <w:r w:rsidR="00E81C2B" w:rsidRPr="00AD7B39">
        <w:rPr>
          <w:lang w:val="en-GB"/>
        </w:rPr>
        <w:t>before</w:t>
      </w:r>
      <w:r w:rsidR="00B846CB" w:rsidRPr="00AD7B39">
        <w:rPr>
          <w:lang w:val="en-GB"/>
        </w:rPr>
        <w:t xml:space="preserve"> </w:t>
      </w:r>
      <w:r w:rsidR="00F41BC7">
        <w:rPr>
          <w:lang w:val="en-GB"/>
        </w:rPr>
        <w:t>ice-break</w:t>
      </w:r>
      <w:r w:rsidR="00F96B20" w:rsidRPr="00AD7B39">
        <w:rPr>
          <w:lang w:val="en-GB"/>
        </w:rPr>
        <w:t xml:space="preserve"> (</w:t>
      </w:r>
      <w:r w:rsidR="00C77D21">
        <w:rPr>
          <w:lang w:val="en-GB"/>
        </w:rPr>
        <w:t>Fig.</w:t>
      </w:r>
      <w:r w:rsidR="00F96B20" w:rsidRPr="00AD7B39">
        <w:rPr>
          <w:lang w:val="en-GB"/>
        </w:rPr>
        <w:t xml:space="preserve"> 2</w:t>
      </w:r>
      <w:r w:rsidR="00D72BDA" w:rsidRPr="00AD7B39">
        <w:rPr>
          <w:lang w:val="en-GB"/>
        </w:rPr>
        <w:t>)</w:t>
      </w:r>
      <w:r w:rsidR="00B846CB" w:rsidRPr="00AD7B39">
        <w:rPr>
          <w:lang w:val="en-GB"/>
        </w:rPr>
        <w:t>.</w:t>
      </w:r>
    </w:p>
    <w:p w14:paraId="41E553CE" w14:textId="77777777" w:rsidR="00764913" w:rsidRPr="00AD7B39" w:rsidRDefault="00764913" w:rsidP="00140E8B">
      <w:pPr>
        <w:rPr>
          <w:lang w:val="en-GB"/>
        </w:rPr>
      </w:pPr>
    </w:p>
    <w:p w14:paraId="15CCD32A" w14:textId="186DCFB6" w:rsidR="00290E09" w:rsidRPr="00AD7B39" w:rsidRDefault="00D108C1" w:rsidP="00247D0E">
      <w:pPr>
        <w:ind w:firstLine="0"/>
        <w:rPr>
          <w:lang w:val="en-GB"/>
        </w:rPr>
      </w:pPr>
      <w:r>
        <w:rPr>
          <w:noProof/>
          <w:lang w:val="en-GB" w:eastAsia="en-GB"/>
        </w:rPr>
        <w:drawing>
          <wp:inline distT="0" distB="0" distL="0" distR="0" wp14:anchorId="47C64911" wp14:editId="6ACF8F02">
            <wp:extent cx="5400675" cy="5304790"/>
            <wp:effectExtent l="0" t="0" r="9525"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lvi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5304790"/>
                    </a:xfrm>
                    <a:prstGeom prst="rect">
                      <a:avLst/>
                    </a:prstGeom>
                  </pic:spPr>
                </pic:pic>
              </a:graphicData>
            </a:graphic>
          </wp:inline>
        </w:drawing>
      </w:r>
    </w:p>
    <w:p w14:paraId="6DCDB71D" w14:textId="2E42FE79" w:rsidR="00DD59EC" w:rsidRPr="00AD7B39" w:rsidRDefault="00722104" w:rsidP="00DD59EC">
      <w:pPr>
        <w:pStyle w:val="figurelegend"/>
      </w:pPr>
      <w:r w:rsidRPr="00AD7B39">
        <w:t xml:space="preserve">FIGURE </w:t>
      </w:r>
      <w:r w:rsidR="00F96B20" w:rsidRPr="00AD7B39">
        <w:t>2</w:t>
      </w:r>
      <w:r w:rsidRPr="00AD7B39">
        <w:tab/>
      </w:r>
      <w:r w:rsidR="003334AB">
        <w:t>Temperature d</w:t>
      </w:r>
      <w:r w:rsidRPr="00AD7B39">
        <w:t xml:space="preserve">evelopment at </w:t>
      </w:r>
      <w:r w:rsidR="00B9165D">
        <w:t xml:space="preserve">the </w:t>
      </w:r>
      <w:r w:rsidRPr="00AD7B39">
        <w:t>Lankiluot</w:t>
      </w:r>
      <w:r w:rsidR="00290E09" w:rsidRPr="00AD7B39">
        <w:t xml:space="preserve">o sampling point </w:t>
      </w:r>
      <w:r w:rsidR="00BE2234">
        <w:t xml:space="preserve">in Enonselkä </w:t>
      </w:r>
      <w:r w:rsidR="0062731B">
        <w:t>from mid-November to Mid-</w:t>
      </w:r>
      <w:r w:rsidR="00290E09" w:rsidRPr="00AD7B39">
        <w:t>May in 2008</w:t>
      </w:r>
      <w:r w:rsidRPr="00AD7B39">
        <w:t>–2014.</w:t>
      </w:r>
      <w:r w:rsidR="00290E09" w:rsidRPr="00AD7B39">
        <w:t xml:space="preserve"> Black horizontal bar</w:t>
      </w:r>
      <w:r w:rsidR="005B2706" w:rsidRPr="00AD7B39">
        <w:t>s</w:t>
      </w:r>
      <w:r w:rsidR="00290E09" w:rsidRPr="00AD7B39">
        <w:t xml:space="preserve"> above the panels indicate </w:t>
      </w:r>
      <w:r w:rsidR="0084517A" w:rsidRPr="00AD7B39">
        <w:t xml:space="preserve">the presence of </w:t>
      </w:r>
      <w:r w:rsidR="00290E09" w:rsidRPr="00AD7B39">
        <w:t xml:space="preserve">ice cover. Vertical </w:t>
      </w:r>
      <w:r w:rsidR="00ED21E0" w:rsidRPr="00AD7B39">
        <w:t xml:space="preserve">lines show </w:t>
      </w:r>
      <w:r w:rsidR="00290E09" w:rsidRPr="00AD7B39">
        <w:t xml:space="preserve">the dates when mixing stations were turned on </w:t>
      </w:r>
      <w:r w:rsidR="00ED21E0" w:rsidRPr="00AD7B39">
        <w:t xml:space="preserve">(white) </w:t>
      </w:r>
      <w:r w:rsidR="00290E09" w:rsidRPr="00AD7B39">
        <w:t>and off</w:t>
      </w:r>
      <w:r w:rsidR="00ED21E0" w:rsidRPr="00AD7B39">
        <w:t xml:space="preserve"> (black)</w:t>
      </w:r>
      <w:r w:rsidR="00290E09" w:rsidRPr="00AD7B39">
        <w:t>.</w:t>
      </w:r>
    </w:p>
    <w:p w14:paraId="4391495F" w14:textId="77777777" w:rsidR="00217C28" w:rsidRPr="00AD7B39" w:rsidRDefault="00217C28" w:rsidP="00217C28">
      <w:pPr>
        <w:ind w:firstLine="0"/>
        <w:rPr>
          <w:lang w:val="en-GB"/>
        </w:rPr>
      </w:pPr>
      <w:r w:rsidRPr="00AD7B39">
        <w:rPr>
          <w:lang w:val="en-GB"/>
        </w:rPr>
        <w:t xml:space="preserve">Under the ice, the </w:t>
      </w:r>
      <w:r>
        <w:rPr>
          <w:lang w:val="en-GB"/>
        </w:rPr>
        <w:t>littoral</w:t>
      </w:r>
      <w:r w:rsidRPr="00AD7B39">
        <w:rPr>
          <w:lang w:val="en-GB"/>
        </w:rPr>
        <w:t xml:space="preserve"> areas typically warm up faster than the pelagial due to their smaller water volume. Warmer and heavier water from the </w:t>
      </w:r>
      <w:r>
        <w:rPr>
          <w:lang w:val="en-GB"/>
        </w:rPr>
        <w:t>littoral</w:t>
      </w:r>
      <w:r w:rsidRPr="00AD7B39">
        <w:rPr>
          <w:lang w:val="en-GB"/>
        </w:rPr>
        <w:t xml:space="preserve"> may flow to deeper areas as horizontal convection </w:t>
      </w:r>
      <w:r w:rsidRPr="00AD7B39">
        <w:rPr>
          <w:lang w:val="en-GB"/>
        </w:rPr>
        <w:fldChar w:fldCharType="begin"/>
      </w:r>
      <w:r>
        <w:rPr>
          <w:lang w:val="en-GB"/>
        </w:rPr>
        <w:instrText>ADDIN RW.CITE{{88 Salonen,Kalevi 2014}}</w:instrText>
      </w:r>
      <w:r w:rsidRPr="00AD7B39">
        <w:rPr>
          <w:lang w:val="en-GB"/>
        </w:rPr>
        <w:fldChar w:fldCharType="separate"/>
      </w:r>
      <w:r>
        <w:rPr>
          <w:lang w:val="en-GB"/>
        </w:rPr>
        <w:t>(Salonen</w:t>
      </w:r>
      <w:r w:rsidRPr="00BC2D43">
        <w:rPr>
          <w:i/>
          <w:lang w:val="en-GB"/>
        </w:rPr>
        <w:t xml:space="preserve"> </w:t>
      </w:r>
      <w:r w:rsidRPr="00155328">
        <w:rPr>
          <w:i/>
          <w:lang w:val="en-GB"/>
        </w:rPr>
        <w:t>et al.</w:t>
      </w:r>
      <w:r>
        <w:rPr>
          <w:lang w:val="en-GB"/>
        </w:rPr>
        <w:t xml:space="preserve"> 2014)</w:t>
      </w:r>
      <w:r w:rsidRPr="00AD7B39">
        <w:rPr>
          <w:lang w:val="en-GB"/>
        </w:rPr>
        <w:fldChar w:fldCharType="end"/>
      </w:r>
      <w:r w:rsidRPr="00AD7B39">
        <w:rPr>
          <w:lang w:val="en-GB"/>
        </w:rPr>
        <w:t xml:space="preserve">. In Enonselkä, in the absence of mechanical mixing, horizontal convection was observed as an intrusion of warmer water above the chemocline at 15–25 m depth. </w:t>
      </w:r>
      <w:r>
        <w:rPr>
          <w:lang w:val="en-GB"/>
        </w:rPr>
        <w:t>It</w:t>
      </w:r>
      <w:r w:rsidRPr="00AD7B39">
        <w:rPr>
          <w:lang w:val="en-GB"/>
        </w:rPr>
        <w:t xml:space="preserve"> was </w:t>
      </w:r>
      <w:r>
        <w:rPr>
          <w:lang w:val="en-GB"/>
        </w:rPr>
        <w:t>particularly apparent</w:t>
      </w:r>
      <w:r w:rsidRPr="00AD7B39">
        <w:rPr>
          <w:lang w:val="en-GB"/>
        </w:rPr>
        <w:t xml:space="preserve"> in late winter 2012 after the formation of a weak chemocline (</w:t>
      </w:r>
      <w:r>
        <w:rPr>
          <w:lang w:val="en-GB"/>
        </w:rPr>
        <w:t>Fig.</w:t>
      </w:r>
      <w:r w:rsidRPr="00AD7B39">
        <w:rPr>
          <w:lang w:val="en-GB"/>
        </w:rPr>
        <w:t xml:space="preserve"> 2).</w:t>
      </w:r>
      <w:r>
        <w:rPr>
          <w:lang w:val="en-GB"/>
        </w:rPr>
        <w:t xml:space="preserve"> </w:t>
      </w:r>
      <w:r w:rsidRPr="00AD7B39">
        <w:rPr>
          <w:lang w:val="en-GB"/>
        </w:rPr>
        <w:t>Du</w:t>
      </w:r>
      <w:r>
        <w:rPr>
          <w:lang w:val="en-GB"/>
        </w:rPr>
        <w:t>e to the elimination of chemical stratification by</w:t>
      </w:r>
      <w:r w:rsidRPr="00AD7B39">
        <w:rPr>
          <w:lang w:val="en-GB"/>
        </w:rPr>
        <w:t xml:space="preserve"> the mechanical mixing, horizontal convection </w:t>
      </w:r>
      <w:r>
        <w:rPr>
          <w:lang w:val="en-GB"/>
        </w:rPr>
        <w:t>also extended</w:t>
      </w:r>
      <w:r w:rsidRPr="00AD7B39">
        <w:rPr>
          <w:lang w:val="en-GB"/>
        </w:rPr>
        <w:t xml:space="preserve"> in</w:t>
      </w:r>
      <w:r>
        <w:rPr>
          <w:lang w:val="en-GB"/>
        </w:rPr>
        <w:t>to</w:t>
      </w:r>
      <w:r w:rsidRPr="00AD7B39">
        <w:rPr>
          <w:lang w:val="en-GB"/>
        </w:rPr>
        <w:t xml:space="preserve"> the deepest water</w:t>
      </w:r>
      <w:r>
        <w:rPr>
          <w:lang w:val="en-GB"/>
        </w:rPr>
        <w:t>.</w:t>
      </w:r>
    </w:p>
    <w:p w14:paraId="7E50E77E" w14:textId="41BC2B64" w:rsidR="008D2938" w:rsidRDefault="00217C28" w:rsidP="00217C28">
      <w:pPr>
        <w:rPr>
          <w:lang w:val="en-GB"/>
        </w:rPr>
      </w:pPr>
      <w:r w:rsidRPr="00AD7B39">
        <w:rPr>
          <w:lang w:val="en-GB"/>
        </w:rPr>
        <w:lastRenderedPageBreak/>
        <w:t xml:space="preserve">Similar to results from other </w:t>
      </w:r>
      <w:r>
        <w:rPr>
          <w:lang w:val="en-GB"/>
        </w:rPr>
        <w:t>ice-covered</w:t>
      </w:r>
      <w:r w:rsidRPr="00AD7B39">
        <w:rPr>
          <w:lang w:val="en-GB"/>
        </w:rPr>
        <w:t xml:space="preserve"> lakes </w:t>
      </w:r>
      <w:r w:rsidRPr="00AD7B39">
        <w:rPr>
          <w:lang w:val="en-GB"/>
        </w:rPr>
        <w:fldChar w:fldCharType="begin"/>
      </w:r>
      <w:r>
        <w:rPr>
          <w:lang w:val="en-GB"/>
        </w:rPr>
        <w:instrText>ADDIN RW.CITE{{51 Kirillin,Georgiy 2012; 88 Salonen,Kalevi 2014}}</w:instrText>
      </w:r>
      <w:r w:rsidRPr="00AD7B39">
        <w:rPr>
          <w:lang w:val="en-GB"/>
        </w:rPr>
        <w:fldChar w:fldCharType="separate"/>
      </w:r>
      <w:r>
        <w:rPr>
          <w:lang w:val="en-GB"/>
        </w:rPr>
        <w:t>(Kirillin</w:t>
      </w:r>
      <w:r w:rsidRPr="00BC2D43">
        <w:rPr>
          <w:i/>
          <w:lang w:val="en-GB"/>
        </w:rPr>
        <w:t xml:space="preserve"> </w:t>
      </w:r>
      <w:r w:rsidRPr="00155328">
        <w:rPr>
          <w:i/>
          <w:lang w:val="en-GB"/>
        </w:rPr>
        <w:t>et al.</w:t>
      </w:r>
      <w:r>
        <w:rPr>
          <w:lang w:val="en-GB"/>
        </w:rPr>
        <w:t xml:space="preserve"> 2012, Salonen</w:t>
      </w:r>
      <w:r w:rsidRPr="00BC2D43">
        <w:rPr>
          <w:i/>
          <w:lang w:val="en-GB"/>
        </w:rPr>
        <w:t xml:space="preserve"> </w:t>
      </w:r>
      <w:r w:rsidRPr="00155328">
        <w:rPr>
          <w:i/>
          <w:lang w:val="en-GB"/>
        </w:rPr>
        <w:t>et al.</w:t>
      </w:r>
      <w:r>
        <w:rPr>
          <w:lang w:val="en-GB"/>
        </w:rPr>
        <w:t xml:space="preserve"> 2014)</w:t>
      </w:r>
      <w:r w:rsidRPr="00AD7B39">
        <w:rPr>
          <w:lang w:val="en-GB"/>
        </w:rPr>
        <w:fldChar w:fldCharType="end"/>
      </w:r>
      <w:r w:rsidRPr="00AD7B39">
        <w:rPr>
          <w:lang w:val="en-GB"/>
        </w:rPr>
        <w:t>, the under</w:t>
      </w:r>
      <w:r>
        <w:rPr>
          <w:lang w:val="en-GB"/>
        </w:rPr>
        <w:t>-</w:t>
      </w:r>
      <w:r w:rsidRPr="00AD7B39">
        <w:rPr>
          <w:lang w:val="en-GB"/>
        </w:rPr>
        <w:t xml:space="preserve">ice hydrodynamics of Enonselkä include notable interannual variation that is controlled largely by weather conditions </w:t>
      </w:r>
      <w:r>
        <w:rPr>
          <w:lang w:val="en-GB"/>
        </w:rPr>
        <w:t>particularly before freezing</w:t>
      </w:r>
      <w:r w:rsidRPr="00AD7B39">
        <w:rPr>
          <w:lang w:val="en-GB"/>
        </w:rPr>
        <w:t xml:space="preserve"> and </w:t>
      </w:r>
      <w:r>
        <w:rPr>
          <w:lang w:val="en-GB"/>
        </w:rPr>
        <w:t>melting of snow and ice</w:t>
      </w:r>
      <w:r w:rsidRPr="00AD7B39">
        <w:rPr>
          <w:lang w:val="en-GB"/>
        </w:rPr>
        <w:t>. The under</w:t>
      </w:r>
      <w:r>
        <w:rPr>
          <w:lang w:val="en-GB"/>
        </w:rPr>
        <w:t>-</w:t>
      </w:r>
      <w:r w:rsidRPr="00AD7B39">
        <w:rPr>
          <w:lang w:val="en-GB"/>
        </w:rPr>
        <w:t>ice hydrodynamics create a basis for understanding the chemical and biological phenomena of Enonselkä during winter.</w:t>
      </w:r>
    </w:p>
    <w:p w14:paraId="6AD97756" w14:textId="77777777" w:rsidR="00217C28" w:rsidRPr="00217C28" w:rsidRDefault="00217C28" w:rsidP="00217C28">
      <w:pPr>
        <w:rPr>
          <w:lang w:val="en-GB"/>
        </w:rPr>
      </w:pPr>
    </w:p>
    <w:p w14:paraId="22BB7045" w14:textId="039B3F7D" w:rsidR="00CD4EA0" w:rsidRPr="00AD7B39" w:rsidRDefault="009140E0" w:rsidP="00CD4EA0">
      <w:pPr>
        <w:ind w:firstLine="0"/>
        <w:jc w:val="center"/>
        <w:rPr>
          <w:lang w:val="en-GB"/>
        </w:rPr>
      </w:pPr>
      <w:r>
        <w:rPr>
          <w:noProof/>
          <w:lang w:val="en-GB" w:eastAsia="en-GB"/>
        </w:rPr>
        <w:drawing>
          <wp:inline distT="0" distB="0" distL="0" distR="0" wp14:anchorId="75DF5614" wp14:editId="68649921">
            <wp:extent cx="2743200" cy="1816608"/>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ämpösisältö pienennettynä.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816608"/>
                    </a:xfrm>
                    <a:prstGeom prst="rect">
                      <a:avLst/>
                    </a:prstGeom>
                  </pic:spPr>
                </pic:pic>
              </a:graphicData>
            </a:graphic>
          </wp:inline>
        </w:drawing>
      </w:r>
    </w:p>
    <w:p w14:paraId="0BCEC70F" w14:textId="77777777" w:rsidR="00CD4EA0" w:rsidRDefault="00CD4EA0" w:rsidP="00C77D21">
      <w:pPr>
        <w:pStyle w:val="figurelegend"/>
      </w:pPr>
      <w:r w:rsidRPr="00AD7B39">
        <w:t xml:space="preserve">FIGURE </w:t>
      </w:r>
      <w:r w:rsidR="00F96B20" w:rsidRPr="00AD7B39">
        <w:t>3</w:t>
      </w:r>
      <w:r w:rsidRPr="00AD7B39">
        <w:tab/>
      </w:r>
      <w:r w:rsidR="00140E8B" w:rsidRPr="00AD7B39">
        <w:t>Relationship between the maximum heat content of t</w:t>
      </w:r>
      <w:r w:rsidR="00EF7C67">
        <w:t>he basin gained between ice formation</w:t>
      </w:r>
      <w:r w:rsidR="003334AB">
        <w:t xml:space="preserve"> and </w:t>
      </w:r>
      <w:r w:rsidR="00140E8B" w:rsidRPr="00AD7B39">
        <w:t xml:space="preserve">March </w:t>
      </w:r>
      <w:r w:rsidR="003334AB">
        <w:t>(</w:t>
      </w:r>
      <w:r w:rsidR="00140E8B" w:rsidRPr="00AD7B39">
        <w:t>before the beginning of warming due to solar radiation</w:t>
      </w:r>
      <w:r w:rsidR="003334AB">
        <w:t>) and</w:t>
      </w:r>
      <w:r w:rsidR="003334AB" w:rsidRPr="003334AB">
        <w:t xml:space="preserve"> </w:t>
      </w:r>
      <w:r w:rsidR="003334AB">
        <w:t xml:space="preserve">the </w:t>
      </w:r>
      <w:r w:rsidR="003334AB" w:rsidRPr="00AD7B39">
        <w:t>temperature at 29–31 m depth</w:t>
      </w:r>
      <w:r w:rsidR="003334AB">
        <w:t xml:space="preserve"> at the time of ice formation</w:t>
      </w:r>
      <w:r w:rsidR="00140E8B" w:rsidRPr="00AD7B39">
        <w:t xml:space="preserve"> </w:t>
      </w:r>
      <w:r w:rsidR="00EF7C67">
        <w:t>(</w:t>
      </w:r>
      <w:r w:rsidR="00140E8B" w:rsidRPr="00AD7B39">
        <w:t>R</w:t>
      </w:r>
      <w:r w:rsidR="00140E8B" w:rsidRPr="00AD7B39">
        <w:rPr>
          <w:vertAlign w:val="superscript"/>
        </w:rPr>
        <w:t>2</w:t>
      </w:r>
      <w:r w:rsidR="00140E8B" w:rsidRPr="00AD7B39">
        <w:t xml:space="preserve"> = 0.86</w:t>
      </w:r>
      <w:r w:rsidR="001D157E" w:rsidRPr="00AD7B39">
        <w:t>, p = 0.008</w:t>
      </w:r>
      <w:r w:rsidR="00EF7C67">
        <w:t>)</w:t>
      </w:r>
      <w:r w:rsidR="00140E8B" w:rsidRPr="00AD7B39">
        <w:t>.</w:t>
      </w:r>
    </w:p>
    <w:p w14:paraId="16B74293" w14:textId="722D6A1A" w:rsidR="00F96B20" w:rsidRPr="00AD7B39" w:rsidRDefault="0030503E" w:rsidP="00BE2234">
      <w:pPr>
        <w:ind w:firstLine="0"/>
        <w:rPr>
          <w:lang w:val="en-GB"/>
        </w:rPr>
      </w:pPr>
      <w:r>
        <w:rPr>
          <w:lang w:val="en-GB"/>
        </w:rPr>
        <w:t>I</w:t>
      </w:r>
      <w:r w:rsidR="00454178">
        <w:rPr>
          <w:lang w:val="en-GB"/>
        </w:rPr>
        <w:t>n</w:t>
      </w:r>
      <w:r w:rsidR="00280D57" w:rsidRPr="00AD7B39">
        <w:rPr>
          <w:lang w:val="en-GB"/>
        </w:rPr>
        <w:t xml:space="preserve"> winter</w:t>
      </w:r>
      <w:r w:rsidR="00D108C1">
        <w:rPr>
          <w:lang w:val="en-GB"/>
        </w:rPr>
        <w:t xml:space="preserve"> temperature</w:t>
      </w:r>
      <w:r w:rsidR="00280D57" w:rsidRPr="00AD7B39">
        <w:rPr>
          <w:lang w:val="en-GB"/>
        </w:rPr>
        <w:t xml:space="preserve"> was inversely distributed, but </w:t>
      </w:r>
      <w:r>
        <w:rPr>
          <w:lang w:val="en-GB"/>
        </w:rPr>
        <w:t>vertical</w:t>
      </w:r>
      <w:r w:rsidRPr="00AD7B39">
        <w:rPr>
          <w:lang w:val="en-GB"/>
        </w:rPr>
        <w:t xml:space="preserve"> </w:t>
      </w:r>
      <w:r w:rsidR="00280D57" w:rsidRPr="00AD7B39">
        <w:rPr>
          <w:lang w:val="en-GB"/>
        </w:rPr>
        <w:t xml:space="preserve">change was continuous so that </w:t>
      </w:r>
      <w:r w:rsidR="00BE2234">
        <w:rPr>
          <w:lang w:val="en-GB"/>
        </w:rPr>
        <w:t>no thermocline</w:t>
      </w:r>
      <w:r>
        <w:rPr>
          <w:lang w:val="en-GB"/>
        </w:rPr>
        <w:t xml:space="preserve"> could be distinguished</w:t>
      </w:r>
      <w:r w:rsidR="00BE2234">
        <w:rPr>
          <w:lang w:val="en-GB"/>
        </w:rPr>
        <w:t xml:space="preserve"> and thus it </w:t>
      </w:r>
      <w:r w:rsidR="00280D57" w:rsidRPr="00AD7B39">
        <w:rPr>
          <w:lang w:val="en-GB"/>
        </w:rPr>
        <w:t xml:space="preserve">is not justified to call it inverse stratification. </w:t>
      </w:r>
      <w:r w:rsidR="00B3028A" w:rsidRPr="00AD7B39">
        <w:rPr>
          <w:lang w:val="en-GB"/>
        </w:rPr>
        <w:t>In contrast,</w:t>
      </w:r>
      <w:r w:rsidR="00304ED9" w:rsidRPr="00AD7B39">
        <w:rPr>
          <w:lang w:val="en-GB"/>
        </w:rPr>
        <w:t xml:space="preserve"> in summer the water column of </w:t>
      </w:r>
      <w:r w:rsidR="00184106" w:rsidRPr="00AD7B39">
        <w:rPr>
          <w:lang w:val="en-GB"/>
        </w:rPr>
        <w:t>Enonselkä</w:t>
      </w:r>
      <w:r w:rsidR="00304ED9" w:rsidRPr="00AD7B39">
        <w:rPr>
          <w:lang w:val="en-GB"/>
        </w:rPr>
        <w:t xml:space="preserve"> was thermally stratified</w:t>
      </w:r>
      <w:r w:rsidR="002B710E" w:rsidRPr="00AD7B39">
        <w:rPr>
          <w:lang w:val="en-GB"/>
        </w:rPr>
        <w:t xml:space="preserve">, </w:t>
      </w:r>
      <w:r w:rsidR="00454178">
        <w:rPr>
          <w:lang w:val="en-GB"/>
        </w:rPr>
        <w:t>irrespective of</w:t>
      </w:r>
      <w:r w:rsidR="00454178" w:rsidRPr="00AD7B39">
        <w:rPr>
          <w:lang w:val="en-GB"/>
        </w:rPr>
        <w:t xml:space="preserve"> </w:t>
      </w:r>
      <w:r w:rsidR="00280D57" w:rsidRPr="00AD7B39">
        <w:rPr>
          <w:lang w:val="en-GB"/>
        </w:rPr>
        <w:t>whether there was mechanical mixing or not</w:t>
      </w:r>
      <w:r w:rsidR="002B710E" w:rsidRPr="00AD7B39">
        <w:rPr>
          <w:lang w:val="en-GB"/>
        </w:rPr>
        <w:t>.</w:t>
      </w:r>
      <w:r w:rsidR="00BA62B8" w:rsidRPr="00AD7B39">
        <w:rPr>
          <w:lang w:val="en-GB"/>
        </w:rPr>
        <w:t xml:space="preserve"> </w:t>
      </w:r>
      <w:r w:rsidR="00D82649" w:rsidRPr="00AD7B39">
        <w:rPr>
          <w:lang w:val="en-GB"/>
        </w:rPr>
        <w:t>R</w:t>
      </w:r>
      <w:r w:rsidR="003F3B46" w:rsidRPr="00AD7B39">
        <w:rPr>
          <w:lang w:val="en-GB"/>
        </w:rPr>
        <w:t>esults from summer 2008</w:t>
      </w:r>
      <w:r w:rsidR="00F73DA6" w:rsidRPr="00AD7B39">
        <w:rPr>
          <w:lang w:val="en-GB"/>
        </w:rPr>
        <w:t xml:space="preserve"> </w:t>
      </w:r>
      <w:r>
        <w:rPr>
          <w:lang w:val="en-GB"/>
        </w:rPr>
        <w:t xml:space="preserve">(without mixing) </w:t>
      </w:r>
      <w:r w:rsidR="00451CFB" w:rsidRPr="00AD7B39">
        <w:rPr>
          <w:lang w:val="en-GB"/>
        </w:rPr>
        <w:t xml:space="preserve">showed </w:t>
      </w:r>
      <w:r w:rsidR="00641707">
        <w:rPr>
          <w:lang w:val="en-GB"/>
        </w:rPr>
        <w:t>2</w:t>
      </w:r>
      <w:r w:rsidR="00641707" w:rsidRPr="00AD7B39">
        <w:rPr>
          <w:lang w:val="en-GB"/>
        </w:rPr>
        <w:t xml:space="preserve"> </w:t>
      </w:r>
      <w:r w:rsidR="00D72BDA" w:rsidRPr="00AD7B39">
        <w:rPr>
          <w:lang w:val="en-GB"/>
        </w:rPr>
        <w:t xml:space="preserve">thermoclines </w:t>
      </w:r>
      <w:r w:rsidR="00F73DA6" w:rsidRPr="00AD7B39">
        <w:rPr>
          <w:lang w:val="en-GB"/>
        </w:rPr>
        <w:t>in the water column</w:t>
      </w:r>
      <w:r w:rsidR="00D72BDA" w:rsidRPr="00AD7B39">
        <w:rPr>
          <w:lang w:val="en-GB"/>
        </w:rPr>
        <w:t>. The first</w:t>
      </w:r>
      <w:r w:rsidR="00D108C1">
        <w:rPr>
          <w:lang w:val="en-GB"/>
        </w:rPr>
        <w:t xml:space="preserve"> </w:t>
      </w:r>
      <w:r w:rsidR="00935CC3" w:rsidRPr="00AD7B39">
        <w:rPr>
          <w:lang w:val="en-GB"/>
        </w:rPr>
        <w:t xml:space="preserve">was </w:t>
      </w:r>
      <w:r w:rsidR="00B036D5" w:rsidRPr="00AD7B39">
        <w:rPr>
          <w:lang w:val="en-GB"/>
        </w:rPr>
        <w:t xml:space="preserve">at </w:t>
      </w:r>
      <w:r w:rsidR="00935CC3" w:rsidRPr="00AD7B39">
        <w:rPr>
          <w:lang w:val="en-GB"/>
        </w:rPr>
        <w:t>around 10</w:t>
      </w:r>
      <w:r w:rsidR="00F73DA6" w:rsidRPr="00AD7B39">
        <w:rPr>
          <w:lang w:val="en-GB"/>
        </w:rPr>
        <w:t xml:space="preserve"> m </w:t>
      </w:r>
      <w:r w:rsidR="00935CC3" w:rsidRPr="00AD7B39">
        <w:rPr>
          <w:lang w:val="en-GB"/>
        </w:rPr>
        <w:t xml:space="preserve">depth </w:t>
      </w:r>
      <w:r w:rsidR="00F73DA6" w:rsidRPr="00AD7B39">
        <w:rPr>
          <w:lang w:val="en-GB"/>
        </w:rPr>
        <w:t>and the second</w:t>
      </w:r>
      <w:r w:rsidR="00B036D5" w:rsidRPr="00AD7B39">
        <w:rPr>
          <w:lang w:val="en-GB"/>
        </w:rPr>
        <w:t xml:space="preserve">, </w:t>
      </w:r>
      <w:r w:rsidR="00131D23">
        <w:rPr>
          <w:lang w:val="en-GB"/>
        </w:rPr>
        <w:t>supported by</w:t>
      </w:r>
      <w:r w:rsidR="00B036D5" w:rsidRPr="00AD7B39">
        <w:rPr>
          <w:lang w:val="en-GB"/>
        </w:rPr>
        <w:t xml:space="preserve"> a</w:t>
      </w:r>
      <w:r w:rsidR="00F73DA6" w:rsidRPr="00AD7B39">
        <w:rPr>
          <w:lang w:val="en-GB"/>
        </w:rPr>
        <w:t xml:space="preserve"> </w:t>
      </w:r>
      <w:r w:rsidR="00131D23">
        <w:rPr>
          <w:lang w:val="en-GB"/>
        </w:rPr>
        <w:t xml:space="preserve">distinct </w:t>
      </w:r>
      <w:r w:rsidR="00B036D5" w:rsidRPr="00AD7B39">
        <w:rPr>
          <w:lang w:val="en-GB"/>
        </w:rPr>
        <w:t>chemocline</w:t>
      </w:r>
      <w:r w:rsidR="00454178">
        <w:rPr>
          <w:lang w:val="en-GB"/>
        </w:rPr>
        <w:t>, was</w:t>
      </w:r>
      <w:r w:rsidR="00B036D5" w:rsidRPr="00AD7B39">
        <w:rPr>
          <w:lang w:val="en-GB"/>
        </w:rPr>
        <w:t xml:space="preserve"> </w:t>
      </w:r>
      <w:r w:rsidR="00F73DA6" w:rsidRPr="00AD7B39">
        <w:rPr>
          <w:lang w:val="en-GB"/>
        </w:rPr>
        <w:t xml:space="preserve">at </w:t>
      </w:r>
      <w:r w:rsidR="00935CC3" w:rsidRPr="00AD7B39">
        <w:rPr>
          <w:lang w:val="en-GB"/>
        </w:rPr>
        <w:t>20–25 m depth</w:t>
      </w:r>
      <w:r w:rsidR="00B036D5" w:rsidRPr="00AD7B39">
        <w:rPr>
          <w:lang w:val="en-GB"/>
        </w:rPr>
        <w:t xml:space="preserve"> (</w:t>
      </w:r>
      <w:r w:rsidR="00C77D21">
        <w:rPr>
          <w:lang w:val="en-GB"/>
        </w:rPr>
        <w:t>Fig.</w:t>
      </w:r>
      <w:r w:rsidR="00B036D5" w:rsidRPr="00AD7B39">
        <w:rPr>
          <w:lang w:val="en-GB"/>
        </w:rPr>
        <w:t xml:space="preserve"> 4).</w:t>
      </w:r>
      <w:r w:rsidR="00935CC3" w:rsidRPr="00AD7B39">
        <w:rPr>
          <w:lang w:val="en-GB"/>
        </w:rPr>
        <w:t xml:space="preserve"> </w:t>
      </w:r>
      <w:r w:rsidR="00B036D5" w:rsidRPr="00AD7B39">
        <w:rPr>
          <w:lang w:val="en-GB"/>
        </w:rPr>
        <w:t xml:space="preserve">In the absence of mechanical mixing </w:t>
      </w:r>
      <w:r w:rsidR="00454178">
        <w:rPr>
          <w:lang w:val="en-GB"/>
        </w:rPr>
        <w:t xml:space="preserve">a </w:t>
      </w:r>
      <w:r w:rsidR="00D9513F" w:rsidRPr="00AD7B39">
        <w:rPr>
          <w:lang w:val="en-GB"/>
        </w:rPr>
        <w:t>c</w:t>
      </w:r>
      <w:r w:rsidR="00935CC3" w:rsidRPr="00AD7B39">
        <w:rPr>
          <w:lang w:val="en-GB"/>
        </w:rPr>
        <w:t xml:space="preserve">hemocline was </w:t>
      </w:r>
      <w:r w:rsidR="00B036D5" w:rsidRPr="00AD7B39">
        <w:rPr>
          <w:lang w:val="en-GB"/>
        </w:rPr>
        <w:t xml:space="preserve">also found at the same depth </w:t>
      </w:r>
      <w:r w:rsidR="00935CC3" w:rsidRPr="00AD7B39">
        <w:rPr>
          <w:lang w:val="en-GB"/>
        </w:rPr>
        <w:t>during winter</w:t>
      </w:r>
      <w:r w:rsidR="00454178">
        <w:rPr>
          <w:lang w:val="en-GB"/>
        </w:rPr>
        <w:t>,</w:t>
      </w:r>
      <w:r w:rsidR="00935CC3" w:rsidRPr="00AD7B39">
        <w:rPr>
          <w:lang w:val="en-GB"/>
        </w:rPr>
        <w:t xml:space="preserve"> suggesting that </w:t>
      </w:r>
      <w:r w:rsidR="00B036D5" w:rsidRPr="00AD7B39">
        <w:rPr>
          <w:lang w:val="en-GB"/>
        </w:rPr>
        <w:t xml:space="preserve">its location is due to </w:t>
      </w:r>
      <w:r w:rsidR="00D9513F" w:rsidRPr="00AD7B39">
        <w:rPr>
          <w:lang w:val="en-GB"/>
        </w:rPr>
        <w:t>the topography of the basin</w:t>
      </w:r>
      <w:r w:rsidR="00D93F6C" w:rsidRPr="00AD7B39">
        <w:rPr>
          <w:lang w:val="en-GB"/>
        </w:rPr>
        <w:t>.</w:t>
      </w:r>
    </w:p>
    <w:p w14:paraId="0F81B6C1" w14:textId="2913C106" w:rsidR="003C11D4" w:rsidRPr="00AD7B39" w:rsidRDefault="00C27670" w:rsidP="001650CC">
      <w:pPr>
        <w:rPr>
          <w:lang w:val="en-GB"/>
        </w:rPr>
      </w:pPr>
      <w:r w:rsidRPr="00AD7B39">
        <w:rPr>
          <w:lang w:val="en-GB"/>
        </w:rPr>
        <w:t xml:space="preserve">Establishment of temperature stratification in early summer varied due to prevailing weather conditions. </w:t>
      </w:r>
      <w:r w:rsidR="009121C6" w:rsidRPr="00AD7B39">
        <w:rPr>
          <w:lang w:val="en-GB"/>
        </w:rPr>
        <w:t xml:space="preserve">Deep water </w:t>
      </w:r>
      <w:r w:rsidR="000D76EA" w:rsidRPr="00AD7B39">
        <w:rPr>
          <w:lang w:val="en-GB"/>
        </w:rPr>
        <w:t xml:space="preserve">was isolated from </w:t>
      </w:r>
      <w:r w:rsidR="004D4E37" w:rsidRPr="00AD7B39">
        <w:rPr>
          <w:lang w:val="en-GB"/>
        </w:rPr>
        <w:t>mixing generally</w:t>
      </w:r>
      <w:r w:rsidR="000D76EA" w:rsidRPr="00AD7B39">
        <w:rPr>
          <w:lang w:val="en-GB"/>
        </w:rPr>
        <w:t xml:space="preserve"> at </w:t>
      </w:r>
      <w:r w:rsidR="00454178">
        <w:rPr>
          <w:lang w:val="en-GB"/>
        </w:rPr>
        <w:t xml:space="preserve">a </w:t>
      </w:r>
      <w:r w:rsidR="000D76EA" w:rsidRPr="00AD7B39">
        <w:rPr>
          <w:lang w:val="en-GB"/>
        </w:rPr>
        <w:t xml:space="preserve">temperature between </w:t>
      </w:r>
      <w:r w:rsidR="00513914" w:rsidRPr="00AD7B39">
        <w:rPr>
          <w:lang w:val="en-GB"/>
        </w:rPr>
        <w:t>1</w:t>
      </w:r>
      <w:r w:rsidR="004D4E37" w:rsidRPr="00AD7B39">
        <w:rPr>
          <w:lang w:val="en-GB"/>
        </w:rPr>
        <w:t>1</w:t>
      </w:r>
      <w:r w:rsidR="00513914" w:rsidRPr="00AD7B39">
        <w:rPr>
          <w:lang w:val="en-GB"/>
        </w:rPr>
        <w:t>–13</w:t>
      </w:r>
      <w:r w:rsidR="00217C28">
        <w:rPr>
          <w:lang w:val="en-GB"/>
        </w:rPr>
        <w:t xml:space="preserve"> </w:t>
      </w:r>
      <w:r w:rsidRPr="00AD7B39">
        <w:rPr>
          <w:lang w:val="en-GB"/>
        </w:rPr>
        <w:t xml:space="preserve">°C (I). </w:t>
      </w:r>
      <w:r w:rsidR="00935CC3" w:rsidRPr="00AD7B39">
        <w:rPr>
          <w:lang w:val="en-GB"/>
        </w:rPr>
        <w:t xml:space="preserve">Mechanical mixing by pumping warm surface water downwards </w:t>
      </w:r>
      <w:r w:rsidR="00102159">
        <w:rPr>
          <w:lang w:val="en-GB"/>
        </w:rPr>
        <w:t>prevented</w:t>
      </w:r>
      <w:r w:rsidR="00102159" w:rsidRPr="00AD7B39">
        <w:rPr>
          <w:lang w:val="en-GB"/>
        </w:rPr>
        <w:t xml:space="preserve"> </w:t>
      </w:r>
      <w:r w:rsidR="00690315" w:rsidRPr="00AD7B39">
        <w:rPr>
          <w:lang w:val="en-GB"/>
        </w:rPr>
        <w:t>the</w:t>
      </w:r>
      <w:r w:rsidR="00102159">
        <w:rPr>
          <w:lang w:val="en-GB"/>
        </w:rPr>
        <w:t xml:space="preserve"> development of</w:t>
      </w:r>
      <w:r w:rsidR="00690315" w:rsidRPr="00AD7B39">
        <w:rPr>
          <w:lang w:val="en-GB"/>
        </w:rPr>
        <w:t xml:space="preserve"> </w:t>
      </w:r>
      <w:r w:rsidR="001650CC" w:rsidRPr="00AD7B39">
        <w:rPr>
          <w:lang w:val="en-GB"/>
        </w:rPr>
        <w:t>chem</w:t>
      </w:r>
      <w:r w:rsidR="00690315" w:rsidRPr="00AD7B39">
        <w:rPr>
          <w:lang w:val="en-GB"/>
        </w:rPr>
        <w:t xml:space="preserve">ocline and </w:t>
      </w:r>
      <w:r w:rsidR="00935CC3" w:rsidRPr="00AD7B39">
        <w:rPr>
          <w:lang w:val="en-GB"/>
        </w:rPr>
        <w:t xml:space="preserve">caused warming of </w:t>
      </w:r>
      <w:r w:rsidR="00454178">
        <w:rPr>
          <w:lang w:val="en-GB"/>
        </w:rPr>
        <w:t xml:space="preserve">the </w:t>
      </w:r>
      <w:r w:rsidR="00935CC3" w:rsidRPr="00AD7B39">
        <w:rPr>
          <w:lang w:val="en-GB"/>
        </w:rPr>
        <w:t>hypolimnio</w:t>
      </w:r>
      <w:r w:rsidRPr="00AD7B39">
        <w:rPr>
          <w:lang w:val="en-GB"/>
        </w:rPr>
        <w:t xml:space="preserve">n </w:t>
      </w:r>
      <w:r w:rsidR="00454178">
        <w:rPr>
          <w:lang w:val="en-GB"/>
        </w:rPr>
        <w:t xml:space="preserve">by </w:t>
      </w:r>
      <w:r w:rsidR="00690315" w:rsidRPr="00AD7B39">
        <w:rPr>
          <w:lang w:val="en-GB"/>
        </w:rPr>
        <w:t>over 17</w:t>
      </w:r>
      <w:r w:rsidR="001E4372">
        <w:rPr>
          <w:lang w:val="en-GB"/>
        </w:rPr>
        <w:t xml:space="preserve"> </w:t>
      </w:r>
      <w:r w:rsidR="00641707">
        <w:rPr>
          <w:lang w:val="en-GB"/>
        </w:rPr>
        <w:t>°C</w:t>
      </w:r>
      <w:r w:rsidR="00690315" w:rsidRPr="00AD7B39">
        <w:rPr>
          <w:lang w:val="en-GB"/>
        </w:rPr>
        <w:t xml:space="preserve"> in years 2010–2012 and 2014</w:t>
      </w:r>
      <w:r w:rsidRPr="00AD7B39">
        <w:rPr>
          <w:lang w:val="en-GB"/>
        </w:rPr>
        <w:t xml:space="preserve"> (</w:t>
      </w:r>
      <w:r w:rsidR="00C77D21">
        <w:rPr>
          <w:lang w:val="en-GB"/>
        </w:rPr>
        <w:t>Fig.</w:t>
      </w:r>
      <w:r w:rsidRPr="00AD7B39">
        <w:rPr>
          <w:lang w:val="en-GB"/>
        </w:rPr>
        <w:t xml:space="preserve"> </w:t>
      </w:r>
      <w:r w:rsidR="00F96B20" w:rsidRPr="00AD7B39">
        <w:rPr>
          <w:lang w:val="en-GB"/>
        </w:rPr>
        <w:t>4</w:t>
      </w:r>
      <w:r w:rsidRPr="00AD7B39">
        <w:rPr>
          <w:lang w:val="en-GB"/>
        </w:rPr>
        <w:t xml:space="preserve">). In 2013, the summer temperature stratification was established relatively early leaving </w:t>
      </w:r>
      <w:r w:rsidR="00454178">
        <w:rPr>
          <w:lang w:val="en-GB"/>
        </w:rPr>
        <w:t xml:space="preserve">the </w:t>
      </w:r>
      <w:r w:rsidRPr="00AD7B39">
        <w:rPr>
          <w:lang w:val="en-GB"/>
        </w:rPr>
        <w:t>temperature in the</w:t>
      </w:r>
      <w:r w:rsidR="00F96B20" w:rsidRPr="00AD7B39">
        <w:rPr>
          <w:lang w:val="en-GB"/>
        </w:rPr>
        <w:t xml:space="preserve"> deepest water below 9</w:t>
      </w:r>
      <w:r w:rsidR="001E4372">
        <w:rPr>
          <w:lang w:val="en-GB"/>
        </w:rPr>
        <w:t xml:space="preserve"> </w:t>
      </w:r>
      <w:r w:rsidR="00641707">
        <w:rPr>
          <w:lang w:val="en-GB"/>
        </w:rPr>
        <w:t>°C</w:t>
      </w:r>
      <w:r w:rsidR="00F96B20" w:rsidRPr="00AD7B39">
        <w:rPr>
          <w:lang w:val="en-GB"/>
        </w:rPr>
        <w:t xml:space="preserve"> (</w:t>
      </w:r>
      <w:r w:rsidR="00C77D21">
        <w:rPr>
          <w:lang w:val="en-GB"/>
        </w:rPr>
        <w:t>Fig.</w:t>
      </w:r>
      <w:r w:rsidR="00F96B20" w:rsidRPr="00AD7B39">
        <w:rPr>
          <w:lang w:val="en-GB"/>
        </w:rPr>
        <w:t xml:space="preserve"> 4</w:t>
      </w:r>
      <w:r w:rsidRPr="00AD7B39">
        <w:rPr>
          <w:lang w:val="en-GB"/>
        </w:rPr>
        <w:t xml:space="preserve">). </w:t>
      </w:r>
      <w:r w:rsidR="00690315" w:rsidRPr="00AD7B39">
        <w:rPr>
          <w:lang w:val="en-GB"/>
        </w:rPr>
        <w:t xml:space="preserve">Typically the mixing stations were turned on </w:t>
      </w:r>
      <w:r w:rsidR="00454178">
        <w:rPr>
          <w:lang w:val="en-GB"/>
        </w:rPr>
        <w:t>at</w:t>
      </w:r>
      <w:r w:rsidR="00454178" w:rsidRPr="00AD7B39">
        <w:rPr>
          <w:lang w:val="en-GB"/>
        </w:rPr>
        <w:t xml:space="preserve"> </w:t>
      </w:r>
      <w:r w:rsidR="00690315" w:rsidRPr="00AD7B39">
        <w:rPr>
          <w:lang w:val="en-GB"/>
        </w:rPr>
        <w:t>the beginning of June, but i</w:t>
      </w:r>
      <w:r w:rsidR="003F6297" w:rsidRPr="00AD7B39">
        <w:rPr>
          <w:lang w:val="en-GB"/>
        </w:rPr>
        <w:t xml:space="preserve">n </w:t>
      </w:r>
      <w:r w:rsidR="00454178">
        <w:rPr>
          <w:lang w:val="en-GB"/>
        </w:rPr>
        <w:t>2013</w:t>
      </w:r>
      <w:r w:rsidR="003F6297" w:rsidRPr="00AD7B39">
        <w:rPr>
          <w:lang w:val="en-GB"/>
        </w:rPr>
        <w:t xml:space="preserve"> the mixing stations were </w:t>
      </w:r>
      <w:r w:rsidR="00454178">
        <w:rPr>
          <w:lang w:val="en-GB"/>
        </w:rPr>
        <w:t xml:space="preserve">only </w:t>
      </w:r>
      <w:r w:rsidR="003F6297" w:rsidRPr="00AD7B39">
        <w:rPr>
          <w:lang w:val="en-GB"/>
        </w:rPr>
        <w:t xml:space="preserve">turned on in late July </w:t>
      </w:r>
      <w:r w:rsidR="00354547" w:rsidRPr="00AD7B39">
        <w:rPr>
          <w:lang w:val="en-GB"/>
        </w:rPr>
        <w:t xml:space="preserve">so that </w:t>
      </w:r>
      <w:r w:rsidR="00454178">
        <w:rPr>
          <w:lang w:val="en-GB"/>
        </w:rPr>
        <w:t>excessive</w:t>
      </w:r>
      <w:r w:rsidR="00454178" w:rsidRPr="00AD7B39">
        <w:rPr>
          <w:lang w:val="en-GB"/>
        </w:rPr>
        <w:t xml:space="preserve"> </w:t>
      </w:r>
      <w:r w:rsidR="00690315" w:rsidRPr="00AD7B39">
        <w:rPr>
          <w:lang w:val="en-GB"/>
        </w:rPr>
        <w:t xml:space="preserve">warming of </w:t>
      </w:r>
      <w:r w:rsidR="00454178">
        <w:rPr>
          <w:lang w:val="en-GB"/>
        </w:rPr>
        <w:t xml:space="preserve">the </w:t>
      </w:r>
      <w:r w:rsidR="00354547" w:rsidRPr="00AD7B39">
        <w:rPr>
          <w:lang w:val="en-GB"/>
        </w:rPr>
        <w:t>hypolimnion by mixing could be</w:t>
      </w:r>
      <w:r w:rsidR="00690315" w:rsidRPr="00AD7B39">
        <w:rPr>
          <w:lang w:val="en-GB"/>
        </w:rPr>
        <w:t xml:space="preserve"> avoided (</w:t>
      </w:r>
      <w:r w:rsidR="00C77D21">
        <w:rPr>
          <w:lang w:val="en-GB"/>
        </w:rPr>
        <w:t>Fig.</w:t>
      </w:r>
      <w:r w:rsidR="00690315" w:rsidRPr="00AD7B39">
        <w:rPr>
          <w:lang w:val="en-GB"/>
        </w:rPr>
        <w:t xml:space="preserve"> </w:t>
      </w:r>
      <w:r w:rsidR="00F96B20" w:rsidRPr="00AD7B39">
        <w:rPr>
          <w:lang w:val="en-GB"/>
        </w:rPr>
        <w:t>4</w:t>
      </w:r>
      <w:r w:rsidR="00690315" w:rsidRPr="00AD7B39">
        <w:rPr>
          <w:lang w:val="en-GB"/>
        </w:rPr>
        <w:t>).</w:t>
      </w:r>
      <w:r w:rsidR="00D9513F" w:rsidRPr="00AD7B39">
        <w:rPr>
          <w:lang w:val="en-GB"/>
        </w:rPr>
        <w:t xml:space="preserve"> </w:t>
      </w:r>
      <w:r w:rsidR="003C11D4" w:rsidRPr="00AD7B39">
        <w:rPr>
          <w:lang w:val="en-GB"/>
        </w:rPr>
        <w:t xml:space="preserve">An </w:t>
      </w:r>
      <w:r w:rsidR="00C348C1" w:rsidRPr="00AD7B39">
        <w:rPr>
          <w:lang w:val="en-GB"/>
        </w:rPr>
        <w:t xml:space="preserve">interesting </w:t>
      </w:r>
      <w:r w:rsidR="003C11D4" w:rsidRPr="00AD7B39">
        <w:rPr>
          <w:lang w:val="en-GB"/>
        </w:rPr>
        <w:t xml:space="preserve">cooling </w:t>
      </w:r>
      <w:r w:rsidR="00C348C1" w:rsidRPr="00AD7B39">
        <w:rPr>
          <w:lang w:val="en-GB"/>
        </w:rPr>
        <w:t xml:space="preserve">phase in </w:t>
      </w:r>
      <w:r w:rsidR="003C11D4" w:rsidRPr="00AD7B39">
        <w:rPr>
          <w:lang w:val="en-GB"/>
        </w:rPr>
        <w:t>the hypolimnion was observed in August 2010 and September 2014 (</w:t>
      </w:r>
      <w:r w:rsidR="00C77D21">
        <w:rPr>
          <w:lang w:val="en-GB"/>
        </w:rPr>
        <w:t>Fig.</w:t>
      </w:r>
      <w:r w:rsidR="003C11D4" w:rsidRPr="00AD7B39">
        <w:rPr>
          <w:lang w:val="en-GB"/>
        </w:rPr>
        <w:t xml:space="preserve"> </w:t>
      </w:r>
      <w:r w:rsidR="00F96B20" w:rsidRPr="00AD7B39">
        <w:rPr>
          <w:lang w:val="en-GB"/>
        </w:rPr>
        <w:t>4</w:t>
      </w:r>
      <w:r w:rsidR="003C11D4" w:rsidRPr="00AD7B39">
        <w:rPr>
          <w:lang w:val="en-GB"/>
        </w:rPr>
        <w:t>)</w:t>
      </w:r>
      <w:r w:rsidR="00A2346C">
        <w:rPr>
          <w:lang w:val="en-GB"/>
        </w:rPr>
        <w:t xml:space="preserve">, which was probably </w:t>
      </w:r>
      <w:r w:rsidR="003C11D4" w:rsidRPr="00AD7B39">
        <w:rPr>
          <w:lang w:val="en-GB"/>
        </w:rPr>
        <w:t xml:space="preserve">due to horizontal convection created by earlier cooling of </w:t>
      </w:r>
      <w:r w:rsidR="00C348C1" w:rsidRPr="00AD7B39">
        <w:rPr>
          <w:lang w:val="en-GB"/>
        </w:rPr>
        <w:t>water in the littoral</w:t>
      </w:r>
      <w:r w:rsidR="003C11D4" w:rsidRPr="00AD7B39">
        <w:rPr>
          <w:lang w:val="en-GB"/>
        </w:rPr>
        <w:t xml:space="preserve"> of the basin</w:t>
      </w:r>
      <w:r w:rsidR="004D4E37" w:rsidRPr="00AD7B39">
        <w:rPr>
          <w:lang w:val="en-GB"/>
        </w:rPr>
        <w:t xml:space="preserve"> </w:t>
      </w:r>
      <w:r w:rsidR="001650CC" w:rsidRPr="00AD7B39">
        <w:rPr>
          <w:lang w:val="en-GB"/>
        </w:rPr>
        <w:t xml:space="preserve">and </w:t>
      </w:r>
      <w:r w:rsidR="004D4E37" w:rsidRPr="00AD7B39">
        <w:rPr>
          <w:lang w:val="en-GB"/>
        </w:rPr>
        <w:t>r</w:t>
      </w:r>
      <w:r w:rsidR="00C348C1" w:rsidRPr="00AD7B39">
        <w:rPr>
          <w:lang w:val="en-GB"/>
        </w:rPr>
        <w:t>iver water</w:t>
      </w:r>
      <w:r w:rsidR="00D108C1">
        <w:rPr>
          <w:lang w:val="en-GB"/>
        </w:rPr>
        <w:t>.</w:t>
      </w:r>
    </w:p>
    <w:p w14:paraId="7E4CCA2C" w14:textId="1F7F2746" w:rsidR="003C11D4" w:rsidRPr="00AD7B39" w:rsidRDefault="00913191" w:rsidP="00364457">
      <w:pPr>
        <w:rPr>
          <w:lang w:val="en-GB"/>
        </w:rPr>
      </w:pPr>
      <w:r w:rsidRPr="00AD7B39">
        <w:rPr>
          <w:lang w:val="en-GB"/>
        </w:rPr>
        <w:lastRenderedPageBreak/>
        <w:t xml:space="preserve">Increase of </w:t>
      </w:r>
      <w:r w:rsidR="00B3539D" w:rsidRPr="00AD7B39">
        <w:rPr>
          <w:lang w:val="en-GB"/>
        </w:rPr>
        <w:t xml:space="preserve">hypolimnetic temperature </w:t>
      </w:r>
      <w:r w:rsidRPr="00AD7B39">
        <w:rPr>
          <w:lang w:val="en-GB"/>
        </w:rPr>
        <w:t xml:space="preserve">by mechanical mixing </w:t>
      </w:r>
      <w:r w:rsidR="00B3539D" w:rsidRPr="00AD7B39">
        <w:rPr>
          <w:lang w:val="en-GB"/>
        </w:rPr>
        <w:t>is un</w:t>
      </w:r>
      <w:r w:rsidR="00B9165D">
        <w:rPr>
          <w:lang w:val="en-GB"/>
        </w:rPr>
        <w:t>desirable</w:t>
      </w:r>
      <w:r w:rsidR="00B3539D" w:rsidRPr="00AD7B39">
        <w:rPr>
          <w:lang w:val="en-GB"/>
        </w:rPr>
        <w:t xml:space="preserve">, </w:t>
      </w:r>
      <w:r w:rsidR="00B9165D">
        <w:rPr>
          <w:lang w:val="en-GB"/>
        </w:rPr>
        <w:t>as</w:t>
      </w:r>
      <w:r w:rsidR="00B9165D" w:rsidRPr="00AD7B39">
        <w:rPr>
          <w:lang w:val="en-GB"/>
        </w:rPr>
        <w:t xml:space="preserve"> </w:t>
      </w:r>
      <w:r w:rsidR="00B3539D" w:rsidRPr="00AD7B39">
        <w:rPr>
          <w:lang w:val="en-GB"/>
        </w:rPr>
        <w:t xml:space="preserve">it might </w:t>
      </w:r>
      <w:r w:rsidR="00744BC1" w:rsidRPr="00AD7B39">
        <w:rPr>
          <w:lang w:val="en-GB"/>
        </w:rPr>
        <w:t xml:space="preserve">impair or even </w:t>
      </w:r>
      <w:r w:rsidR="00B9165D">
        <w:rPr>
          <w:lang w:val="en-GB"/>
        </w:rPr>
        <w:t>be fatal for</w:t>
      </w:r>
      <w:r w:rsidR="00B9165D" w:rsidRPr="00AD7B39">
        <w:rPr>
          <w:lang w:val="en-GB"/>
        </w:rPr>
        <w:t xml:space="preserve"> </w:t>
      </w:r>
      <w:r w:rsidR="00B3539D" w:rsidRPr="00AD7B39">
        <w:rPr>
          <w:lang w:val="en-GB"/>
        </w:rPr>
        <w:t>cold</w:t>
      </w:r>
      <w:r w:rsidR="00B9165D">
        <w:rPr>
          <w:lang w:val="en-GB"/>
        </w:rPr>
        <w:t>-</w:t>
      </w:r>
      <w:r w:rsidR="00B3539D" w:rsidRPr="00AD7B39">
        <w:rPr>
          <w:lang w:val="en-GB"/>
        </w:rPr>
        <w:t xml:space="preserve">water fish </w:t>
      </w:r>
      <w:r w:rsidR="00BC087B" w:rsidRPr="00AD7B39">
        <w:rPr>
          <w:lang w:val="en-GB"/>
        </w:rPr>
        <w:fldChar w:fldCharType="begin"/>
      </w:r>
      <w:r w:rsidR="00BC087B" w:rsidRPr="00AD7B39">
        <w:rPr>
          <w:lang w:val="en-GB"/>
        </w:rPr>
        <w:instrText>ADDIN RW.CITE{{94 Beutel,MarcW 1999}}</w:instrText>
      </w:r>
      <w:r w:rsidR="00BC087B" w:rsidRPr="00AD7B39">
        <w:rPr>
          <w:lang w:val="en-GB"/>
        </w:rPr>
        <w:fldChar w:fldCharType="separate"/>
      </w:r>
      <w:r w:rsidR="00BC2D43" w:rsidRPr="00BC2D43">
        <w:rPr>
          <w:lang w:val="en-GB"/>
        </w:rPr>
        <w:t>(Beutel and Horne 1999)</w:t>
      </w:r>
      <w:r w:rsidR="00BC087B" w:rsidRPr="00AD7B39">
        <w:rPr>
          <w:lang w:val="en-GB"/>
        </w:rPr>
        <w:fldChar w:fldCharType="end"/>
      </w:r>
      <w:r w:rsidR="00B3539D" w:rsidRPr="00AD7B39">
        <w:rPr>
          <w:lang w:val="en-GB"/>
        </w:rPr>
        <w:t xml:space="preserve">. In </w:t>
      </w:r>
      <w:r w:rsidR="00184106" w:rsidRPr="00AD7B39">
        <w:rPr>
          <w:lang w:val="en-GB"/>
        </w:rPr>
        <w:t>Enonselkä</w:t>
      </w:r>
      <w:r w:rsidR="00B3539D" w:rsidRPr="00AD7B39">
        <w:rPr>
          <w:lang w:val="en-GB"/>
        </w:rPr>
        <w:t>, smelt might have suffered from too warm</w:t>
      </w:r>
      <w:r w:rsidR="005562ED" w:rsidRPr="00AD7B39">
        <w:rPr>
          <w:lang w:val="en-GB"/>
        </w:rPr>
        <w:t xml:space="preserve"> water, </w:t>
      </w:r>
      <w:r w:rsidR="00B9165D">
        <w:rPr>
          <w:lang w:val="en-GB"/>
        </w:rPr>
        <w:t>as</w:t>
      </w:r>
      <w:r w:rsidR="00B9165D" w:rsidRPr="00AD7B39">
        <w:rPr>
          <w:lang w:val="en-GB"/>
        </w:rPr>
        <w:t xml:space="preserve"> </w:t>
      </w:r>
      <w:r w:rsidR="005562ED" w:rsidRPr="00AD7B39">
        <w:rPr>
          <w:lang w:val="en-GB"/>
        </w:rPr>
        <w:t>they disappeared in the first summer</w:t>
      </w:r>
      <w:r w:rsidR="00744BC1" w:rsidRPr="00AD7B39">
        <w:rPr>
          <w:lang w:val="en-GB"/>
        </w:rPr>
        <w:t xml:space="preserve"> (2010)</w:t>
      </w:r>
      <w:r w:rsidR="005562ED" w:rsidRPr="00AD7B39">
        <w:rPr>
          <w:lang w:val="en-GB"/>
        </w:rPr>
        <w:t xml:space="preserve"> of mechanical mixing</w:t>
      </w:r>
      <w:r w:rsidR="00560E40" w:rsidRPr="00AD7B39">
        <w:rPr>
          <w:lang w:val="en-GB"/>
        </w:rPr>
        <w:t>, when temperatures in the epi- and metalimnion were highest</w:t>
      </w:r>
      <w:r w:rsidR="00641707">
        <w:rPr>
          <w:lang w:val="en-GB"/>
        </w:rPr>
        <w:t xml:space="preserve"> </w:t>
      </w:r>
      <w:r w:rsidR="00641707" w:rsidRPr="00AD7B39">
        <w:rPr>
          <w:lang w:val="en-GB"/>
        </w:rPr>
        <w:t xml:space="preserve">(Malinen </w:t>
      </w:r>
      <w:r w:rsidR="00641707" w:rsidRPr="00155328">
        <w:rPr>
          <w:i/>
          <w:lang w:val="en-GB"/>
        </w:rPr>
        <w:t>et al.</w:t>
      </w:r>
      <w:r w:rsidR="00641707" w:rsidRPr="00AD7B39">
        <w:rPr>
          <w:lang w:val="en-GB"/>
        </w:rPr>
        <w:t xml:space="preserve"> 2013</w:t>
      </w:r>
      <w:r w:rsidR="00641707">
        <w:rPr>
          <w:lang w:val="en-GB"/>
        </w:rPr>
        <w:t>)</w:t>
      </w:r>
      <w:r w:rsidR="005562ED" w:rsidRPr="00AD7B39">
        <w:rPr>
          <w:lang w:val="en-GB"/>
        </w:rPr>
        <w:t xml:space="preserve">. </w:t>
      </w:r>
      <w:r w:rsidR="00744BC1" w:rsidRPr="00AD7B39">
        <w:rPr>
          <w:lang w:val="en-GB"/>
        </w:rPr>
        <w:t>On the other hand</w:t>
      </w:r>
      <w:r w:rsidR="005562ED" w:rsidRPr="00AD7B39">
        <w:rPr>
          <w:lang w:val="en-GB"/>
        </w:rPr>
        <w:t xml:space="preserve">, </w:t>
      </w:r>
      <w:r w:rsidR="00560E40" w:rsidRPr="00AD7B39">
        <w:rPr>
          <w:lang w:val="en-GB"/>
        </w:rPr>
        <w:t xml:space="preserve">their reappearance </w:t>
      </w:r>
      <w:r w:rsidR="005562ED" w:rsidRPr="00AD7B39">
        <w:rPr>
          <w:lang w:val="en-GB"/>
        </w:rPr>
        <w:t>in 2012 (</w:t>
      </w:r>
      <w:r w:rsidR="009C5406" w:rsidRPr="00AD7B39">
        <w:rPr>
          <w:lang w:val="en-GB"/>
        </w:rPr>
        <w:t xml:space="preserve">Malinen </w:t>
      </w:r>
      <w:r w:rsidR="00155328" w:rsidRPr="00155328">
        <w:rPr>
          <w:i/>
          <w:lang w:val="en-GB"/>
        </w:rPr>
        <w:t>et al.</w:t>
      </w:r>
      <w:r w:rsidR="009C5406" w:rsidRPr="00AD7B39">
        <w:rPr>
          <w:lang w:val="en-GB"/>
        </w:rPr>
        <w:t xml:space="preserve"> </w:t>
      </w:r>
      <w:r w:rsidR="00B76A0A" w:rsidRPr="00AD7B39">
        <w:rPr>
          <w:lang w:val="en-GB"/>
        </w:rPr>
        <w:t>2013</w:t>
      </w:r>
      <w:r w:rsidR="005562ED" w:rsidRPr="00AD7B39">
        <w:rPr>
          <w:lang w:val="en-GB"/>
        </w:rPr>
        <w:t>)</w:t>
      </w:r>
      <w:r w:rsidR="00560E40" w:rsidRPr="00AD7B39">
        <w:rPr>
          <w:lang w:val="en-GB"/>
        </w:rPr>
        <w:t xml:space="preserve"> </w:t>
      </w:r>
      <w:r w:rsidR="00744BC1" w:rsidRPr="00AD7B39">
        <w:rPr>
          <w:lang w:val="en-GB"/>
        </w:rPr>
        <w:t xml:space="preserve">after another warm summer </w:t>
      </w:r>
      <w:r w:rsidR="00560E40" w:rsidRPr="00AD7B39">
        <w:rPr>
          <w:lang w:val="en-GB"/>
        </w:rPr>
        <w:t xml:space="preserve">might </w:t>
      </w:r>
      <w:r w:rsidR="00E27DC4" w:rsidRPr="00AD7B39">
        <w:rPr>
          <w:lang w:val="en-GB"/>
        </w:rPr>
        <w:t>mean that the fluctuation was caused by some other factor</w:t>
      </w:r>
      <w:r w:rsidR="005562ED" w:rsidRPr="00AD7B39">
        <w:rPr>
          <w:lang w:val="en-GB"/>
        </w:rPr>
        <w:t>.</w:t>
      </w:r>
      <w:r w:rsidR="00364457" w:rsidRPr="00AD7B39">
        <w:rPr>
          <w:lang w:val="en-GB"/>
        </w:rPr>
        <w:t xml:space="preserve"> As </w:t>
      </w:r>
      <w:r w:rsidR="00B9165D">
        <w:rPr>
          <w:lang w:val="en-GB"/>
        </w:rPr>
        <w:t xml:space="preserve">also </w:t>
      </w:r>
      <w:r w:rsidR="00364457" w:rsidRPr="00AD7B39">
        <w:rPr>
          <w:lang w:val="en-GB"/>
        </w:rPr>
        <w:t>demonstr</w:t>
      </w:r>
      <w:r w:rsidR="00E601EF" w:rsidRPr="00AD7B39">
        <w:rPr>
          <w:lang w:val="en-GB"/>
        </w:rPr>
        <w:t xml:space="preserve">ated </w:t>
      </w:r>
      <w:r w:rsidR="00CE1479" w:rsidRPr="00AD7B39">
        <w:rPr>
          <w:lang w:val="en-GB"/>
        </w:rPr>
        <w:t xml:space="preserve">in </w:t>
      </w:r>
      <w:r w:rsidR="00E601EF" w:rsidRPr="00AD7B39">
        <w:rPr>
          <w:lang w:val="en-GB"/>
        </w:rPr>
        <w:t>other oxygenation or aeration arrangements</w:t>
      </w:r>
      <w:r w:rsidR="00364457" w:rsidRPr="00AD7B39">
        <w:rPr>
          <w:lang w:val="en-GB"/>
        </w:rPr>
        <w:t xml:space="preserve"> </w:t>
      </w:r>
      <w:r w:rsidR="00525AA4" w:rsidRPr="00AD7B39">
        <w:rPr>
          <w:lang w:val="en-GB"/>
        </w:rPr>
        <w:fldChar w:fldCharType="begin"/>
      </w:r>
      <w:r w:rsidR="00BC2D43">
        <w:rPr>
          <w:lang w:val="en-GB"/>
        </w:rPr>
        <w:instrText>ADDIN RW.CITE{{107 Grochowska,J 2004; 130 Becker,A 2006}}</w:instrText>
      </w:r>
      <w:r w:rsidR="00525AA4" w:rsidRPr="00AD7B39">
        <w:rPr>
          <w:lang w:val="en-GB"/>
        </w:rPr>
        <w:fldChar w:fldCharType="separate"/>
      </w:r>
      <w:r w:rsidR="00BC2D43">
        <w:rPr>
          <w:lang w:val="en-GB"/>
        </w:rPr>
        <w:t>(Grochowska and Gawronska 2004, Becker</w:t>
      </w:r>
      <w:r w:rsidR="00BC2D43" w:rsidRPr="00BC2D43">
        <w:rPr>
          <w:i/>
          <w:lang w:val="en-GB"/>
        </w:rPr>
        <w:t xml:space="preserve"> </w:t>
      </w:r>
      <w:r w:rsidR="00155328" w:rsidRPr="00155328">
        <w:rPr>
          <w:i/>
          <w:lang w:val="en-GB"/>
        </w:rPr>
        <w:t>et al.</w:t>
      </w:r>
      <w:r w:rsidR="00BC2D43">
        <w:rPr>
          <w:lang w:val="en-GB"/>
        </w:rPr>
        <w:t xml:space="preserve"> 2006)</w:t>
      </w:r>
      <w:r w:rsidR="00525AA4" w:rsidRPr="00AD7B39">
        <w:rPr>
          <w:lang w:val="en-GB"/>
        </w:rPr>
        <w:fldChar w:fldCharType="end"/>
      </w:r>
      <w:r w:rsidR="004D4E37" w:rsidRPr="00AD7B39">
        <w:rPr>
          <w:lang w:val="en-GB"/>
        </w:rPr>
        <w:t>,</w:t>
      </w:r>
      <w:r w:rsidR="00364457" w:rsidRPr="00AD7B39">
        <w:rPr>
          <w:lang w:val="en-GB"/>
        </w:rPr>
        <w:t xml:space="preserve"> </w:t>
      </w:r>
      <w:r w:rsidR="00B9165D" w:rsidRPr="00AD7B39">
        <w:rPr>
          <w:lang w:val="en-GB"/>
        </w:rPr>
        <w:t xml:space="preserve">in Enonselkä </w:t>
      </w:r>
      <w:r w:rsidR="00364457" w:rsidRPr="00AD7B39">
        <w:rPr>
          <w:lang w:val="en-GB"/>
        </w:rPr>
        <w:t>reduced temperature differences bet</w:t>
      </w:r>
      <w:r w:rsidR="00916FB4" w:rsidRPr="00AD7B39">
        <w:rPr>
          <w:lang w:val="en-GB"/>
        </w:rPr>
        <w:t>ween epi</w:t>
      </w:r>
      <w:r w:rsidR="00131D23">
        <w:rPr>
          <w:lang w:val="en-GB"/>
        </w:rPr>
        <w:t>-</w:t>
      </w:r>
      <w:r w:rsidR="00916FB4" w:rsidRPr="00AD7B39">
        <w:rPr>
          <w:lang w:val="en-GB"/>
        </w:rPr>
        <w:t xml:space="preserve"> and hypolimnion</w:t>
      </w:r>
      <w:r w:rsidR="00364457" w:rsidRPr="00AD7B39">
        <w:rPr>
          <w:lang w:val="en-GB"/>
        </w:rPr>
        <w:t xml:space="preserve"> advance the beginning of autumnal overturn </w:t>
      </w:r>
      <w:r w:rsidR="00916FB4" w:rsidRPr="00AD7B39">
        <w:rPr>
          <w:lang w:val="en-GB"/>
        </w:rPr>
        <w:t>especially in cool summers</w:t>
      </w:r>
      <w:r w:rsidR="00CE1479" w:rsidRPr="00AD7B39">
        <w:rPr>
          <w:lang w:val="en-GB"/>
        </w:rPr>
        <w:t xml:space="preserve"> which </w:t>
      </w:r>
      <w:r w:rsidR="0006147E" w:rsidRPr="00AD7B39">
        <w:rPr>
          <w:lang w:val="en-GB"/>
        </w:rPr>
        <w:t xml:space="preserve">reduces </w:t>
      </w:r>
      <w:r w:rsidR="00CE1479" w:rsidRPr="00AD7B39">
        <w:rPr>
          <w:lang w:val="en-GB"/>
        </w:rPr>
        <w:t xml:space="preserve">problems </w:t>
      </w:r>
      <w:r w:rsidR="0006147E" w:rsidRPr="00AD7B39">
        <w:rPr>
          <w:lang w:val="en-GB"/>
        </w:rPr>
        <w:t>of</w:t>
      </w:r>
      <w:r w:rsidR="00CE1479" w:rsidRPr="00AD7B39">
        <w:rPr>
          <w:lang w:val="en-GB"/>
        </w:rPr>
        <w:t xml:space="preserve"> hypolimnetic </w:t>
      </w:r>
      <w:r w:rsidR="00364457" w:rsidRPr="00AD7B39">
        <w:rPr>
          <w:lang w:val="en-GB"/>
        </w:rPr>
        <w:t xml:space="preserve">oxygen </w:t>
      </w:r>
      <w:r w:rsidR="00CE1479" w:rsidRPr="00AD7B39">
        <w:rPr>
          <w:lang w:val="en-GB"/>
        </w:rPr>
        <w:t>consumption</w:t>
      </w:r>
      <w:r w:rsidR="00364457" w:rsidRPr="00AD7B39">
        <w:rPr>
          <w:lang w:val="en-GB"/>
        </w:rPr>
        <w:t>.</w:t>
      </w:r>
    </w:p>
    <w:p w14:paraId="62F505CC" w14:textId="77777777" w:rsidR="00764913" w:rsidRPr="00AD7B39" w:rsidRDefault="00764913" w:rsidP="00364457">
      <w:pPr>
        <w:rPr>
          <w:lang w:val="en-GB"/>
        </w:rPr>
      </w:pPr>
    </w:p>
    <w:p w14:paraId="6CEC6136" w14:textId="48C704EC" w:rsidR="00247D0E" w:rsidRPr="00AD7B39" w:rsidRDefault="00D108C1" w:rsidP="00247D0E">
      <w:pPr>
        <w:ind w:firstLine="0"/>
        <w:jc w:val="center"/>
        <w:rPr>
          <w:lang w:val="en-GB" w:eastAsia="x-none"/>
        </w:rPr>
      </w:pPr>
      <w:r>
        <w:rPr>
          <w:noProof/>
          <w:lang w:val="en-GB" w:eastAsia="en-GB"/>
        </w:rPr>
        <w:drawing>
          <wp:inline distT="0" distB="0" distL="0" distR="0" wp14:anchorId="1614AEB9" wp14:editId="127FDC36">
            <wp:extent cx="5400675" cy="5311140"/>
            <wp:effectExtent l="0" t="0" r="9525" b="381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sä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5311140"/>
                    </a:xfrm>
                    <a:prstGeom prst="rect">
                      <a:avLst/>
                    </a:prstGeom>
                  </pic:spPr>
                </pic:pic>
              </a:graphicData>
            </a:graphic>
          </wp:inline>
        </w:drawing>
      </w:r>
    </w:p>
    <w:p w14:paraId="130B7E74" w14:textId="09CF6448" w:rsidR="00D108C1" w:rsidRPr="00AD7B39" w:rsidRDefault="00B24A56" w:rsidP="00F8453F">
      <w:pPr>
        <w:pStyle w:val="figurelegend"/>
      </w:pPr>
      <w:r w:rsidRPr="00AD7B39">
        <w:t xml:space="preserve">FIGURE </w:t>
      </w:r>
      <w:r w:rsidR="00F96B20" w:rsidRPr="00AD7B39">
        <w:t>4</w:t>
      </w:r>
      <w:r w:rsidRPr="00AD7B39">
        <w:tab/>
      </w:r>
      <w:r w:rsidR="00B9165D">
        <w:t>Temperature d</w:t>
      </w:r>
      <w:r w:rsidR="00247D0E" w:rsidRPr="00AD7B39">
        <w:t xml:space="preserve">evelopment at </w:t>
      </w:r>
      <w:r w:rsidR="00B9165D">
        <w:t xml:space="preserve">the </w:t>
      </w:r>
      <w:r w:rsidR="00247D0E" w:rsidRPr="00AD7B39">
        <w:t xml:space="preserve">Lankiluoto sampling point </w:t>
      </w:r>
      <w:r w:rsidR="006F6956">
        <w:t xml:space="preserve">of Enonselkä </w:t>
      </w:r>
      <w:r w:rsidR="00247D0E" w:rsidRPr="00AD7B39">
        <w:t>from mid</w:t>
      </w:r>
      <w:r w:rsidR="006F6956">
        <w:t>-</w:t>
      </w:r>
      <w:r w:rsidR="006B71D5">
        <w:t>May to Mid-</w:t>
      </w:r>
      <w:r w:rsidR="00247D0E" w:rsidRPr="00AD7B39">
        <w:t xml:space="preserve">November in 2008 and 2010–2014. </w:t>
      </w:r>
      <w:r w:rsidR="005179AF" w:rsidRPr="00AD7B39">
        <w:t>Vertical lines show the dates when mixing stations were turned on (white) and off (black).</w:t>
      </w:r>
    </w:p>
    <w:p w14:paraId="79BD01E5" w14:textId="123C90F5" w:rsidR="003E2B33" w:rsidRPr="00AD7B39" w:rsidRDefault="003E2B33" w:rsidP="003E2B33">
      <w:pPr>
        <w:pStyle w:val="Otsikko3"/>
      </w:pPr>
      <w:bookmarkStart w:id="21" w:name="_Toc418022840"/>
      <w:r w:rsidRPr="00AD7B39">
        <w:lastRenderedPageBreak/>
        <w:t>Oxygen</w:t>
      </w:r>
      <w:bookmarkEnd w:id="21"/>
    </w:p>
    <w:p w14:paraId="62FEA63A" w14:textId="45297A95" w:rsidR="00D63E9B" w:rsidRPr="00AD7B39" w:rsidRDefault="00455AD9" w:rsidP="00D63E9B">
      <w:pPr>
        <w:pStyle w:val="firstparagraph"/>
      </w:pPr>
      <w:r w:rsidRPr="00AD7B39">
        <w:t>In</w:t>
      </w:r>
      <w:r w:rsidR="001B78C5" w:rsidRPr="00AD7B39">
        <w:t xml:space="preserve"> winters without mechanical mixing</w:t>
      </w:r>
      <w:r w:rsidR="00E601EF" w:rsidRPr="00AD7B39">
        <w:t>,</w:t>
      </w:r>
      <w:r w:rsidR="001B78C5" w:rsidRPr="00AD7B39">
        <w:t xml:space="preserve"> </w:t>
      </w:r>
      <w:r w:rsidR="00B97267" w:rsidRPr="00AD7B39">
        <w:t xml:space="preserve">hypoxia or </w:t>
      </w:r>
      <w:r w:rsidR="001B78C5" w:rsidRPr="00AD7B39">
        <w:t xml:space="preserve">anoxia </w:t>
      </w:r>
      <w:r w:rsidR="00E601EF" w:rsidRPr="00AD7B39">
        <w:t>regularly</w:t>
      </w:r>
      <w:r w:rsidR="001B78C5" w:rsidRPr="00AD7B39">
        <w:t xml:space="preserve"> occurred </w:t>
      </w:r>
      <w:r w:rsidR="002F2837" w:rsidRPr="00AD7B39">
        <w:t xml:space="preserve">between </w:t>
      </w:r>
      <w:r w:rsidR="001B78C5" w:rsidRPr="00AD7B39">
        <w:t>2</w:t>
      </w:r>
      <w:r w:rsidR="00BC087B" w:rsidRPr="00AD7B39">
        <w:t>5</w:t>
      </w:r>
      <w:r w:rsidR="001B78C5" w:rsidRPr="00AD7B39">
        <w:t>–</w:t>
      </w:r>
      <w:r w:rsidR="00633B60" w:rsidRPr="00AD7B39">
        <w:t>30 m</w:t>
      </w:r>
      <w:r w:rsidR="005179AF" w:rsidRPr="00AD7B39">
        <w:t>.</w:t>
      </w:r>
      <w:r w:rsidR="00247062" w:rsidRPr="00AD7B39">
        <w:t xml:space="preserve"> </w:t>
      </w:r>
      <w:r w:rsidR="001B04AD" w:rsidRPr="00AD7B39">
        <w:t>In</w:t>
      </w:r>
      <w:r w:rsidR="00B9165D">
        <w:t xml:space="preserve"> contrast</w:t>
      </w:r>
      <w:r w:rsidR="001B04AD" w:rsidRPr="00AD7B39">
        <w:t xml:space="preserve">, </w:t>
      </w:r>
      <w:r w:rsidR="0004793F" w:rsidRPr="00AD7B39">
        <w:t>when the m</w:t>
      </w:r>
      <w:r w:rsidR="00DC0E53" w:rsidRPr="00AD7B39">
        <w:t xml:space="preserve">ixing </w:t>
      </w:r>
      <w:r w:rsidR="0004793F" w:rsidRPr="00AD7B39">
        <w:t>stations were operat</w:t>
      </w:r>
      <w:r w:rsidR="00B9165D">
        <w:t>ing</w:t>
      </w:r>
      <w:r w:rsidR="0004793F" w:rsidRPr="00AD7B39">
        <w:t xml:space="preserve">, oxygen concentration in the deepest water </w:t>
      </w:r>
      <w:r w:rsidR="001B04AD" w:rsidRPr="00AD7B39">
        <w:t>remained</w:t>
      </w:r>
      <w:r w:rsidR="002F2837" w:rsidRPr="00AD7B39">
        <w:t xml:space="preserve"> </w:t>
      </w:r>
      <w:r w:rsidR="00117EB3" w:rsidRPr="00AD7B39">
        <w:t>high (I)</w:t>
      </w:r>
      <w:r w:rsidR="00DC0E53" w:rsidRPr="00AD7B39">
        <w:t xml:space="preserve">. </w:t>
      </w:r>
      <w:r w:rsidR="009B6CBD" w:rsidRPr="00AD7B39">
        <w:t xml:space="preserve">In the years of mechanical mixing, </w:t>
      </w:r>
      <w:r w:rsidR="002F2837" w:rsidRPr="00AD7B39">
        <w:t>rather</w:t>
      </w:r>
      <w:r w:rsidR="00834D8C" w:rsidRPr="00AD7B39">
        <w:t xml:space="preserve"> </w:t>
      </w:r>
      <w:r w:rsidR="00B9165D">
        <w:t>uniform</w:t>
      </w:r>
      <w:r w:rsidR="00B9165D" w:rsidRPr="00AD7B39">
        <w:t xml:space="preserve"> </w:t>
      </w:r>
      <w:r w:rsidR="004D1444">
        <w:t>concentration</w:t>
      </w:r>
      <w:r w:rsidR="004D1444" w:rsidRPr="00AD7B39">
        <w:t xml:space="preserve">s </w:t>
      </w:r>
      <w:r w:rsidR="001B04AD" w:rsidRPr="00AD7B39">
        <w:t>of</w:t>
      </w:r>
      <w:r w:rsidR="00AA2948" w:rsidRPr="00AD7B39">
        <w:t xml:space="preserve"> </w:t>
      </w:r>
      <w:r w:rsidR="001B04AD" w:rsidRPr="00AD7B39">
        <w:t xml:space="preserve">oxygen </w:t>
      </w:r>
      <w:r w:rsidR="00834D8C" w:rsidRPr="00AD7B39">
        <w:t>through</w:t>
      </w:r>
      <w:r w:rsidR="00C95226" w:rsidRPr="00AD7B39">
        <w:t>out</w:t>
      </w:r>
      <w:r w:rsidR="00834D8C" w:rsidRPr="00AD7B39">
        <w:t xml:space="preserve"> the water column</w:t>
      </w:r>
      <w:r w:rsidR="002F2837" w:rsidRPr="00AD7B39">
        <w:t xml:space="preserve"> as well as over the whole basin</w:t>
      </w:r>
      <w:r w:rsidR="004A641A" w:rsidRPr="00AD7B39">
        <w:t xml:space="preserve"> indicated that the mixing st</w:t>
      </w:r>
      <w:r w:rsidR="00250CC5" w:rsidRPr="00AD7B39">
        <w:t>ation</w:t>
      </w:r>
      <w:r w:rsidR="00C95226" w:rsidRPr="00AD7B39">
        <w:t>s</w:t>
      </w:r>
      <w:r w:rsidR="00250CC5" w:rsidRPr="00AD7B39">
        <w:t xml:space="preserve"> </w:t>
      </w:r>
      <w:r w:rsidR="004D1444">
        <w:t>affected wide area</w:t>
      </w:r>
      <w:r w:rsidR="00A2346C">
        <w:t xml:space="preserve"> </w:t>
      </w:r>
      <w:r w:rsidR="00250CC5" w:rsidRPr="00AD7B39">
        <w:t xml:space="preserve">beyond the </w:t>
      </w:r>
      <w:r w:rsidR="00A2346C">
        <w:t>locations of the mixing stations</w:t>
      </w:r>
      <w:r w:rsidR="004A641A" w:rsidRPr="00AD7B39">
        <w:t xml:space="preserve"> (</w:t>
      </w:r>
      <w:r w:rsidR="004D1444">
        <w:t xml:space="preserve">I, </w:t>
      </w:r>
      <w:r w:rsidR="004A641A" w:rsidRPr="00AD7B39">
        <w:t>III</w:t>
      </w:r>
      <w:r w:rsidR="00F856C2" w:rsidRPr="00AD7B39">
        <w:t>).</w:t>
      </w:r>
      <w:r w:rsidR="00B74B65" w:rsidRPr="00AD7B39">
        <w:t xml:space="preserve"> However, it </w:t>
      </w:r>
      <w:r w:rsidR="00C95226" w:rsidRPr="00AD7B39">
        <w:t xml:space="preserve">did not </w:t>
      </w:r>
      <w:r w:rsidR="00B74B65" w:rsidRPr="00AD7B39">
        <w:t>reach deeps be</w:t>
      </w:r>
      <w:r w:rsidR="00250CC5" w:rsidRPr="00AD7B39">
        <w:t xml:space="preserve">hind shallow sills, </w:t>
      </w:r>
      <w:r w:rsidR="00C95226" w:rsidRPr="00AD7B39">
        <w:t>as</w:t>
      </w:r>
      <w:r w:rsidR="00250CC5" w:rsidRPr="00AD7B39">
        <w:t xml:space="preserve"> demonstrated in winter 2010–2011 when only </w:t>
      </w:r>
      <w:r w:rsidR="00A2346C">
        <w:t>part</w:t>
      </w:r>
      <w:r w:rsidR="00A2346C" w:rsidRPr="00AD7B39">
        <w:t xml:space="preserve"> </w:t>
      </w:r>
      <w:r w:rsidR="00250CC5" w:rsidRPr="00AD7B39">
        <w:t>of the mixing</w:t>
      </w:r>
      <w:r w:rsidR="00BC087B" w:rsidRPr="00AD7B39">
        <w:t xml:space="preserve"> stations were operat</w:t>
      </w:r>
      <w:r w:rsidR="00B9165D">
        <w:t>ing</w:t>
      </w:r>
      <w:r w:rsidR="00250CC5" w:rsidRPr="00AD7B39">
        <w:t xml:space="preserve"> </w:t>
      </w:r>
      <w:r w:rsidR="00762B60" w:rsidRPr="00AD7B39">
        <w:t>(</w:t>
      </w:r>
      <w:r w:rsidR="00C77D21">
        <w:t>Fig.</w:t>
      </w:r>
      <w:r w:rsidR="00762B60" w:rsidRPr="00AD7B39">
        <w:t xml:space="preserve"> </w:t>
      </w:r>
      <w:r w:rsidR="00F96B20" w:rsidRPr="00AD7B39">
        <w:t>5</w:t>
      </w:r>
      <w:r w:rsidR="00762B60" w:rsidRPr="00AD7B39">
        <w:t>)</w:t>
      </w:r>
      <w:r w:rsidR="00250CC5" w:rsidRPr="00AD7B39">
        <w:t>.</w:t>
      </w:r>
    </w:p>
    <w:p w14:paraId="5E3BD89C" w14:textId="77777777" w:rsidR="00762B60" w:rsidRPr="00AD7B39" w:rsidRDefault="00762B60" w:rsidP="00762B60">
      <w:pPr>
        <w:rPr>
          <w:lang w:val="en-GB"/>
        </w:rPr>
      </w:pPr>
    </w:p>
    <w:p w14:paraId="38F1B4D6" w14:textId="4210C320" w:rsidR="00762B60" w:rsidRPr="00AD7B39" w:rsidRDefault="009140E0" w:rsidP="00762B60">
      <w:pPr>
        <w:jc w:val="center"/>
        <w:rPr>
          <w:lang w:val="en-GB"/>
        </w:rPr>
      </w:pPr>
      <w:r>
        <w:rPr>
          <w:noProof/>
          <w:lang w:val="en-GB" w:eastAsia="en-GB"/>
        </w:rPr>
        <w:drawing>
          <wp:inline distT="0" distB="0" distL="0" distR="0" wp14:anchorId="181A7F04" wp14:editId="1A2648D2">
            <wp:extent cx="2019300" cy="1936242"/>
            <wp:effectExtent l="0" t="0" r="0" b="698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sikkasaari_pienennett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300" cy="1936242"/>
                    </a:xfrm>
                    <a:prstGeom prst="rect">
                      <a:avLst/>
                    </a:prstGeom>
                  </pic:spPr>
                </pic:pic>
              </a:graphicData>
            </a:graphic>
          </wp:inline>
        </w:drawing>
      </w:r>
    </w:p>
    <w:p w14:paraId="6693F4EC" w14:textId="12A89F3C" w:rsidR="00E44DFC" w:rsidRPr="00AD7B39" w:rsidRDefault="00762B60" w:rsidP="00217C28">
      <w:pPr>
        <w:pStyle w:val="figurelegend"/>
      </w:pPr>
      <w:r w:rsidRPr="00AD7B39">
        <w:t xml:space="preserve">FIGURE </w:t>
      </w:r>
      <w:r w:rsidR="00F96B20" w:rsidRPr="00AD7B39">
        <w:t>5</w:t>
      </w:r>
      <w:r w:rsidRPr="00AD7B39">
        <w:tab/>
        <w:t>Temperature</w:t>
      </w:r>
      <w:r w:rsidR="00E12D98" w:rsidRPr="00AD7B39">
        <w:t xml:space="preserve"> (solid line)</w:t>
      </w:r>
      <w:r w:rsidRPr="00AD7B39">
        <w:t xml:space="preserve"> and oxygen</w:t>
      </w:r>
      <w:r w:rsidR="00E12D98" w:rsidRPr="00AD7B39">
        <w:t xml:space="preserve"> (dashed line)</w:t>
      </w:r>
      <w:r w:rsidR="006B57A7" w:rsidRPr="00AD7B39">
        <w:t xml:space="preserve"> profiles in close proximity </w:t>
      </w:r>
      <w:r w:rsidR="00B9165D">
        <w:t>to</w:t>
      </w:r>
      <w:r w:rsidR="00B9165D" w:rsidRPr="00AD7B39">
        <w:t xml:space="preserve"> </w:t>
      </w:r>
      <w:r w:rsidR="006B57A7" w:rsidRPr="00AD7B39">
        <w:t>the</w:t>
      </w:r>
      <w:r w:rsidRPr="00AD7B39">
        <w:t xml:space="preserve"> unpowered mixing station 1</w:t>
      </w:r>
      <w:r w:rsidR="006B57A7" w:rsidRPr="00AD7B39">
        <w:t xml:space="preserve"> </w:t>
      </w:r>
      <w:r w:rsidR="0062731B">
        <w:t xml:space="preserve">(see Fig. 1) </w:t>
      </w:r>
      <w:r w:rsidR="006B57A7" w:rsidRPr="00AD7B39">
        <w:t>on 23 March 2011</w:t>
      </w:r>
      <w:r w:rsidRPr="00AD7B39">
        <w:t>.</w:t>
      </w:r>
      <w:r w:rsidR="00D37597" w:rsidRPr="00AD7B39">
        <w:t xml:space="preserve"> </w:t>
      </w:r>
      <w:r w:rsidR="00B9165D">
        <w:t>The n</w:t>
      </w:r>
      <w:r w:rsidR="00D37597" w:rsidRPr="00AD7B39">
        <w:t xml:space="preserve">earest </w:t>
      </w:r>
      <w:r w:rsidR="00B9165D">
        <w:t>operating</w:t>
      </w:r>
      <w:r w:rsidR="00623F27">
        <w:t xml:space="preserve"> </w:t>
      </w:r>
      <w:r w:rsidR="00D37597" w:rsidRPr="00AD7B39">
        <w:t xml:space="preserve">mixing station was station 3 in the Lankiluoto deep. </w:t>
      </w:r>
      <w:r w:rsidR="00B9165D">
        <w:t>The g</w:t>
      </w:r>
      <w:r w:rsidR="00D37597" w:rsidRPr="00AD7B39">
        <w:t>rey horizontal line marks the approximate depth of the sill separating the two deeps.</w:t>
      </w:r>
    </w:p>
    <w:p w14:paraId="0D2E31AA" w14:textId="7B383EF8" w:rsidR="00B3234D" w:rsidRPr="00883A7D" w:rsidRDefault="0004793F" w:rsidP="00B3234D">
      <w:pPr>
        <w:pStyle w:val="firstparagraph"/>
      </w:pPr>
      <w:r w:rsidRPr="00AD7B39">
        <w:t>In summer</w:t>
      </w:r>
      <w:r w:rsidR="00082C4C" w:rsidRPr="00AD7B39">
        <w:t>s without mechanical mixing,</w:t>
      </w:r>
      <w:r w:rsidR="00FA413B" w:rsidRPr="00AD7B39">
        <w:t xml:space="preserve"> </w:t>
      </w:r>
      <w:r w:rsidR="00082C4C" w:rsidRPr="00AD7B39">
        <w:t xml:space="preserve">oxygen in the hypolimnion was </w:t>
      </w:r>
      <w:r w:rsidR="00F85726" w:rsidRPr="00AD7B39">
        <w:t xml:space="preserve">rapidly </w:t>
      </w:r>
      <w:r w:rsidR="00082C4C" w:rsidRPr="00AD7B39">
        <w:t xml:space="preserve">consumed after the establishment of temperature stratification. </w:t>
      </w:r>
      <w:r w:rsidR="00B9165D">
        <w:t>M</w:t>
      </w:r>
      <w:r w:rsidR="00DB04AA" w:rsidRPr="00AD7B39">
        <w:t>ixing was no</w:t>
      </w:r>
      <w:r w:rsidR="00DD5F2A" w:rsidRPr="00AD7B39">
        <w:t xml:space="preserve">t </w:t>
      </w:r>
      <w:r w:rsidR="00DB04AA" w:rsidRPr="00AD7B39">
        <w:t xml:space="preserve">powerful </w:t>
      </w:r>
      <w:r w:rsidR="00DD5F2A" w:rsidRPr="00AD7B39">
        <w:t xml:space="preserve">enough to </w:t>
      </w:r>
      <w:r w:rsidR="00801BC1" w:rsidRPr="00AD7B39">
        <w:t xml:space="preserve">maintain </w:t>
      </w:r>
      <w:r w:rsidR="00DD5F2A" w:rsidRPr="00AD7B39">
        <w:t>the deepest water well oxygenated</w:t>
      </w:r>
      <w:r w:rsidR="00082C4C" w:rsidRPr="00AD7B39">
        <w:t>, but</w:t>
      </w:r>
      <w:r w:rsidR="00247062" w:rsidRPr="00AD7B39">
        <w:t xml:space="preserve"> </w:t>
      </w:r>
      <w:r w:rsidR="00DB04AA" w:rsidRPr="00AD7B39">
        <w:t>it</w:t>
      </w:r>
      <w:r w:rsidR="00247062" w:rsidRPr="00AD7B39">
        <w:t xml:space="preserve"> </w:t>
      </w:r>
      <w:r w:rsidR="00B9165D">
        <w:t xml:space="preserve">did </w:t>
      </w:r>
      <w:r w:rsidR="006E4BC2" w:rsidRPr="00AD7B39">
        <w:t>del</w:t>
      </w:r>
      <w:r w:rsidR="00247062" w:rsidRPr="00AD7B39">
        <w:t>ay</w:t>
      </w:r>
      <w:r w:rsidR="006E4BC2" w:rsidRPr="00AD7B39">
        <w:t xml:space="preserve"> the development of </w:t>
      </w:r>
      <w:r w:rsidR="00247062" w:rsidRPr="00AD7B39">
        <w:t xml:space="preserve">hypoxic </w:t>
      </w:r>
      <w:r w:rsidR="00122838">
        <w:t xml:space="preserve">or anoxic </w:t>
      </w:r>
      <w:r w:rsidR="00247062" w:rsidRPr="00AD7B39">
        <w:t>conditions</w:t>
      </w:r>
      <w:r w:rsidR="00B936BB" w:rsidRPr="00AD7B39">
        <w:t xml:space="preserve"> (I)</w:t>
      </w:r>
      <w:r w:rsidR="006E4BC2" w:rsidRPr="00AD7B39">
        <w:t>.</w:t>
      </w:r>
      <w:r w:rsidR="00753055" w:rsidRPr="00AD7B39">
        <w:t xml:space="preserve"> </w:t>
      </w:r>
      <w:r w:rsidR="00BF21DE" w:rsidRPr="00AD7B39">
        <w:t xml:space="preserve">In </w:t>
      </w:r>
      <w:r w:rsidR="00801BC1" w:rsidRPr="00AD7B39">
        <w:t xml:space="preserve">the </w:t>
      </w:r>
      <w:r w:rsidR="00122838">
        <w:t>latest</w:t>
      </w:r>
      <w:r w:rsidR="00122838" w:rsidRPr="00AD7B39">
        <w:t xml:space="preserve"> </w:t>
      </w:r>
      <w:r w:rsidR="00122838">
        <w:t xml:space="preserve">mixing </w:t>
      </w:r>
      <w:r w:rsidR="00801BC1" w:rsidRPr="00AD7B39">
        <w:t>years</w:t>
      </w:r>
      <w:r w:rsidR="005179AF" w:rsidRPr="00AD7B39">
        <w:t xml:space="preserve"> (2013–2014),</w:t>
      </w:r>
      <w:r w:rsidR="00BF21DE" w:rsidRPr="00AD7B39">
        <w:t xml:space="preserve"> there were measurable </w:t>
      </w:r>
      <w:r w:rsidR="00B92FC7" w:rsidRPr="00AD7B39">
        <w:t>concentration</w:t>
      </w:r>
      <w:r w:rsidR="005179AF" w:rsidRPr="00AD7B39">
        <w:t>s</w:t>
      </w:r>
      <w:r w:rsidR="00B92FC7" w:rsidRPr="00AD7B39">
        <w:t xml:space="preserve"> </w:t>
      </w:r>
      <w:r w:rsidR="00BF21DE" w:rsidRPr="00AD7B39">
        <w:t xml:space="preserve">of oxygen </w:t>
      </w:r>
      <w:r w:rsidR="005C2186" w:rsidRPr="00AD7B39">
        <w:t xml:space="preserve">in the deepest water </w:t>
      </w:r>
      <w:r w:rsidR="00BF21DE" w:rsidRPr="00AD7B39">
        <w:t xml:space="preserve">in August. </w:t>
      </w:r>
      <w:r w:rsidR="00753055" w:rsidRPr="00AD7B39">
        <w:t xml:space="preserve">Since the mechanical mixing </w:t>
      </w:r>
      <w:r w:rsidR="00B92FC7" w:rsidRPr="00AD7B39">
        <w:t xml:space="preserve">rendered </w:t>
      </w:r>
      <w:r w:rsidR="00B9165D">
        <w:t xml:space="preserve">the </w:t>
      </w:r>
      <w:r w:rsidR="00753055" w:rsidRPr="00AD7B39">
        <w:t xml:space="preserve">thermocline sharper </w:t>
      </w:r>
      <w:r w:rsidR="00F96B20" w:rsidRPr="00AD7B39">
        <w:t>(</w:t>
      </w:r>
      <w:r w:rsidR="00C77D21">
        <w:t>Fig.</w:t>
      </w:r>
      <w:r w:rsidR="00F96B20" w:rsidRPr="00AD7B39">
        <w:t xml:space="preserve"> 4</w:t>
      </w:r>
      <w:r w:rsidR="00753055" w:rsidRPr="00AD7B39">
        <w:t xml:space="preserve">), the volume of hypoxic hypolimnetic water </w:t>
      </w:r>
      <w:r w:rsidR="00B92FC7" w:rsidRPr="00AD7B39">
        <w:t>also increased</w:t>
      </w:r>
      <w:r w:rsidR="00F74877" w:rsidRPr="00AD7B39">
        <w:t xml:space="preserve"> </w:t>
      </w:r>
      <w:r w:rsidR="00753055" w:rsidRPr="00AD7B39">
        <w:t>(I).</w:t>
      </w:r>
      <w:r w:rsidR="00F74877" w:rsidRPr="00AD7B39">
        <w:t xml:space="preserve"> In fact, the hypoxic</w:t>
      </w:r>
      <w:r w:rsidR="00122838">
        <w:t>/anoxic water</w:t>
      </w:r>
      <w:r w:rsidR="00F74877" w:rsidRPr="00AD7B39">
        <w:t xml:space="preserve"> volume roughly tripled if calculated as enlargement from 15</w:t>
      </w:r>
      <w:r w:rsidR="006432C6">
        <w:t>–</w:t>
      </w:r>
      <w:r w:rsidR="00F74877" w:rsidRPr="00AD7B39">
        <w:t>31 m up to 10</w:t>
      </w:r>
      <w:r w:rsidR="006432C6">
        <w:t>–</w:t>
      </w:r>
      <w:r w:rsidR="00F74877" w:rsidRPr="00AD7B39">
        <w:t xml:space="preserve">31 m water layers. </w:t>
      </w:r>
      <w:r w:rsidR="00753055" w:rsidRPr="00AD7B39">
        <w:t xml:space="preserve">In spite of </w:t>
      </w:r>
      <w:r w:rsidR="00B9165D">
        <w:t xml:space="preserve">continued </w:t>
      </w:r>
      <w:r w:rsidR="00803D79" w:rsidRPr="00AD7B39">
        <w:t>oxygen depletion</w:t>
      </w:r>
      <w:r w:rsidR="00753055" w:rsidRPr="00AD7B39">
        <w:t xml:space="preserve">, </w:t>
      </w:r>
      <w:r w:rsidR="00B92FC7" w:rsidRPr="00AD7B39">
        <w:t xml:space="preserve">the biomass </w:t>
      </w:r>
      <w:r w:rsidR="00753055" w:rsidRPr="00AD7B39">
        <w:t xml:space="preserve">of benthic fauna increased </w:t>
      </w:r>
      <w:r w:rsidR="00B92FC7" w:rsidRPr="00AD7B39">
        <w:t xml:space="preserve">one order of magnitude </w:t>
      </w:r>
      <w:r w:rsidR="00753055" w:rsidRPr="00AD7B39">
        <w:t>in the mixing years</w:t>
      </w:r>
      <w:r w:rsidR="00B92F06" w:rsidRPr="00AD7B39">
        <w:t xml:space="preserve"> 2010–201</w:t>
      </w:r>
      <w:r w:rsidR="00B14AF4" w:rsidRPr="00AD7B39">
        <w:t>2</w:t>
      </w:r>
      <w:r w:rsidR="00F96B20" w:rsidRPr="00AD7B39">
        <w:t xml:space="preserve"> </w:t>
      </w:r>
      <w:r w:rsidR="005F0AD3">
        <w:t xml:space="preserve">compared to year 2009 without mechanical mixing </w:t>
      </w:r>
      <w:r w:rsidR="00762AF1">
        <w:t>(Table 3</w:t>
      </w:r>
      <w:r w:rsidR="00B92FC7" w:rsidRPr="00AD7B39">
        <w:t>)</w:t>
      </w:r>
      <w:r w:rsidR="00B74B65" w:rsidRPr="00AD7B39">
        <w:t>.</w:t>
      </w:r>
      <w:r w:rsidR="00B92F06" w:rsidRPr="00AD7B39">
        <w:t xml:space="preserve"> </w:t>
      </w:r>
      <w:r w:rsidR="005179AF" w:rsidRPr="00AD7B39">
        <w:t>T</w:t>
      </w:r>
      <w:r w:rsidR="00B74B65" w:rsidRPr="00AD7B39">
        <w:t xml:space="preserve">he </w:t>
      </w:r>
      <w:r w:rsidR="00BF21DE" w:rsidRPr="00AD7B39">
        <w:t xml:space="preserve">benthic </w:t>
      </w:r>
      <w:r w:rsidR="00040555" w:rsidRPr="00AD7B39">
        <w:t xml:space="preserve">community </w:t>
      </w:r>
      <w:r w:rsidR="00B74B65" w:rsidRPr="00AD7B39">
        <w:t xml:space="preserve">consisted </w:t>
      </w:r>
      <w:r w:rsidR="00B9165D">
        <w:t>almost entirely</w:t>
      </w:r>
      <w:r w:rsidR="00B9165D" w:rsidRPr="00AD7B39">
        <w:t xml:space="preserve"> </w:t>
      </w:r>
      <w:r w:rsidR="00B74B65" w:rsidRPr="00AD7B39">
        <w:t xml:space="preserve">of </w:t>
      </w:r>
      <w:r w:rsidR="00234F74" w:rsidRPr="00AD7B39">
        <w:rPr>
          <w:i/>
        </w:rPr>
        <w:t>Chironomus plumosus</w:t>
      </w:r>
      <w:r w:rsidR="00930075" w:rsidRPr="00AD7B39">
        <w:t xml:space="preserve"> (L.)</w:t>
      </w:r>
      <w:r w:rsidR="00234F74" w:rsidRPr="00AD7B39">
        <w:rPr>
          <w:i/>
        </w:rPr>
        <w:t xml:space="preserve"> </w:t>
      </w:r>
      <w:r w:rsidR="00234F74" w:rsidRPr="00AD7B39">
        <w:t>chironomid</w:t>
      </w:r>
      <w:r w:rsidR="00B9165D">
        <w:t xml:space="preserve"> larvae</w:t>
      </w:r>
      <w:r w:rsidR="00234F74" w:rsidRPr="00AD7B39">
        <w:t xml:space="preserve"> and </w:t>
      </w:r>
      <w:r w:rsidR="00234F74" w:rsidRPr="00AD7B39">
        <w:rPr>
          <w:i/>
        </w:rPr>
        <w:t>Potamothrix</w:t>
      </w:r>
      <w:r w:rsidR="00234F74" w:rsidRPr="001E4372">
        <w:t>/</w:t>
      </w:r>
      <w:r w:rsidR="00234F74" w:rsidRPr="00AD7B39">
        <w:rPr>
          <w:i/>
        </w:rPr>
        <w:t>Tubifex</w:t>
      </w:r>
      <w:r w:rsidR="00234F74" w:rsidRPr="00AD7B39">
        <w:t xml:space="preserve"> olichochaetes</w:t>
      </w:r>
      <w:r w:rsidR="00040555" w:rsidRPr="00AD7B39">
        <w:t xml:space="preserve"> which are known to tolerate very low oxygen concentration or even anoxia</w:t>
      </w:r>
      <w:r w:rsidR="00360BB6" w:rsidRPr="00AD7B39">
        <w:t xml:space="preserve"> </w:t>
      </w:r>
      <w:r w:rsidR="00F74877" w:rsidRPr="00AD7B39">
        <w:fldChar w:fldCharType="begin"/>
      </w:r>
      <w:r w:rsidR="00BC2D43">
        <w:instrText>ADDIN RW.CITE{{158 Hamburger,Kirsten 2000}}</w:instrText>
      </w:r>
      <w:r w:rsidR="00F74877" w:rsidRPr="00AD7B39">
        <w:fldChar w:fldCharType="separate"/>
      </w:r>
      <w:r w:rsidR="00BC2D43">
        <w:t>(Hamburger</w:t>
      </w:r>
      <w:r w:rsidR="00BC2D43" w:rsidRPr="00BC2D43">
        <w:rPr>
          <w:i/>
        </w:rPr>
        <w:t xml:space="preserve"> </w:t>
      </w:r>
      <w:r w:rsidR="00155328" w:rsidRPr="00155328">
        <w:rPr>
          <w:i/>
        </w:rPr>
        <w:t>et al.</w:t>
      </w:r>
      <w:r w:rsidR="00BC2D43">
        <w:t xml:space="preserve"> 2000)</w:t>
      </w:r>
      <w:r w:rsidR="00F74877" w:rsidRPr="00AD7B39">
        <w:fldChar w:fldCharType="end"/>
      </w:r>
      <w:r w:rsidR="00F74877" w:rsidRPr="00AD7B39">
        <w:t xml:space="preserve">. </w:t>
      </w:r>
      <w:r w:rsidR="00360BB6" w:rsidRPr="00AD7B39">
        <w:t xml:space="preserve">Due to their habit </w:t>
      </w:r>
      <w:r w:rsidR="00B9165D">
        <w:t>of</w:t>
      </w:r>
      <w:r w:rsidR="00B9165D" w:rsidRPr="00AD7B39">
        <w:t xml:space="preserve"> </w:t>
      </w:r>
      <w:r w:rsidR="00360BB6" w:rsidRPr="00AD7B39">
        <w:t>burrow</w:t>
      </w:r>
      <w:r w:rsidR="00B9165D">
        <w:t>ing</w:t>
      </w:r>
      <w:r w:rsidR="00360BB6" w:rsidRPr="00AD7B39">
        <w:t xml:space="preserve"> in</w:t>
      </w:r>
      <w:r w:rsidR="00B9165D">
        <w:t>to</w:t>
      </w:r>
      <w:r w:rsidR="00360BB6" w:rsidRPr="00AD7B39">
        <w:t xml:space="preserve"> the sediment </w:t>
      </w:r>
      <w:r w:rsidR="00360BB6" w:rsidRPr="00AD7B39">
        <w:fldChar w:fldCharType="begin"/>
      </w:r>
      <w:r w:rsidR="00360BB6" w:rsidRPr="00AD7B39">
        <w:instrText>ADDIN RW.CITE{{118 Krantzberg,Gail 1985}}</w:instrText>
      </w:r>
      <w:r w:rsidR="00360BB6" w:rsidRPr="00AD7B39">
        <w:fldChar w:fldCharType="separate"/>
      </w:r>
      <w:r w:rsidR="00360BB6" w:rsidRPr="00AD7B39">
        <w:t>(Krantzberg 1985)</w:t>
      </w:r>
      <w:r w:rsidR="00360BB6" w:rsidRPr="00AD7B39">
        <w:fldChar w:fldCharType="end"/>
      </w:r>
      <w:r w:rsidR="00360BB6" w:rsidRPr="00AD7B39">
        <w:t xml:space="preserve">, </w:t>
      </w:r>
      <w:r w:rsidR="00776BB6" w:rsidRPr="00AD7B39">
        <w:t>their recovery</w:t>
      </w:r>
      <w:r w:rsidR="00B74B65" w:rsidRPr="00AD7B39">
        <w:t xml:space="preserve"> </w:t>
      </w:r>
      <w:r w:rsidR="00FF73D1" w:rsidRPr="00AD7B39">
        <w:t xml:space="preserve">enhances availability of oxygen and respiration in the </w:t>
      </w:r>
      <w:r w:rsidR="00B74B65" w:rsidRPr="00AD7B39">
        <w:t>sediment</w:t>
      </w:r>
      <w:r w:rsidR="00F74877" w:rsidRPr="00AD7B39">
        <w:t xml:space="preserve"> </w:t>
      </w:r>
      <w:r w:rsidR="00AA5B3A" w:rsidRPr="00AD7B39">
        <w:fldChar w:fldCharType="begin"/>
      </w:r>
      <w:r w:rsidR="00BC2D43">
        <w:instrText>ADDIN RW.CITE{{159 Lagauzere,S 2011}}</w:instrText>
      </w:r>
      <w:r w:rsidR="00AA5B3A" w:rsidRPr="00AD7B39">
        <w:fldChar w:fldCharType="separate"/>
      </w:r>
      <w:r w:rsidR="00BC2D43">
        <w:t>(Lagauzere</w:t>
      </w:r>
      <w:r w:rsidR="00BC2D43" w:rsidRPr="00BC2D43">
        <w:rPr>
          <w:i/>
        </w:rPr>
        <w:t xml:space="preserve"> </w:t>
      </w:r>
      <w:r w:rsidR="00155328" w:rsidRPr="00155328">
        <w:rPr>
          <w:i/>
        </w:rPr>
        <w:t>et al.</w:t>
      </w:r>
      <w:r w:rsidR="00BC2D43">
        <w:t xml:space="preserve"> 2011)</w:t>
      </w:r>
      <w:r w:rsidR="00AA5B3A" w:rsidRPr="00AD7B39">
        <w:fldChar w:fldCharType="end"/>
      </w:r>
      <w:r w:rsidR="00A403E8" w:rsidRPr="00AD7B39">
        <w:t>.</w:t>
      </w:r>
      <w:r w:rsidR="00E601EF" w:rsidRPr="00AD7B39">
        <w:t xml:space="preserve"> </w:t>
      </w:r>
      <w:r w:rsidR="00255D6C" w:rsidRPr="00AD7B39">
        <w:t>C</w:t>
      </w:r>
      <w:r w:rsidR="00E601EF" w:rsidRPr="00AD7B39">
        <w:t>h</w:t>
      </w:r>
      <w:r w:rsidR="00255D6C" w:rsidRPr="00AD7B39">
        <w:t>i</w:t>
      </w:r>
      <w:r w:rsidR="00E601EF" w:rsidRPr="00AD7B39">
        <w:t xml:space="preserve">ronomids are also important food for </w:t>
      </w:r>
      <w:r w:rsidR="00945A32" w:rsidRPr="00AD7B39">
        <w:t xml:space="preserve">bream </w:t>
      </w:r>
      <w:r w:rsidR="00B9165D">
        <w:t>in</w:t>
      </w:r>
      <w:r w:rsidR="00B9165D" w:rsidRPr="00AD7B39">
        <w:t xml:space="preserve"> </w:t>
      </w:r>
      <w:r w:rsidR="00184106" w:rsidRPr="00AD7B39">
        <w:t>Enonselkä</w:t>
      </w:r>
      <w:r w:rsidR="00B92FC7" w:rsidRPr="00AD7B39">
        <w:t xml:space="preserve"> </w:t>
      </w:r>
      <w:r w:rsidR="008357C5">
        <w:t>(Malinen</w:t>
      </w:r>
      <w:r w:rsidR="005F0AD3">
        <w:t xml:space="preserve"> </w:t>
      </w:r>
      <w:r w:rsidR="005F0AD3" w:rsidRPr="00D108C1">
        <w:rPr>
          <w:i/>
        </w:rPr>
        <w:t>et al</w:t>
      </w:r>
      <w:r w:rsidR="005F0AD3">
        <w:t xml:space="preserve">. </w:t>
      </w:r>
      <w:r w:rsidR="00945A32" w:rsidRPr="00AD7B39">
        <w:t>2014).</w:t>
      </w:r>
    </w:p>
    <w:p w14:paraId="05AD5596" w14:textId="33D85262" w:rsidR="00B3234D" w:rsidRPr="006432C6" w:rsidRDefault="00B3234D" w:rsidP="00B3234D">
      <w:pPr>
        <w:pStyle w:val="figurelegend"/>
      </w:pPr>
      <w:r w:rsidRPr="00883A7D">
        <w:lastRenderedPageBreak/>
        <w:t xml:space="preserve">TABLE </w:t>
      </w:r>
      <w:r>
        <w:t>3</w:t>
      </w:r>
      <w:r w:rsidRPr="00883A7D">
        <w:tab/>
      </w:r>
      <w:r w:rsidRPr="00AD7B39">
        <w:t xml:space="preserve">Biomass </w:t>
      </w:r>
      <w:r>
        <w:t>(g m</w:t>
      </w:r>
      <w:r w:rsidRPr="00D108C1">
        <w:rPr>
          <w:vertAlign w:val="superscript"/>
        </w:rPr>
        <w:t>-</w:t>
      </w:r>
      <w:r w:rsidRPr="00505A4A">
        <w:rPr>
          <w:vertAlign w:val="superscript"/>
        </w:rPr>
        <w:t>2</w:t>
      </w:r>
      <w:r>
        <w:t xml:space="preserve">) </w:t>
      </w:r>
      <w:r w:rsidRPr="00AD7B39">
        <w:t xml:space="preserve">of benthic fauna from four 20–30 m deep sampling stations </w:t>
      </w:r>
      <w:r>
        <w:t>in</w:t>
      </w:r>
      <w:r w:rsidRPr="00AD7B39">
        <w:t xml:space="preserve"> Enonselkä in August–September 2009–201</w:t>
      </w:r>
      <w:r>
        <w:t>3</w:t>
      </w:r>
      <w:r w:rsidRPr="00AD7B39">
        <w:t xml:space="preserve">. Data </w:t>
      </w:r>
      <w:r>
        <w:t>from</w:t>
      </w:r>
      <w:r w:rsidRPr="00AD7B39">
        <w:t xml:space="preserve"> </w:t>
      </w:r>
      <w:r w:rsidR="008579EF">
        <w:t>Lahti Region Environmental Services</w:t>
      </w:r>
      <w:r w:rsidRPr="00AD7B39">
        <w:t>.</w:t>
      </w:r>
    </w:p>
    <w:p w14:paraId="1CAC4A1E" w14:textId="77777777" w:rsidR="006432C6" w:rsidRDefault="006432C6" w:rsidP="006432C6">
      <w:pPr>
        <w:pBdr>
          <w:top w:val="double" w:sz="4" w:space="1" w:color="auto"/>
        </w:pBdr>
        <w:tabs>
          <w:tab w:val="center" w:pos="1080"/>
          <w:tab w:val="center" w:pos="2520"/>
          <w:tab w:val="center" w:pos="3780"/>
          <w:tab w:val="center" w:pos="5220"/>
          <w:tab w:val="center" w:pos="6660"/>
          <w:tab w:val="center" w:pos="8280"/>
        </w:tabs>
        <w:ind w:firstLine="0"/>
        <w:jc w:val="left"/>
        <w:rPr>
          <w:sz w:val="21"/>
          <w:lang w:val="en-GB"/>
        </w:rPr>
      </w:pPr>
    </w:p>
    <w:p w14:paraId="4BCD03B3" w14:textId="3077D058" w:rsidR="005B0D4F" w:rsidRPr="00AD7B39" w:rsidRDefault="008D2999" w:rsidP="008D2999">
      <w:pPr>
        <w:pBdr>
          <w:top w:val="double" w:sz="4" w:space="1" w:color="auto"/>
        </w:pBdr>
        <w:tabs>
          <w:tab w:val="center" w:pos="1080"/>
          <w:tab w:val="center" w:pos="2520"/>
          <w:tab w:val="center" w:pos="3780"/>
          <w:tab w:val="center" w:pos="5220"/>
          <w:tab w:val="center" w:pos="6660"/>
          <w:tab w:val="center" w:pos="8280"/>
        </w:tabs>
        <w:ind w:firstLine="0"/>
        <w:rPr>
          <w:sz w:val="21"/>
          <w:lang w:val="en-GB"/>
        </w:rPr>
      </w:pPr>
      <w:r>
        <w:rPr>
          <w:sz w:val="21"/>
          <w:lang w:val="en-GB"/>
        </w:rPr>
        <w:tab/>
      </w:r>
      <w:r w:rsidR="006432C6">
        <w:rPr>
          <w:sz w:val="21"/>
          <w:lang w:val="en-GB"/>
        </w:rPr>
        <w:t>2009</w:t>
      </w:r>
      <w:r w:rsidR="006432C6">
        <w:rPr>
          <w:sz w:val="21"/>
          <w:lang w:val="en-GB"/>
        </w:rPr>
        <w:tab/>
      </w:r>
      <w:r w:rsidR="005B0D4F" w:rsidRPr="00AD7B39">
        <w:rPr>
          <w:sz w:val="21"/>
          <w:lang w:val="en-GB"/>
        </w:rPr>
        <w:t>2010</w:t>
      </w:r>
      <w:r w:rsidR="005B0D4F" w:rsidRPr="00AD7B39">
        <w:rPr>
          <w:sz w:val="21"/>
          <w:lang w:val="en-GB"/>
        </w:rPr>
        <w:tab/>
      </w:r>
      <w:r>
        <w:rPr>
          <w:sz w:val="21"/>
          <w:lang w:val="en-GB"/>
        </w:rPr>
        <w:t xml:space="preserve">       </w:t>
      </w:r>
      <w:r w:rsidR="005B0D4F" w:rsidRPr="00AD7B39">
        <w:rPr>
          <w:sz w:val="21"/>
          <w:lang w:val="en-GB"/>
        </w:rPr>
        <w:t>2011</w:t>
      </w:r>
      <w:r w:rsidR="005B0D4F" w:rsidRPr="00AD7B39">
        <w:rPr>
          <w:sz w:val="21"/>
          <w:lang w:val="en-GB"/>
        </w:rPr>
        <w:tab/>
      </w:r>
      <w:r>
        <w:rPr>
          <w:sz w:val="21"/>
          <w:lang w:val="en-GB"/>
        </w:rPr>
        <w:t xml:space="preserve">       </w:t>
      </w:r>
      <w:r w:rsidR="005B0D4F" w:rsidRPr="00AD7B39">
        <w:rPr>
          <w:sz w:val="21"/>
          <w:lang w:val="en-GB"/>
        </w:rPr>
        <w:t>2012</w:t>
      </w:r>
      <w:r w:rsidR="00794BF8">
        <w:rPr>
          <w:sz w:val="21"/>
          <w:lang w:val="en-GB"/>
        </w:rPr>
        <w:tab/>
      </w:r>
      <w:r>
        <w:rPr>
          <w:sz w:val="21"/>
          <w:lang w:val="en-GB"/>
        </w:rPr>
        <w:t xml:space="preserve">       2</w:t>
      </w:r>
      <w:r w:rsidR="00794BF8">
        <w:rPr>
          <w:sz w:val="21"/>
          <w:lang w:val="en-GB"/>
        </w:rPr>
        <w:t>013</w:t>
      </w:r>
    </w:p>
    <w:p w14:paraId="1313C4B2" w14:textId="77777777" w:rsidR="005B0D4F" w:rsidRPr="00AD7B39" w:rsidRDefault="005B0D4F" w:rsidP="006432C6">
      <w:pPr>
        <w:pBdr>
          <w:top w:val="double" w:sz="4" w:space="1" w:color="auto"/>
        </w:pBdr>
        <w:tabs>
          <w:tab w:val="left" w:pos="1800"/>
          <w:tab w:val="left" w:pos="3240"/>
          <w:tab w:val="left" w:pos="4680"/>
          <w:tab w:val="left" w:pos="6120"/>
          <w:tab w:val="left" w:pos="7560"/>
        </w:tabs>
        <w:ind w:firstLine="0"/>
        <w:jc w:val="left"/>
        <w:rPr>
          <w:sz w:val="21"/>
          <w:lang w:val="en-GB"/>
        </w:rPr>
      </w:pPr>
    </w:p>
    <w:p w14:paraId="786D8BE5" w14:textId="77777777" w:rsidR="005B0D4F" w:rsidRPr="00AD7B39" w:rsidRDefault="005B0D4F" w:rsidP="006432C6">
      <w:pPr>
        <w:pBdr>
          <w:top w:val="single" w:sz="4" w:space="1" w:color="auto"/>
        </w:pBdr>
        <w:tabs>
          <w:tab w:val="left" w:pos="1843"/>
          <w:tab w:val="decimal" w:pos="3402"/>
          <w:tab w:val="decimal" w:pos="4536"/>
          <w:tab w:val="decimal" w:pos="5670"/>
          <w:tab w:val="decimal" w:pos="6804"/>
          <w:tab w:val="left" w:pos="7938"/>
          <w:tab w:val="left" w:pos="8647"/>
        </w:tabs>
        <w:ind w:firstLine="0"/>
        <w:jc w:val="left"/>
        <w:rPr>
          <w:sz w:val="21"/>
          <w:lang w:val="en-GB"/>
        </w:rPr>
      </w:pPr>
    </w:p>
    <w:p w14:paraId="1D9CC8FA" w14:textId="4BD081D9" w:rsidR="00B92F06" w:rsidRPr="00AD7B39" w:rsidRDefault="006432C6" w:rsidP="006432C6">
      <w:pPr>
        <w:pBdr>
          <w:bottom w:val="double" w:sz="4" w:space="1" w:color="auto"/>
        </w:pBdr>
        <w:tabs>
          <w:tab w:val="decimal" w:pos="1080"/>
          <w:tab w:val="decimal" w:pos="2520"/>
          <w:tab w:val="decimal" w:pos="3969"/>
          <w:tab w:val="decimal" w:pos="5400"/>
          <w:tab w:val="decimal" w:pos="6840"/>
          <w:tab w:val="decimal" w:pos="8280"/>
        </w:tabs>
        <w:ind w:firstLine="0"/>
        <w:jc w:val="left"/>
        <w:rPr>
          <w:sz w:val="21"/>
          <w:lang w:val="en-GB"/>
        </w:rPr>
      </w:pPr>
      <w:r>
        <w:rPr>
          <w:sz w:val="21"/>
          <w:lang w:val="en-GB"/>
        </w:rPr>
        <w:t>Median</w:t>
      </w:r>
      <w:r>
        <w:rPr>
          <w:sz w:val="21"/>
          <w:lang w:val="en-GB"/>
        </w:rPr>
        <w:tab/>
        <w:t>1.7</w:t>
      </w:r>
      <w:r>
        <w:rPr>
          <w:sz w:val="21"/>
          <w:lang w:val="en-GB"/>
        </w:rPr>
        <w:tab/>
        <w:t xml:space="preserve"> </w:t>
      </w:r>
      <w:r w:rsidR="001170AB">
        <w:rPr>
          <w:sz w:val="21"/>
          <w:lang w:val="en-GB"/>
        </w:rPr>
        <w:t>9.9</w:t>
      </w:r>
      <w:r w:rsidR="005B0D4F" w:rsidRPr="00AD7B39">
        <w:rPr>
          <w:sz w:val="21"/>
          <w:lang w:val="en-GB"/>
        </w:rPr>
        <w:tab/>
        <w:t>15.8</w:t>
      </w:r>
      <w:r w:rsidR="005B0D4F" w:rsidRPr="00AD7B39">
        <w:rPr>
          <w:sz w:val="21"/>
          <w:lang w:val="en-GB"/>
        </w:rPr>
        <w:tab/>
        <w:t>28.6</w:t>
      </w:r>
      <w:r w:rsidR="001170AB">
        <w:rPr>
          <w:sz w:val="21"/>
          <w:lang w:val="en-GB"/>
        </w:rPr>
        <w:tab/>
        <w:t>8.6</w:t>
      </w:r>
    </w:p>
    <w:p w14:paraId="22D6F12B" w14:textId="4A28F6BE" w:rsidR="005B0D4F" w:rsidRPr="00AD7B39" w:rsidRDefault="006432C6" w:rsidP="006432C6">
      <w:pPr>
        <w:pBdr>
          <w:bottom w:val="double" w:sz="4" w:space="1" w:color="auto"/>
        </w:pBdr>
        <w:tabs>
          <w:tab w:val="decimal" w:pos="1080"/>
          <w:tab w:val="decimal" w:pos="2520"/>
          <w:tab w:val="decimal" w:pos="3969"/>
          <w:tab w:val="decimal" w:pos="5400"/>
          <w:tab w:val="decimal" w:pos="6840"/>
          <w:tab w:val="decimal" w:pos="8280"/>
        </w:tabs>
        <w:ind w:firstLine="0"/>
        <w:jc w:val="left"/>
        <w:rPr>
          <w:sz w:val="21"/>
          <w:lang w:val="en-GB"/>
        </w:rPr>
      </w:pPr>
      <w:r>
        <w:rPr>
          <w:sz w:val="21"/>
          <w:lang w:val="en-GB"/>
        </w:rPr>
        <w:t>Range</w:t>
      </w:r>
      <w:r>
        <w:rPr>
          <w:sz w:val="21"/>
          <w:lang w:val="en-GB"/>
        </w:rPr>
        <w:tab/>
        <w:t>1.5–2.5</w:t>
      </w:r>
      <w:r>
        <w:rPr>
          <w:sz w:val="21"/>
          <w:lang w:val="en-GB"/>
        </w:rPr>
        <w:tab/>
      </w:r>
      <w:r w:rsidR="001170AB">
        <w:rPr>
          <w:sz w:val="21"/>
          <w:lang w:val="en-GB"/>
        </w:rPr>
        <w:t>8.3</w:t>
      </w:r>
      <w:r w:rsidR="005B0D4F" w:rsidRPr="00AD7B39">
        <w:rPr>
          <w:sz w:val="21"/>
          <w:lang w:val="en-GB"/>
        </w:rPr>
        <w:t>–11.0</w:t>
      </w:r>
      <w:r w:rsidR="005B0D4F" w:rsidRPr="00AD7B39">
        <w:rPr>
          <w:sz w:val="21"/>
          <w:lang w:val="en-GB"/>
        </w:rPr>
        <w:tab/>
        <w:t>8.8–25.2</w:t>
      </w:r>
      <w:r w:rsidR="005B0D4F" w:rsidRPr="00AD7B39">
        <w:rPr>
          <w:sz w:val="21"/>
          <w:lang w:val="en-GB"/>
        </w:rPr>
        <w:tab/>
        <w:t>13.2–45.7</w:t>
      </w:r>
      <w:r>
        <w:rPr>
          <w:sz w:val="21"/>
          <w:lang w:val="en-GB"/>
        </w:rPr>
        <w:tab/>
        <w:t>4.2–</w:t>
      </w:r>
      <w:r w:rsidR="001170AB">
        <w:rPr>
          <w:sz w:val="21"/>
          <w:lang w:val="en-GB"/>
        </w:rPr>
        <w:t>12.7</w:t>
      </w:r>
    </w:p>
    <w:p w14:paraId="2AEECA00" w14:textId="77777777" w:rsidR="005B0D4F" w:rsidRPr="00AD7B39" w:rsidRDefault="005B0D4F" w:rsidP="005B0D4F">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p>
    <w:p w14:paraId="25C83180" w14:textId="77777777" w:rsidR="005B0D4F" w:rsidRPr="00AD7B39" w:rsidRDefault="005B0D4F" w:rsidP="00FA413B">
      <w:pPr>
        <w:rPr>
          <w:lang w:val="en-GB"/>
        </w:rPr>
      </w:pPr>
    </w:p>
    <w:p w14:paraId="0C1FCAA1" w14:textId="5BE46526" w:rsidR="00B14AF4" w:rsidRPr="00AD7B39" w:rsidRDefault="004A641A" w:rsidP="005F0AD3">
      <w:pPr>
        <w:ind w:firstLine="0"/>
        <w:rPr>
          <w:highlight w:val="yellow"/>
          <w:lang w:val="en-GB"/>
        </w:rPr>
      </w:pPr>
      <w:r w:rsidRPr="00AD7B39">
        <w:rPr>
          <w:lang w:val="en-GB"/>
        </w:rPr>
        <w:t xml:space="preserve">The inability of </w:t>
      </w:r>
      <w:r w:rsidR="00447294">
        <w:rPr>
          <w:lang w:val="en-GB"/>
        </w:rPr>
        <w:t xml:space="preserve">the </w:t>
      </w:r>
      <w:r w:rsidR="00D57C27" w:rsidRPr="00AD7B39">
        <w:rPr>
          <w:lang w:val="en-GB"/>
        </w:rPr>
        <w:t xml:space="preserve">mixing stations to keep the water column </w:t>
      </w:r>
      <w:r w:rsidR="00447294">
        <w:rPr>
          <w:lang w:val="en-GB"/>
        </w:rPr>
        <w:t xml:space="preserve">fully </w:t>
      </w:r>
      <w:r w:rsidR="00D57C27" w:rsidRPr="00AD7B39">
        <w:rPr>
          <w:lang w:val="en-GB"/>
        </w:rPr>
        <w:t>oxygenated during summer</w:t>
      </w:r>
      <w:r w:rsidR="002B11A3" w:rsidRPr="00AD7B39">
        <w:rPr>
          <w:lang w:val="en-GB"/>
        </w:rPr>
        <w:t xml:space="preserve"> was </w:t>
      </w:r>
      <w:r w:rsidR="00753055" w:rsidRPr="00AD7B39">
        <w:rPr>
          <w:lang w:val="en-GB"/>
        </w:rPr>
        <w:t xml:space="preserve">to a great extent </w:t>
      </w:r>
      <w:r w:rsidR="00D533A1" w:rsidRPr="00AD7B39">
        <w:rPr>
          <w:lang w:val="en-GB"/>
        </w:rPr>
        <w:t xml:space="preserve">due to </w:t>
      </w:r>
      <w:r w:rsidR="00447294">
        <w:rPr>
          <w:lang w:val="en-GB"/>
        </w:rPr>
        <w:t xml:space="preserve">the </w:t>
      </w:r>
      <w:r w:rsidR="00D533A1" w:rsidRPr="00AD7B39">
        <w:rPr>
          <w:lang w:val="en-GB"/>
        </w:rPr>
        <w:t xml:space="preserve">higher temperature </w:t>
      </w:r>
      <w:r w:rsidR="00122838">
        <w:rPr>
          <w:lang w:val="en-GB"/>
        </w:rPr>
        <w:t xml:space="preserve">which </w:t>
      </w:r>
      <w:r w:rsidR="00262319" w:rsidRPr="00AD7B39">
        <w:rPr>
          <w:lang w:val="en-GB"/>
        </w:rPr>
        <w:t xml:space="preserve">increases oxygen consumption. </w:t>
      </w:r>
      <w:r w:rsidR="00C9315A" w:rsidRPr="00AD7B39">
        <w:rPr>
          <w:lang w:val="en-GB"/>
        </w:rPr>
        <w:t xml:space="preserve">Bergström </w:t>
      </w:r>
      <w:r w:rsidR="00155328" w:rsidRPr="00155328">
        <w:rPr>
          <w:i/>
          <w:lang w:val="en-GB"/>
        </w:rPr>
        <w:t>et al.</w:t>
      </w:r>
      <w:r w:rsidR="00C9315A" w:rsidRPr="00AD7B39">
        <w:rPr>
          <w:lang w:val="en-GB"/>
        </w:rPr>
        <w:t xml:space="preserve"> (2010) showed </w:t>
      </w:r>
      <w:r w:rsidR="00586314" w:rsidRPr="00AD7B39">
        <w:rPr>
          <w:lang w:val="en-GB"/>
        </w:rPr>
        <w:t xml:space="preserve">that </w:t>
      </w:r>
      <w:r w:rsidR="00C9315A" w:rsidRPr="00AD7B39">
        <w:rPr>
          <w:lang w:val="en-GB"/>
        </w:rPr>
        <w:t>in Lake Pääjärvi</w:t>
      </w:r>
      <w:r w:rsidR="00447294">
        <w:rPr>
          <w:lang w:val="en-GB"/>
        </w:rPr>
        <w:t xml:space="preserve"> a</w:t>
      </w:r>
      <w:r w:rsidR="00C9315A" w:rsidRPr="00AD7B39">
        <w:rPr>
          <w:lang w:val="en-GB"/>
        </w:rPr>
        <w:t xml:space="preserve"> </w:t>
      </w:r>
      <w:r w:rsidR="00FA3A33" w:rsidRPr="00AD7B39">
        <w:rPr>
          <w:lang w:val="en-GB"/>
        </w:rPr>
        <w:t>10</w:t>
      </w:r>
      <w:r w:rsidR="00641707">
        <w:rPr>
          <w:lang w:val="en-GB"/>
        </w:rPr>
        <w:t xml:space="preserve"> °C</w:t>
      </w:r>
      <w:r w:rsidR="00C9315A" w:rsidRPr="00AD7B39">
        <w:rPr>
          <w:lang w:val="en-GB"/>
        </w:rPr>
        <w:t xml:space="preserve"> increase in water temperature </w:t>
      </w:r>
      <w:r w:rsidR="00255D6C" w:rsidRPr="00AD7B39">
        <w:rPr>
          <w:lang w:val="en-GB"/>
        </w:rPr>
        <w:t>increased metabolism</w:t>
      </w:r>
      <w:r w:rsidR="00B936BB" w:rsidRPr="00AD7B39">
        <w:rPr>
          <w:lang w:val="en-GB"/>
        </w:rPr>
        <w:t xml:space="preserve"> of micro</w:t>
      </w:r>
      <w:r w:rsidR="00131D23">
        <w:rPr>
          <w:lang w:val="en-GB"/>
        </w:rPr>
        <w:t>-</w:t>
      </w:r>
      <w:r w:rsidR="00B936BB" w:rsidRPr="00AD7B39">
        <w:rPr>
          <w:lang w:val="en-GB"/>
        </w:rPr>
        <w:t>organisms</w:t>
      </w:r>
      <w:r w:rsidR="004338BC" w:rsidRPr="00AD7B39">
        <w:rPr>
          <w:lang w:val="en-GB"/>
        </w:rPr>
        <w:t xml:space="preserve"> 2.7 fold</w:t>
      </w:r>
      <w:r w:rsidR="00C9315A" w:rsidRPr="00AD7B39">
        <w:rPr>
          <w:lang w:val="en-GB"/>
        </w:rPr>
        <w:t xml:space="preserve">. </w:t>
      </w:r>
      <w:r w:rsidR="00D025A1" w:rsidRPr="00AD7B39">
        <w:rPr>
          <w:lang w:val="en-GB"/>
        </w:rPr>
        <w:t>According to that</w:t>
      </w:r>
      <w:r w:rsidR="00447294">
        <w:rPr>
          <w:lang w:val="en-GB"/>
        </w:rPr>
        <w:t>,</w:t>
      </w:r>
      <w:r w:rsidR="00D025A1" w:rsidRPr="00AD7B39">
        <w:rPr>
          <w:lang w:val="en-GB"/>
        </w:rPr>
        <w:t xml:space="preserve"> the observed</w:t>
      </w:r>
      <w:r w:rsidR="00571362" w:rsidRPr="00AD7B39">
        <w:rPr>
          <w:lang w:val="en-GB"/>
        </w:rPr>
        <w:t xml:space="preserve"> </w:t>
      </w:r>
      <w:r w:rsidR="00D025A1" w:rsidRPr="00AD7B39">
        <w:rPr>
          <w:lang w:val="en-GB"/>
        </w:rPr>
        <w:t>5</w:t>
      </w:r>
      <w:r w:rsidR="005F0AD3">
        <w:rPr>
          <w:lang w:val="en-GB"/>
        </w:rPr>
        <w:t xml:space="preserve"> °C</w:t>
      </w:r>
      <w:r w:rsidR="00D025A1" w:rsidRPr="00AD7B39">
        <w:rPr>
          <w:lang w:val="en-GB"/>
        </w:rPr>
        <w:t xml:space="preserve"> increase in hypolimnetic temperature in </w:t>
      </w:r>
      <w:r w:rsidR="00184106" w:rsidRPr="00AD7B39">
        <w:rPr>
          <w:lang w:val="en-GB"/>
        </w:rPr>
        <w:t>Enonselkä</w:t>
      </w:r>
      <w:r w:rsidR="00D025A1" w:rsidRPr="00AD7B39">
        <w:rPr>
          <w:lang w:val="en-GB"/>
        </w:rPr>
        <w:t xml:space="preserve"> </w:t>
      </w:r>
      <w:r w:rsidR="003A78BE" w:rsidRPr="00AD7B39">
        <w:rPr>
          <w:lang w:val="en-GB"/>
        </w:rPr>
        <w:t xml:space="preserve">should </w:t>
      </w:r>
      <w:r w:rsidR="00D025A1" w:rsidRPr="00AD7B39">
        <w:rPr>
          <w:lang w:val="en-GB"/>
        </w:rPr>
        <w:t xml:space="preserve">have </w:t>
      </w:r>
      <w:r w:rsidR="003A78BE" w:rsidRPr="00AD7B39">
        <w:rPr>
          <w:lang w:val="en-GB"/>
        </w:rPr>
        <w:t xml:space="preserve">led to </w:t>
      </w:r>
      <w:r w:rsidR="00A571E6">
        <w:rPr>
          <w:lang w:val="en-GB"/>
        </w:rPr>
        <w:t>1.64</w:t>
      </w:r>
      <w:r w:rsidR="00D66DEF" w:rsidRPr="00AD7B39">
        <w:rPr>
          <w:lang w:val="en-GB"/>
        </w:rPr>
        <w:t xml:space="preserve"> fold oxygen consumption</w:t>
      </w:r>
      <w:r w:rsidR="00447294">
        <w:rPr>
          <w:lang w:val="en-GB"/>
        </w:rPr>
        <w:t>,</w:t>
      </w:r>
      <w:r w:rsidR="00D66DEF" w:rsidRPr="00AD7B39">
        <w:rPr>
          <w:lang w:val="en-GB"/>
        </w:rPr>
        <w:t xml:space="preserve"> </w:t>
      </w:r>
      <w:r w:rsidR="00EA514B" w:rsidRPr="00AD7B39">
        <w:rPr>
          <w:lang w:val="en-GB"/>
        </w:rPr>
        <w:t xml:space="preserve">which </w:t>
      </w:r>
      <w:r w:rsidR="00D66DEF" w:rsidRPr="00AD7B39">
        <w:rPr>
          <w:lang w:val="en-GB"/>
        </w:rPr>
        <w:t>agree</w:t>
      </w:r>
      <w:r w:rsidR="00255D6C" w:rsidRPr="00AD7B39">
        <w:rPr>
          <w:lang w:val="en-GB"/>
        </w:rPr>
        <w:t>s</w:t>
      </w:r>
      <w:r w:rsidR="00D66DEF" w:rsidRPr="00AD7B39">
        <w:rPr>
          <w:lang w:val="en-GB"/>
        </w:rPr>
        <w:t xml:space="preserve"> with our </w:t>
      </w:r>
      <w:r w:rsidR="00966F09">
        <w:rPr>
          <w:lang w:val="en-GB"/>
        </w:rPr>
        <w:t>1.3–2.</w:t>
      </w:r>
      <w:r w:rsidR="00D025A1" w:rsidRPr="00AD7B39">
        <w:rPr>
          <w:lang w:val="en-GB"/>
        </w:rPr>
        <w:t>0 fold</w:t>
      </w:r>
      <w:r w:rsidRPr="00AD7B39">
        <w:rPr>
          <w:lang w:val="en-GB"/>
        </w:rPr>
        <w:t xml:space="preserve"> </w:t>
      </w:r>
      <w:r w:rsidR="003A78BE" w:rsidRPr="00AD7B39">
        <w:rPr>
          <w:lang w:val="en-GB"/>
        </w:rPr>
        <w:t>estimate</w:t>
      </w:r>
      <w:r w:rsidR="00762AF1">
        <w:rPr>
          <w:lang w:val="en-GB"/>
        </w:rPr>
        <w:t xml:space="preserve"> (</w:t>
      </w:r>
      <w:r w:rsidR="00C77D21">
        <w:rPr>
          <w:lang w:val="en-GB"/>
        </w:rPr>
        <w:t>Fig.</w:t>
      </w:r>
      <w:r w:rsidR="00B14AF4" w:rsidRPr="00AD7B39">
        <w:rPr>
          <w:lang w:val="en-GB"/>
        </w:rPr>
        <w:t xml:space="preserve"> 6</w:t>
      </w:r>
      <w:r w:rsidR="00D025A1" w:rsidRPr="00AD7B39">
        <w:rPr>
          <w:lang w:val="en-GB"/>
        </w:rPr>
        <w:t>).</w:t>
      </w:r>
    </w:p>
    <w:p w14:paraId="3AAD2EC6" w14:textId="476FA079" w:rsidR="00257C56" w:rsidRPr="00AD7B39" w:rsidRDefault="00B14AF4" w:rsidP="00FA3A33">
      <w:pPr>
        <w:rPr>
          <w:lang w:val="en-GB"/>
        </w:rPr>
      </w:pPr>
      <w:r w:rsidRPr="00AD7B39">
        <w:rPr>
          <w:lang w:val="en-GB"/>
        </w:rPr>
        <w:t xml:space="preserve">In addition to temperature, </w:t>
      </w:r>
      <w:r w:rsidR="009D0518" w:rsidRPr="00AD7B39">
        <w:rPr>
          <w:lang w:val="en-GB"/>
        </w:rPr>
        <w:t>other factors</w:t>
      </w:r>
      <w:r w:rsidR="00257C56" w:rsidRPr="00AD7B39">
        <w:rPr>
          <w:lang w:val="en-GB"/>
        </w:rPr>
        <w:t xml:space="preserve"> affect oxygen </w:t>
      </w:r>
      <w:r w:rsidR="00C775E3">
        <w:rPr>
          <w:lang w:val="en-GB"/>
        </w:rPr>
        <w:t>depletion</w:t>
      </w:r>
      <w:r w:rsidR="00C775E3" w:rsidRPr="00AD7B39">
        <w:rPr>
          <w:lang w:val="en-GB"/>
        </w:rPr>
        <w:t xml:space="preserve"> </w:t>
      </w:r>
      <w:r w:rsidR="00257C56" w:rsidRPr="00AD7B39">
        <w:rPr>
          <w:lang w:val="en-GB"/>
        </w:rPr>
        <w:t xml:space="preserve">rates. </w:t>
      </w:r>
      <w:r w:rsidR="00B50EC4">
        <w:rPr>
          <w:lang w:val="en-GB"/>
        </w:rPr>
        <w:t>In winter high oxygen concentration could be maintained not only because of lower temperature but particularly of negligible primary production of phytoplankton and consequent</w:t>
      </w:r>
      <w:r w:rsidR="00745CC6">
        <w:rPr>
          <w:lang w:val="en-GB"/>
        </w:rPr>
        <w:t>ly low</w:t>
      </w:r>
      <w:r w:rsidR="00B50EC4">
        <w:rPr>
          <w:lang w:val="en-GB"/>
        </w:rPr>
        <w:t xml:space="preserve"> sedimentation of organic matter. M</w:t>
      </w:r>
      <w:r w:rsidR="00257C56" w:rsidRPr="00AD7B39">
        <w:rPr>
          <w:lang w:val="en-GB"/>
        </w:rPr>
        <w:t xml:space="preserve">echanical mixing might increase oxygen consumption by reducing sedimentation rate </w:t>
      </w:r>
      <w:r w:rsidR="00B50EC4">
        <w:rPr>
          <w:lang w:val="en-GB"/>
        </w:rPr>
        <w:t xml:space="preserve">in the hypolimnion and </w:t>
      </w:r>
      <w:r w:rsidR="00257C56" w:rsidRPr="00AD7B39">
        <w:rPr>
          <w:lang w:val="en-GB"/>
        </w:rPr>
        <w:t xml:space="preserve">by </w:t>
      </w:r>
      <w:r w:rsidR="00B50EC4">
        <w:rPr>
          <w:lang w:val="en-GB"/>
        </w:rPr>
        <w:t xml:space="preserve">facilitating </w:t>
      </w:r>
      <w:r w:rsidR="00257C56" w:rsidRPr="00AD7B39">
        <w:rPr>
          <w:lang w:val="en-GB"/>
        </w:rPr>
        <w:t xml:space="preserve">gas exchange </w:t>
      </w:r>
      <w:r w:rsidR="00B910BD" w:rsidRPr="00AD7B39">
        <w:rPr>
          <w:lang w:val="en-GB"/>
        </w:rPr>
        <w:t>between water and sediment</w:t>
      </w:r>
      <w:r w:rsidR="00257C56" w:rsidRPr="00AD7B39">
        <w:rPr>
          <w:lang w:val="en-GB"/>
        </w:rPr>
        <w:t>.</w:t>
      </w:r>
    </w:p>
    <w:p w14:paraId="20E822D2" w14:textId="77777777" w:rsidR="00BC4DEE" w:rsidRPr="00AD7B39" w:rsidRDefault="00BC4DEE" w:rsidP="00BC4DEE">
      <w:pPr>
        <w:ind w:firstLine="0"/>
        <w:rPr>
          <w:lang w:val="en-GB"/>
        </w:rPr>
      </w:pPr>
    </w:p>
    <w:p w14:paraId="048C914F" w14:textId="1A967D87" w:rsidR="00B4358C" w:rsidRPr="00AD7B39" w:rsidRDefault="009140E0" w:rsidP="00BC4DEE">
      <w:pPr>
        <w:ind w:firstLine="0"/>
        <w:jc w:val="center"/>
        <w:rPr>
          <w:lang w:val="en-GB"/>
        </w:rPr>
      </w:pPr>
      <w:r>
        <w:rPr>
          <w:noProof/>
          <w:lang w:val="en-GB" w:eastAsia="en-GB"/>
        </w:rPr>
        <w:drawing>
          <wp:inline distT="0" distB="0" distL="0" distR="0" wp14:anchorId="1A5A6682" wp14:editId="459E2F6F">
            <wp:extent cx="2731008" cy="1658112"/>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penkulutus_lämpötil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1008" cy="1658112"/>
                    </a:xfrm>
                    <a:prstGeom prst="rect">
                      <a:avLst/>
                    </a:prstGeom>
                  </pic:spPr>
                </pic:pic>
              </a:graphicData>
            </a:graphic>
          </wp:inline>
        </w:drawing>
      </w:r>
    </w:p>
    <w:p w14:paraId="1FAF2DF6" w14:textId="0F67F689" w:rsidR="00B4358C" w:rsidRDefault="00B4358C" w:rsidP="00C77D21">
      <w:pPr>
        <w:pStyle w:val="figurelegend"/>
      </w:pPr>
      <w:r w:rsidRPr="00AD7B39">
        <w:t xml:space="preserve">FIGURE </w:t>
      </w:r>
      <w:r w:rsidR="00B936BB" w:rsidRPr="00AD7B39">
        <w:t>6</w:t>
      </w:r>
      <w:r w:rsidRPr="00AD7B39">
        <w:tab/>
      </w:r>
      <w:r w:rsidR="009D3252">
        <w:t>Apparent oxygen depletion rate</w:t>
      </w:r>
      <w:r w:rsidRPr="00AD7B39">
        <w:t xml:space="preserve"> in </w:t>
      </w:r>
      <w:r w:rsidR="009E635A">
        <w:t>E</w:t>
      </w:r>
      <w:bookmarkStart w:id="22" w:name="_GoBack"/>
      <w:bookmarkEnd w:id="22"/>
      <w:r w:rsidR="009E635A">
        <w:t xml:space="preserve">nonselkä </w:t>
      </w:r>
      <w:r w:rsidR="00E47785" w:rsidRPr="00AD7B39">
        <w:t>in January–March</w:t>
      </w:r>
      <w:r w:rsidR="00A22823">
        <w:t xml:space="preserve"> (0–31 m)</w:t>
      </w:r>
      <w:r w:rsidR="00E47785" w:rsidRPr="00AD7B39">
        <w:t xml:space="preserve"> and June–July</w:t>
      </w:r>
      <w:r w:rsidR="00447294">
        <w:t xml:space="preserve"> </w:t>
      </w:r>
      <w:r w:rsidR="00A22823" w:rsidRPr="00AD7B39">
        <w:t xml:space="preserve">(12.5–31 m) </w:t>
      </w:r>
      <w:r w:rsidR="00447294">
        <w:t xml:space="preserve">in relation to </w:t>
      </w:r>
      <w:r w:rsidR="0077489D">
        <w:t xml:space="preserve">average </w:t>
      </w:r>
      <w:r w:rsidR="00447294">
        <w:t>temperature,</w:t>
      </w:r>
      <w:r w:rsidR="00462177" w:rsidRPr="00AD7B39">
        <w:t xml:space="preserve"> with</w:t>
      </w:r>
      <w:r w:rsidRPr="00AD7B39">
        <w:t xml:space="preserve"> </w:t>
      </w:r>
      <w:r w:rsidR="00FC5B77" w:rsidRPr="00AD7B39">
        <w:t>(</w:t>
      </w:r>
      <w:r w:rsidR="006B71D5">
        <w:t>filled</w:t>
      </w:r>
      <w:r w:rsidR="00447294">
        <w:t xml:space="preserve"> </w:t>
      </w:r>
      <w:r w:rsidR="00462177" w:rsidRPr="00AD7B39">
        <w:t>circles</w:t>
      </w:r>
      <w:r w:rsidR="00FC5B77" w:rsidRPr="00AD7B39">
        <w:t>)</w:t>
      </w:r>
      <w:r w:rsidR="00587157" w:rsidRPr="00AD7B39">
        <w:t xml:space="preserve"> </w:t>
      </w:r>
      <w:r w:rsidR="00462177" w:rsidRPr="00AD7B39">
        <w:t xml:space="preserve">and </w:t>
      </w:r>
      <w:r w:rsidRPr="00AD7B39">
        <w:t xml:space="preserve">without </w:t>
      </w:r>
      <w:r w:rsidR="00462177" w:rsidRPr="00AD7B39">
        <w:t>(</w:t>
      </w:r>
      <w:r w:rsidR="006B71D5">
        <w:t>open</w:t>
      </w:r>
      <w:r w:rsidR="00447294">
        <w:t xml:space="preserve"> circles</w:t>
      </w:r>
      <w:r w:rsidR="00462177" w:rsidRPr="00AD7B39">
        <w:t xml:space="preserve">) </w:t>
      </w:r>
      <w:r w:rsidRPr="00AD7B39">
        <w:t>mechanical mixing.</w:t>
      </w:r>
    </w:p>
    <w:p w14:paraId="1E82FAEE" w14:textId="77777777" w:rsidR="00F72FD5" w:rsidRPr="00AD7B39" w:rsidRDefault="00F72FD5" w:rsidP="009E635A">
      <w:pPr>
        <w:ind w:firstLine="0"/>
        <w:rPr>
          <w:lang w:val="en-GB"/>
        </w:rPr>
      </w:pPr>
      <w:r w:rsidRPr="00AD7B39">
        <w:rPr>
          <w:lang w:val="en-GB"/>
        </w:rPr>
        <w:t xml:space="preserve">Without mechanical mixing, the gross sedimentation rates in Enonselkä </w:t>
      </w:r>
      <w:r w:rsidR="00447294">
        <w:rPr>
          <w:lang w:val="en-GB"/>
        </w:rPr>
        <w:t>were</w:t>
      </w:r>
      <w:r w:rsidR="00447294" w:rsidRPr="00AD7B39">
        <w:rPr>
          <w:lang w:val="en-GB"/>
        </w:rPr>
        <w:t xml:space="preserve"> </w:t>
      </w:r>
      <w:r w:rsidR="000A5050" w:rsidRPr="00AD7B39">
        <w:rPr>
          <w:lang w:val="en-GB"/>
        </w:rPr>
        <w:t>high</w:t>
      </w:r>
      <w:r w:rsidR="00447294">
        <w:rPr>
          <w:lang w:val="en-GB"/>
        </w:rPr>
        <w:t>ly</w:t>
      </w:r>
      <w:r w:rsidR="000A5050" w:rsidRPr="00AD7B39">
        <w:rPr>
          <w:lang w:val="en-GB"/>
        </w:rPr>
        <w:t xml:space="preserve"> </w:t>
      </w:r>
      <w:r w:rsidRPr="00AD7B39">
        <w:rPr>
          <w:lang w:val="en-GB"/>
        </w:rPr>
        <w:t>varia</w:t>
      </w:r>
      <w:r w:rsidR="00447294">
        <w:rPr>
          <w:lang w:val="en-GB"/>
        </w:rPr>
        <w:t>ble</w:t>
      </w:r>
      <w:r w:rsidRPr="00AD7B39">
        <w:rPr>
          <w:lang w:val="en-GB"/>
        </w:rPr>
        <w:t xml:space="preserve"> (2.8–65 g dry weight m</w:t>
      </w:r>
      <w:r w:rsidRPr="00AD7B39">
        <w:rPr>
          <w:vertAlign w:val="superscript"/>
          <w:lang w:val="en-GB"/>
        </w:rPr>
        <w:t>-2</w:t>
      </w:r>
      <w:r w:rsidRPr="00AD7B39">
        <w:rPr>
          <w:lang w:val="en-GB"/>
        </w:rPr>
        <w:t xml:space="preserve">) depending on the depth of the measurement station and time of year </w:t>
      </w:r>
      <w:r w:rsidRPr="00AD7B39">
        <w:rPr>
          <w:lang w:val="en-GB"/>
        </w:rPr>
        <w:fldChar w:fldCharType="begin"/>
      </w:r>
      <w:r w:rsidR="00BC2D43">
        <w:rPr>
          <w:lang w:val="en-GB"/>
        </w:rPr>
        <w:instrText>ADDIN RW.CITE{{128 Niemistö,Juha 2012}}</w:instrText>
      </w:r>
      <w:r w:rsidRPr="00AD7B39">
        <w:rPr>
          <w:lang w:val="en-GB"/>
        </w:rPr>
        <w:fldChar w:fldCharType="separate"/>
      </w:r>
      <w:r w:rsidR="00BC2D43">
        <w:rPr>
          <w:lang w:val="en-GB"/>
        </w:rPr>
        <w:t>(Niemistö</w:t>
      </w:r>
      <w:r w:rsidR="00BC2D43" w:rsidRPr="00BC2D43">
        <w:rPr>
          <w:i/>
          <w:lang w:val="en-GB"/>
        </w:rPr>
        <w:t xml:space="preserve"> </w:t>
      </w:r>
      <w:r w:rsidR="00155328" w:rsidRPr="00155328">
        <w:rPr>
          <w:i/>
          <w:lang w:val="en-GB"/>
        </w:rPr>
        <w:t>et al.</w:t>
      </w:r>
      <w:r w:rsidR="00BC2D43">
        <w:rPr>
          <w:lang w:val="en-GB"/>
        </w:rPr>
        <w:t xml:space="preserve"> 2012)</w:t>
      </w:r>
      <w:r w:rsidRPr="00AD7B39">
        <w:rPr>
          <w:lang w:val="en-GB"/>
        </w:rPr>
        <w:fldChar w:fldCharType="end"/>
      </w:r>
      <w:r w:rsidRPr="00AD7B39">
        <w:rPr>
          <w:lang w:val="en-GB"/>
        </w:rPr>
        <w:t>. The highest sedimentation rates were observed at the deepest sites of the basin in late June and autumn.</w:t>
      </w:r>
    </w:p>
    <w:p w14:paraId="21E137A8" w14:textId="79A42A0A" w:rsidR="00585E75" w:rsidRPr="00AD7B39" w:rsidRDefault="007E6868" w:rsidP="00FA3A33">
      <w:pPr>
        <w:rPr>
          <w:lang w:val="en-GB"/>
        </w:rPr>
      </w:pPr>
      <w:r w:rsidRPr="00AD7B39">
        <w:rPr>
          <w:lang w:val="en-GB"/>
        </w:rPr>
        <w:t xml:space="preserve">In </w:t>
      </w:r>
      <w:r w:rsidR="00184106" w:rsidRPr="00AD7B39">
        <w:rPr>
          <w:lang w:val="en-GB"/>
        </w:rPr>
        <w:t>Enonselkä</w:t>
      </w:r>
      <w:r w:rsidRPr="00AD7B39">
        <w:rPr>
          <w:lang w:val="en-GB"/>
        </w:rPr>
        <w:t xml:space="preserve">, </w:t>
      </w:r>
      <w:r w:rsidR="00FC5B77" w:rsidRPr="00AD7B39">
        <w:rPr>
          <w:lang w:val="en-GB"/>
        </w:rPr>
        <w:t>t</w:t>
      </w:r>
      <w:r w:rsidR="0042510D" w:rsidRPr="00AD7B39">
        <w:rPr>
          <w:lang w:val="en-GB"/>
        </w:rPr>
        <w:t xml:space="preserve">he proportion of </w:t>
      </w:r>
      <w:r w:rsidRPr="00AD7B39">
        <w:rPr>
          <w:lang w:val="en-GB"/>
        </w:rPr>
        <w:t xml:space="preserve">organic </w:t>
      </w:r>
      <w:r w:rsidR="0042510D" w:rsidRPr="00AD7B39">
        <w:rPr>
          <w:lang w:val="en-GB"/>
        </w:rPr>
        <w:t>matter</w:t>
      </w:r>
      <w:r w:rsidR="00342F36" w:rsidRPr="00AD7B39">
        <w:rPr>
          <w:lang w:val="en-GB"/>
        </w:rPr>
        <w:t xml:space="preserve"> </w:t>
      </w:r>
      <w:r w:rsidR="00503B9E" w:rsidRPr="00AD7B39">
        <w:rPr>
          <w:lang w:val="en-GB"/>
        </w:rPr>
        <w:t>in the topmost 60 mm</w:t>
      </w:r>
      <w:r w:rsidR="00447294">
        <w:rPr>
          <w:lang w:val="en-GB"/>
        </w:rPr>
        <w:t xml:space="preserve"> of</w:t>
      </w:r>
      <w:r w:rsidR="00503B9E" w:rsidRPr="00AD7B39">
        <w:rPr>
          <w:lang w:val="en-GB"/>
        </w:rPr>
        <w:t xml:space="preserve"> sediment</w:t>
      </w:r>
      <w:r w:rsidR="0042510D" w:rsidRPr="00AD7B39">
        <w:rPr>
          <w:lang w:val="en-GB"/>
        </w:rPr>
        <w:t xml:space="preserve">, </w:t>
      </w:r>
      <w:r w:rsidRPr="00AD7B39">
        <w:rPr>
          <w:lang w:val="en-GB"/>
        </w:rPr>
        <w:t>determined as loss of ignition</w:t>
      </w:r>
      <w:r w:rsidR="008453D4" w:rsidRPr="00AD7B39">
        <w:rPr>
          <w:lang w:val="en-GB"/>
        </w:rPr>
        <w:t xml:space="preserve"> of dry mass</w:t>
      </w:r>
      <w:r w:rsidRPr="00AD7B39">
        <w:rPr>
          <w:lang w:val="en-GB"/>
        </w:rPr>
        <w:t>,</w:t>
      </w:r>
      <w:r w:rsidR="0042510D" w:rsidRPr="00AD7B39">
        <w:rPr>
          <w:lang w:val="en-GB"/>
        </w:rPr>
        <w:t xml:space="preserve"> was</w:t>
      </w:r>
      <w:r w:rsidR="0025054B" w:rsidRPr="00AD7B39">
        <w:rPr>
          <w:lang w:val="en-GB"/>
        </w:rPr>
        <w:t xml:space="preserve"> </w:t>
      </w:r>
      <w:r w:rsidR="00255D6C" w:rsidRPr="00AD7B39">
        <w:rPr>
          <w:lang w:val="en-GB"/>
        </w:rPr>
        <w:t>h</w:t>
      </w:r>
      <w:r w:rsidRPr="00AD7B39">
        <w:rPr>
          <w:lang w:val="en-GB"/>
        </w:rPr>
        <w:t>ighest</w:t>
      </w:r>
      <w:r w:rsidR="0025054B" w:rsidRPr="00AD7B39">
        <w:rPr>
          <w:lang w:val="en-GB"/>
        </w:rPr>
        <w:t xml:space="preserve"> (12.8–13.7</w:t>
      </w:r>
      <w:r w:rsidR="009E635A">
        <w:rPr>
          <w:lang w:val="en-GB"/>
        </w:rPr>
        <w:t xml:space="preserve"> </w:t>
      </w:r>
      <w:r w:rsidR="008453D4" w:rsidRPr="00AD7B39">
        <w:rPr>
          <w:lang w:val="en-GB"/>
        </w:rPr>
        <w:t>%</w:t>
      </w:r>
      <w:r w:rsidR="0025054B" w:rsidRPr="00AD7B39">
        <w:rPr>
          <w:lang w:val="en-GB"/>
        </w:rPr>
        <w:t>)</w:t>
      </w:r>
      <w:r w:rsidRPr="00AD7B39">
        <w:rPr>
          <w:lang w:val="en-GB"/>
        </w:rPr>
        <w:t xml:space="preserve"> </w:t>
      </w:r>
      <w:r w:rsidR="00503B9E" w:rsidRPr="00AD7B39">
        <w:rPr>
          <w:lang w:val="en-GB"/>
        </w:rPr>
        <w:lastRenderedPageBreak/>
        <w:t xml:space="preserve">under </w:t>
      </w:r>
      <w:r w:rsidR="00447294">
        <w:rPr>
          <w:lang w:val="en-GB"/>
        </w:rPr>
        <w:t xml:space="preserve">the </w:t>
      </w:r>
      <w:r w:rsidR="00503B9E" w:rsidRPr="00AD7B39">
        <w:rPr>
          <w:lang w:val="en-GB"/>
        </w:rPr>
        <w:t>30–32 m deep water column. Deeper in the sediment</w:t>
      </w:r>
      <w:r w:rsidR="00342F36" w:rsidRPr="00AD7B39">
        <w:rPr>
          <w:lang w:val="en-GB"/>
        </w:rPr>
        <w:t>,</w:t>
      </w:r>
      <w:r w:rsidR="00503B9E" w:rsidRPr="00AD7B39">
        <w:rPr>
          <w:lang w:val="en-GB"/>
        </w:rPr>
        <w:t xml:space="preserve"> at least down to </w:t>
      </w:r>
      <w:r w:rsidR="007763C8">
        <w:rPr>
          <w:lang w:val="en-GB"/>
        </w:rPr>
        <w:t>0.</w:t>
      </w:r>
      <w:r w:rsidR="00503B9E" w:rsidRPr="00AD7B39">
        <w:rPr>
          <w:lang w:val="en-GB"/>
        </w:rPr>
        <w:t>44–</w:t>
      </w:r>
      <w:r w:rsidR="007763C8">
        <w:rPr>
          <w:lang w:val="en-GB"/>
        </w:rPr>
        <w:t>0.</w:t>
      </w:r>
      <w:r w:rsidR="00503B9E" w:rsidRPr="00AD7B39">
        <w:rPr>
          <w:lang w:val="en-GB"/>
        </w:rPr>
        <w:t>48 m depth</w:t>
      </w:r>
      <w:r w:rsidR="00342F36" w:rsidRPr="00AD7B39">
        <w:rPr>
          <w:lang w:val="en-GB"/>
        </w:rPr>
        <w:t>,</w:t>
      </w:r>
      <w:r w:rsidR="00503B9E" w:rsidRPr="00AD7B39">
        <w:rPr>
          <w:lang w:val="en-GB"/>
        </w:rPr>
        <w:t xml:space="preserve"> respective values were </w:t>
      </w:r>
      <w:r w:rsidR="00255D6C" w:rsidRPr="00AD7B39">
        <w:rPr>
          <w:lang w:val="en-GB"/>
        </w:rPr>
        <w:t>rather uniform</w:t>
      </w:r>
      <w:r w:rsidR="008453D4" w:rsidRPr="00AD7B39">
        <w:rPr>
          <w:lang w:val="en-GB"/>
        </w:rPr>
        <w:t xml:space="preserve"> </w:t>
      </w:r>
      <w:r w:rsidR="00255D6C" w:rsidRPr="00AD7B39">
        <w:rPr>
          <w:lang w:val="en-GB"/>
        </w:rPr>
        <w:t>(</w:t>
      </w:r>
      <w:r w:rsidR="00585E75" w:rsidRPr="00AD7B39">
        <w:rPr>
          <w:lang w:val="en-GB"/>
        </w:rPr>
        <w:t>average 11.5–12.6</w:t>
      </w:r>
      <w:r w:rsidR="009E635A">
        <w:rPr>
          <w:lang w:val="en-GB"/>
        </w:rPr>
        <w:t xml:space="preserve"> </w:t>
      </w:r>
      <w:r w:rsidR="00585E75" w:rsidRPr="00AD7B39">
        <w:rPr>
          <w:lang w:val="en-GB"/>
        </w:rPr>
        <w:t xml:space="preserve">%, </w:t>
      </w:r>
      <w:r w:rsidR="00503B9E" w:rsidRPr="00AD7B39">
        <w:rPr>
          <w:lang w:val="en-GB"/>
        </w:rPr>
        <w:t>d</w:t>
      </w:r>
      <w:r w:rsidR="00255D6C" w:rsidRPr="00AD7B39">
        <w:rPr>
          <w:lang w:val="en-GB"/>
        </w:rPr>
        <w:t xml:space="preserve">ata </w:t>
      </w:r>
      <w:r w:rsidR="00447294">
        <w:rPr>
          <w:lang w:val="en-GB"/>
        </w:rPr>
        <w:t>from</w:t>
      </w:r>
      <w:r w:rsidR="00447294" w:rsidRPr="00AD7B39">
        <w:rPr>
          <w:lang w:val="en-GB"/>
        </w:rPr>
        <w:t xml:space="preserve"> </w:t>
      </w:r>
      <w:r w:rsidR="008579EF">
        <w:rPr>
          <w:lang w:val="en-GB"/>
        </w:rPr>
        <w:t>Lahti Region Environmental Services</w:t>
      </w:r>
      <w:r w:rsidR="00BF21DE" w:rsidRPr="00AD7B39">
        <w:rPr>
          <w:lang w:val="en-GB"/>
        </w:rPr>
        <w:t>)</w:t>
      </w:r>
      <w:r w:rsidR="00F03ED5" w:rsidRPr="00AD7B39">
        <w:rPr>
          <w:lang w:val="en-GB"/>
        </w:rPr>
        <w:t>.</w:t>
      </w:r>
      <w:r w:rsidR="00110995" w:rsidRPr="00AD7B39">
        <w:rPr>
          <w:lang w:val="en-GB"/>
        </w:rPr>
        <w:t xml:space="preserve"> </w:t>
      </w:r>
      <w:r w:rsidR="008453D4" w:rsidRPr="00474313">
        <w:t>According to</w:t>
      </w:r>
      <w:r w:rsidR="00110995" w:rsidRPr="00474313">
        <w:t xml:space="preserve"> Niemistö </w:t>
      </w:r>
      <w:r w:rsidR="00155328" w:rsidRPr="00474313">
        <w:rPr>
          <w:i/>
        </w:rPr>
        <w:t>et al.</w:t>
      </w:r>
      <w:r w:rsidR="00110995" w:rsidRPr="00474313">
        <w:t xml:space="preserve"> </w:t>
      </w:r>
      <w:r w:rsidR="00E57ED9" w:rsidRPr="00AD7B39">
        <w:rPr>
          <w:lang w:val="en-GB"/>
        </w:rPr>
        <w:fldChar w:fldCharType="begin"/>
      </w:r>
      <w:r w:rsidR="00E57ED9" w:rsidRPr="00BB19B0">
        <w:instrText>ADDIN RW.CITE{{128 Niemistö,Juha 2012 /a}}</w:instrText>
      </w:r>
      <w:r w:rsidR="00E57ED9" w:rsidRPr="00AD7B39">
        <w:rPr>
          <w:lang w:val="en-GB"/>
        </w:rPr>
        <w:fldChar w:fldCharType="separate"/>
      </w:r>
      <w:r w:rsidR="00E57ED9" w:rsidRPr="001D450B">
        <w:rPr>
          <w:lang w:val="en-GB"/>
        </w:rPr>
        <w:t>(2012)</w:t>
      </w:r>
      <w:r w:rsidR="00E57ED9" w:rsidRPr="00AD7B39">
        <w:rPr>
          <w:lang w:val="en-GB"/>
        </w:rPr>
        <w:fldChar w:fldCharType="end"/>
      </w:r>
      <w:r w:rsidR="00110995" w:rsidRPr="001D450B">
        <w:rPr>
          <w:lang w:val="en-GB"/>
        </w:rPr>
        <w:t xml:space="preserve"> </w:t>
      </w:r>
      <w:r w:rsidR="00D926D4">
        <w:rPr>
          <w:lang w:val="en-GB"/>
        </w:rPr>
        <w:t xml:space="preserve">the </w:t>
      </w:r>
      <w:r w:rsidR="007763C8">
        <w:rPr>
          <w:lang w:val="en-GB"/>
        </w:rPr>
        <w:t>proportion of organic</w:t>
      </w:r>
      <w:r w:rsidR="00255D6C" w:rsidRPr="00855B58">
        <w:rPr>
          <w:lang w:val="en-GB"/>
        </w:rPr>
        <w:t xml:space="preserve"> </w:t>
      </w:r>
      <w:r w:rsidR="00967F53" w:rsidRPr="00855B58">
        <w:rPr>
          <w:lang w:val="en-GB"/>
        </w:rPr>
        <w:t>matter</w:t>
      </w:r>
      <w:r w:rsidR="00B5351E" w:rsidRPr="00855B58">
        <w:rPr>
          <w:lang w:val="en-GB"/>
        </w:rPr>
        <w:t xml:space="preserve"> </w:t>
      </w:r>
      <w:r w:rsidR="00745CC6">
        <w:rPr>
          <w:lang w:val="en-GB"/>
        </w:rPr>
        <w:t xml:space="preserve">in material </w:t>
      </w:r>
      <w:r w:rsidR="00B5351E" w:rsidRPr="00855B58">
        <w:rPr>
          <w:lang w:val="en-GB"/>
        </w:rPr>
        <w:t xml:space="preserve">collected </w:t>
      </w:r>
      <w:r w:rsidR="00967F53" w:rsidRPr="00855B58">
        <w:rPr>
          <w:lang w:val="en-GB"/>
        </w:rPr>
        <w:t xml:space="preserve">by </w:t>
      </w:r>
      <w:r w:rsidR="00B5351E" w:rsidRPr="00855B58">
        <w:rPr>
          <w:lang w:val="en-GB"/>
        </w:rPr>
        <w:t xml:space="preserve">sediment traps </w:t>
      </w:r>
      <w:r w:rsidR="00967F53" w:rsidRPr="00855B58">
        <w:rPr>
          <w:lang w:val="en-GB"/>
        </w:rPr>
        <w:t xml:space="preserve">at </w:t>
      </w:r>
      <w:r w:rsidR="00B5351E" w:rsidRPr="00855B58">
        <w:rPr>
          <w:lang w:val="en-GB"/>
        </w:rPr>
        <w:t xml:space="preserve">different depth zones </w:t>
      </w:r>
      <w:r w:rsidR="00447294" w:rsidRPr="00855B58">
        <w:rPr>
          <w:lang w:val="en-GB"/>
        </w:rPr>
        <w:t>in</w:t>
      </w:r>
      <w:r w:rsidR="00B5351E" w:rsidRPr="00855B58">
        <w:rPr>
          <w:lang w:val="en-GB"/>
        </w:rPr>
        <w:t xml:space="preserve"> Enonselkä </w:t>
      </w:r>
      <w:r w:rsidR="007763C8" w:rsidRPr="00855B58">
        <w:rPr>
          <w:lang w:val="en-GB"/>
        </w:rPr>
        <w:t>w</w:t>
      </w:r>
      <w:r w:rsidR="007763C8">
        <w:rPr>
          <w:lang w:val="en-GB"/>
        </w:rPr>
        <w:t>as</w:t>
      </w:r>
      <w:r w:rsidR="007763C8" w:rsidRPr="00855B58">
        <w:rPr>
          <w:lang w:val="en-GB"/>
        </w:rPr>
        <w:t xml:space="preserve"> </w:t>
      </w:r>
      <w:r w:rsidR="0042510D" w:rsidRPr="00855B58">
        <w:rPr>
          <w:lang w:val="en-GB"/>
        </w:rPr>
        <w:t xml:space="preserve">about </w:t>
      </w:r>
      <w:r w:rsidR="002B0DC7" w:rsidRPr="00855B58">
        <w:rPr>
          <w:lang w:val="en-GB"/>
        </w:rPr>
        <w:t>17</w:t>
      </w:r>
      <w:r w:rsidR="009E635A" w:rsidRPr="00855B58">
        <w:rPr>
          <w:lang w:val="en-GB"/>
        </w:rPr>
        <w:t xml:space="preserve"> </w:t>
      </w:r>
      <w:r w:rsidR="00110995" w:rsidRPr="00855B58">
        <w:rPr>
          <w:lang w:val="en-GB"/>
        </w:rPr>
        <w:t>%</w:t>
      </w:r>
      <w:r w:rsidR="00DF622A" w:rsidRPr="00855B58">
        <w:rPr>
          <w:lang w:val="en-GB"/>
        </w:rPr>
        <w:t>.</w:t>
      </w:r>
      <w:r w:rsidR="00855B58" w:rsidRPr="00855B58">
        <w:rPr>
          <w:lang w:val="en-GB"/>
        </w:rPr>
        <w:t xml:space="preserve"> </w:t>
      </w:r>
      <w:r w:rsidR="00DC0646" w:rsidRPr="00AD7B39">
        <w:rPr>
          <w:lang w:val="en-GB"/>
        </w:rPr>
        <w:t xml:space="preserve">The </w:t>
      </w:r>
      <w:r w:rsidR="007763C8">
        <w:rPr>
          <w:lang w:val="en-GB"/>
        </w:rPr>
        <w:t xml:space="preserve">higher </w:t>
      </w:r>
      <w:r w:rsidR="00D926D4">
        <w:rPr>
          <w:lang w:val="en-GB"/>
        </w:rPr>
        <w:t xml:space="preserve">organic </w:t>
      </w:r>
      <w:r w:rsidR="007763C8">
        <w:rPr>
          <w:lang w:val="en-GB"/>
        </w:rPr>
        <w:t xml:space="preserve">proportion in </w:t>
      </w:r>
      <w:r w:rsidR="00D926D4">
        <w:rPr>
          <w:lang w:val="en-GB"/>
        </w:rPr>
        <w:t xml:space="preserve">sediment collected in </w:t>
      </w:r>
      <w:r w:rsidR="007763C8">
        <w:rPr>
          <w:lang w:val="en-GB"/>
        </w:rPr>
        <w:t>traps</w:t>
      </w:r>
      <w:r w:rsidR="007763C8" w:rsidRPr="00AD7B39">
        <w:rPr>
          <w:lang w:val="en-GB"/>
        </w:rPr>
        <w:t xml:space="preserve"> </w:t>
      </w:r>
      <w:r w:rsidR="007763C8">
        <w:rPr>
          <w:lang w:val="en-GB"/>
        </w:rPr>
        <w:t xml:space="preserve">than </w:t>
      </w:r>
      <w:r w:rsidR="00D926D4">
        <w:rPr>
          <w:lang w:val="en-GB"/>
        </w:rPr>
        <w:t xml:space="preserve">in the </w:t>
      </w:r>
      <w:r w:rsidR="00DC0646" w:rsidRPr="00AD7B39">
        <w:rPr>
          <w:lang w:val="en-GB"/>
        </w:rPr>
        <w:t xml:space="preserve">surface sediment </w:t>
      </w:r>
      <w:r w:rsidR="00BB19B0">
        <w:rPr>
          <w:lang w:val="en-GB"/>
        </w:rPr>
        <w:t xml:space="preserve">suggests that significant </w:t>
      </w:r>
      <w:r w:rsidR="00745CC6">
        <w:rPr>
          <w:lang w:val="en-GB"/>
        </w:rPr>
        <w:t xml:space="preserve">mineralization had </w:t>
      </w:r>
      <w:r w:rsidR="00BB19B0">
        <w:rPr>
          <w:lang w:val="en-GB"/>
        </w:rPr>
        <w:t>already occurred in the surface sediment</w:t>
      </w:r>
      <w:r w:rsidR="00DC0646" w:rsidRPr="00AD7B39">
        <w:rPr>
          <w:lang w:val="en-GB"/>
        </w:rPr>
        <w:t>.</w:t>
      </w:r>
    </w:p>
    <w:p w14:paraId="026BFB0E" w14:textId="09809650" w:rsidR="00450215" w:rsidRPr="00AD7B39" w:rsidRDefault="00DC0646" w:rsidP="008D2938">
      <w:pPr>
        <w:rPr>
          <w:lang w:val="en-GB"/>
        </w:rPr>
      </w:pPr>
      <w:r w:rsidRPr="00AD7B39">
        <w:rPr>
          <w:lang w:val="en-GB"/>
        </w:rPr>
        <w:t xml:space="preserve">Matzinger </w:t>
      </w:r>
      <w:r w:rsidR="00155328" w:rsidRPr="00155328">
        <w:rPr>
          <w:i/>
          <w:lang w:val="en-GB"/>
        </w:rPr>
        <w:t>et al.</w:t>
      </w:r>
      <w:r w:rsidRPr="00AD7B39">
        <w:rPr>
          <w:lang w:val="en-GB"/>
        </w:rPr>
        <w:t xml:space="preserve"> (2010) </w:t>
      </w:r>
      <w:r w:rsidR="00447294">
        <w:rPr>
          <w:lang w:val="en-GB"/>
        </w:rPr>
        <w:t>found that in</w:t>
      </w:r>
      <w:r w:rsidR="00447294" w:rsidRPr="00AD7B39">
        <w:rPr>
          <w:lang w:val="en-GB"/>
        </w:rPr>
        <w:t xml:space="preserve"> </w:t>
      </w:r>
      <w:r w:rsidRPr="00AD7B39">
        <w:rPr>
          <w:lang w:val="en-GB"/>
        </w:rPr>
        <w:t>two Swiss lakes with approximately similar trophic state as Enonselkä 61</w:t>
      </w:r>
      <w:r w:rsidR="008331FC">
        <w:rPr>
          <w:lang w:val="en-GB"/>
        </w:rPr>
        <w:t>–</w:t>
      </w:r>
      <w:r w:rsidRPr="00AD7B39">
        <w:rPr>
          <w:lang w:val="en-GB"/>
        </w:rPr>
        <w:t xml:space="preserve">76 % of hypolimnetic oxygen demand </w:t>
      </w:r>
      <w:r w:rsidR="00447294">
        <w:rPr>
          <w:lang w:val="en-GB"/>
        </w:rPr>
        <w:t>came</w:t>
      </w:r>
      <w:r w:rsidR="00447294" w:rsidRPr="00AD7B39">
        <w:rPr>
          <w:lang w:val="en-GB"/>
        </w:rPr>
        <w:t xml:space="preserve"> </w:t>
      </w:r>
      <w:r w:rsidRPr="00AD7B39">
        <w:rPr>
          <w:lang w:val="en-GB"/>
        </w:rPr>
        <w:t xml:space="preserve">from mineralization of organic matter in the water column and sediment not </w:t>
      </w:r>
      <w:r w:rsidR="00447294">
        <w:rPr>
          <w:lang w:val="en-GB"/>
        </w:rPr>
        <w:t>more</w:t>
      </w:r>
      <w:r w:rsidR="00447294" w:rsidRPr="00AD7B39">
        <w:rPr>
          <w:lang w:val="en-GB"/>
        </w:rPr>
        <w:t xml:space="preserve"> </w:t>
      </w:r>
      <w:r w:rsidRPr="00AD7B39">
        <w:rPr>
          <w:lang w:val="en-GB"/>
        </w:rPr>
        <w:t xml:space="preserve">than </w:t>
      </w:r>
      <w:r w:rsidR="009E635A">
        <w:rPr>
          <w:lang w:val="en-GB"/>
        </w:rPr>
        <w:t>2</w:t>
      </w:r>
      <w:r w:rsidR="009E635A" w:rsidRPr="00AD7B39">
        <w:rPr>
          <w:lang w:val="en-GB"/>
        </w:rPr>
        <w:t xml:space="preserve"> </w:t>
      </w:r>
      <w:r w:rsidRPr="00AD7B39">
        <w:rPr>
          <w:lang w:val="en-GB"/>
        </w:rPr>
        <w:t>years</w:t>
      </w:r>
      <w:r w:rsidR="00447294">
        <w:rPr>
          <w:lang w:val="en-GB"/>
        </w:rPr>
        <w:t xml:space="preserve"> old</w:t>
      </w:r>
      <w:r w:rsidRPr="00AD7B39">
        <w:rPr>
          <w:lang w:val="en-GB"/>
        </w:rPr>
        <w:t xml:space="preserve">. </w:t>
      </w:r>
      <w:r w:rsidR="00447294">
        <w:rPr>
          <w:lang w:val="en-GB"/>
        </w:rPr>
        <w:t>As</w:t>
      </w:r>
      <w:r w:rsidR="00447294" w:rsidRPr="00AD7B39">
        <w:rPr>
          <w:lang w:val="en-GB"/>
        </w:rPr>
        <w:t xml:space="preserve"> </w:t>
      </w:r>
      <w:r w:rsidR="002B0DC7" w:rsidRPr="00AD7B39">
        <w:rPr>
          <w:lang w:val="en-GB"/>
        </w:rPr>
        <w:t xml:space="preserve">the </w:t>
      </w:r>
      <w:r w:rsidR="00825F68" w:rsidRPr="00AD7B39">
        <w:rPr>
          <w:lang w:val="en-GB"/>
        </w:rPr>
        <w:t xml:space="preserve">proportion of </w:t>
      </w:r>
      <w:r w:rsidR="002B0DC7" w:rsidRPr="00AD7B39">
        <w:rPr>
          <w:lang w:val="en-GB"/>
        </w:rPr>
        <w:t xml:space="preserve">organic </w:t>
      </w:r>
      <w:r w:rsidR="00825F68" w:rsidRPr="00AD7B39">
        <w:rPr>
          <w:lang w:val="en-GB"/>
        </w:rPr>
        <w:t>matter in</w:t>
      </w:r>
      <w:r w:rsidR="002B0DC7" w:rsidRPr="00AD7B39">
        <w:rPr>
          <w:lang w:val="en-GB"/>
        </w:rPr>
        <w:t xml:space="preserve"> the sediment of </w:t>
      </w:r>
      <w:r w:rsidR="00184106" w:rsidRPr="00AD7B39">
        <w:rPr>
          <w:lang w:val="en-GB"/>
        </w:rPr>
        <w:t>Enonselkä</w:t>
      </w:r>
      <w:r w:rsidR="002B0DC7" w:rsidRPr="00AD7B39">
        <w:rPr>
          <w:lang w:val="en-GB"/>
        </w:rPr>
        <w:t xml:space="preserve"> is relatively </w:t>
      </w:r>
      <w:r w:rsidR="009E635A">
        <w:rPr>
          <w:lang w:val="en-GB"/>
        </w:rPr>
        <w:t>constant</w:t>
      </w:r>
      <w:r w:rsidR="00C775E3" w:rsidRPr="00AD7B39">
        <w:rPr>
          <w:lang w:val="en-GB"/>
        </w:rPr>
        <w:t xml:space="preserve"> </w:t>
      </w:r>
      <w:r w:rsidR="00825F68" w:rsidRPr="00AD7B39">
        <w:rPr>
          <w:lang w:val="en-GB"/>
        </w:rPr>
        <w:t xml:space="preserve">below </w:t>
      </w:r>
      <w:r w:rsidR="00585E75" w:rsidRPr="00AD7B39">
        <w:rPr>
          <w:lang w:val="en-GB"/>
        </w:rPr>
        <w:t>the topmost sediments</w:t>
      </w:r>
      <w:r w:rsidR="002B0DC7" w:rsidRPr="00AD7B39">
        <w:rPr>
          <w:lang w:val="en-GB"/>
        </w:rPr>
        <w:t xml:space="preserve">, one might conclude that </w:t>
      </w:r>
      <w:r w:rsidR="00825F68" w:rsidRPr="00AD7B39">
        <w:rPr>
          <w:lang w:val="en-GB"/>
        </w:rPr>
        <w:t>deeper sediment contributes little to</w:t>
      </w:r>
      <w:r w:rsidR="00D81B5E" w:rsidRPr="00AD7B39">
        <w:rPr>
          <w:lang w:val="en-GB"/>
        </w:rPr>
        <w:t xml:space="preserve"> </w:t>
      </w:r>
      <w:r w:rsidR="00825F68" w:rsidRPr="00AD7B39">
        <w:rPr>
          <w:lang w:val="en-GB"/>
        </w:rPr>
        <w:t xml:space="preserve">the total respiration of </w:t>
      </w:r>
      <w:r w:rsidR="00B910BD" w:rsidRPr="00AD7B39">
        <w:rPr>
          <w:lang w:val="en-GB"/>
        </w:rPr>
        <w:t xml:space="preserve">the </w:t>
      </w:r>
      <w:r w:rsidR="00825F68" w:rsidRPr="00AD7B39">
        <w:rPr>
          <w:lang w:val="en-GB"/>
        </w:rPr>
        <w:t>sediment</w:t>
      </w:r>
      <w:r w:rsidR="002B0DC7" w:rsidRPr="00AD7B39">
        <w:rPr>
          <w:lang w:val="en-GB"/>
        </w:rPr>
        <w:t>.</w:t>
      </w:r>
      <w:r w:rsidR="00563107" w:rsidRPr="00AD7B39">
        <w:rPr>
          <w:lang w:val="en-GB"/>
        </w:rPr>
        <w:t xml:space="preserve"> Thus </w:t>
      </w:r>
      <w:r w:rsidR="00825F68" w:rsidRPr="00AD7B39">
        <w:rPr>
          <w:lang w:val="en-GB"/>
        </w:rPr>
        <w:t>most</w:t>
      </w:r>
      <w:r w:rsidR="00563107" w:rsidRPr="00AD7B39">
        <w:rPr>
          <w:lang w:val="en-GB"/>
        </w:rPr>
        <w:t xml:space="preserve"> hypolimnetic oxygen consumption in </w:t>
      </w:r>
      <w:r w:rsidR="00184106" w:rsidRPr="00AD7B39">
        <w:rPr>
          <w:lang w:val="en-GB"/>
        </w:rPr>
        <w:t>Enonselkä</w:t>
      </w:r>
      <w:r w:rsidR="00563107" w:rsidRPr="00AD7B39">
        <w:rPr>
          <w:lang w:val="en-GB"/>
        </w:rPr>
        <w:t xml:space="preserve"> </w:t>
      </w:r>
      <w:r w:rsidR="00825F68" w:rsidRPr="00AD7B39">
        <w:rPr>
          <w:lang w:val="en-GB"/>
        </w:rPr>
        <w:t xml:space="preserve">is </w:t>
      </w:r>
      <w:r w:rsidR="00C846D4" w:rsidRPr="00AD7B39">
        <w:rPr>
          <w:lang w:val="en-GB"/>
        </w:rPr>
        <w:t xml:space="preserve">probably </w:t>
      </w:r>
      <w:r w:rsidR="00825F68" w:rsidRPr="00AD7B39">
        <w:rPr>
          <w:lang w:val="en-GB"/>
        </w:rPr>
        <w:t>due to</w:t>
      </w:r>
      <w:r w:rsidR="00563107" w:rsidRPr="00AD7B39">
        <w:rPr>
          <w:lang w:val="en-GB"/>
        </w:rPr>
        <w:t xml:space="preserve"> mineralization of settling material and </w:t>
      </w:r>
      <w:r w:rsidR="00A04FAB">
        <w:rPr>
          <w:lang w:val="en-GB"/>
        </w:rPr>
        <w:t>recently sedimentated</w:t>
      </w:r>
      <w:r w:rsidR="00825F68" w:rsidRPr="00AD7B39">
        <w:rPr>
          <w:lang w:val="en-GB"/>
        </w:rPr>
        <w:t xml:space="preserve"> organic matter</w:t>
      </w:r>
      <w:r w:rsidR="00563107" w:rsidRPr="00AD7B39">
        <w:rPr>
          <w:lang w:val="en-GB"/>
        </w:rPr>
        <w:t xml:space="preserve"> rather th</w:t>
      </w:r>
      <w:r w:rsidR="0047789A" w:rsidRPr="00AD7B39">
        <w:rPr>
          <w:lang w:val="en-GB"/>
        </w:rPr>
        <w:t xml:space="preserve">an </w:t>
      </w:r>
      <w:r w:rsidR="00825F68" w:rsidRPr="00AD7B39">
        <w:rPr>
          <w:lang w:val="en-GB"/>
        </w:rPr>
        <w:t xml:space="preserve">to </w:t>
      </w:r>
      <w:r w:rsidR="0047789A" w:rsidRPr="00AD7B39">
        <w:rPr>
          <w:lang w:val="en-GB"/>
        </w:rPr>
        <w:t>old sediments</w:t>
      </w:r>
      <w:r w:rsidR="008D40E3" w:rsidRPr="00AD7B39">
        <w:rPr>
          <w:lang w:val="en-GB"/>
        </w:rPr>
        <w:t>.</w:t>
      </w:r>
    </w:p>
    <w:p w14:paraId="038AF02D" w14:textId="28ABA13E" w:rsidR="00FA3A33" w:rsidRPr="00AD7B39" w:rsidRDefault="00FA3A33" w:rsidP="00FA3A33">
      <w:pPr>
        <w:pStyle w:val="Otsikko3"/>
      </w:pPr>
      <w:bookmarkStart w:id="23" w:name="_Toc418022841"/>
      <w:r w:rsidRPr="00AD7B39">
        <w:t>Nutrients</w:t>
      </w:r>
      <w:bookmarkEnd w:id="23"/>
    </w:p>
    <w:p w14:paraId="042CA8A6" w14:textId="636843D1" w:rsidR="00187D2C" w:rsidRPr="00AD7B39" w:rsidRDefault="00921DDE" w:rsidP="00BC27A5">
      <w:pPr>
        <w:ind w:firstLine="0"/>
        <w:rPr>
          <w:lang w:val="en-GB" w:eastAsia="x-none"/>
        </w:rPr>
      </w:pPr>
      <w:r w:rsidRPr="00AD7B39">
        <w:rPr>
          <w:lang w:val="en-GB" w:eastAsia="x-none"/>
        </w:rPr>
        <w:t>In winters when the deepest water became anoxic, accumulation of total phosphorus (P) as well as phosphate (PO</w:t>
      </w:r>
      <w:r w:rsidRPr="00AD7B39">
        <w:rPr>
          <w:vertAlign w:val="subscript"/>
          <w:lang w:val="en-GB" w:eastAsia="x-none"/>
        </w:rPr>
        <w:t>4</w:t>
      </w:r>
      <w:r w:rsidR="001E4372">
        <w:rPr>
          <w:lang w:val="en-GB" w:eastAsia="x-none"/>
        </w:rPr>
        <w:t>-</w:t>
      </w:r>
      <w:r w:rsidRPr="00AD7B39">
        <w:rPr>
          <w:lang w:val="en-GB" w:eastAsia="x-none"/>
        </w:rPr>
        <w:t xml:space="preserve">P) and </w:t>
      </w:r>
      <w:r w:rsidR="00A53C4D">
        <w:rPr>
          <w:lang w:val="en-GB" w:eastAsia="x-none"/>
        </w:rPr>
        <w:t xml:space="preserve">total </w:t>
      </w:r>
      <w:r w:rsidRPr="00AD7B39">
        <w:rPr>
          <w:lang w:val="en-GB" w:eastAsia="x-none"/>
        </w:rPr>
        <w:t>iron</w:t>
      </w:r>
      <w:r w:rsidR="00A04FAB">
        <w:rPr>
          <w:lang w:val="en-GB" w:eastAsia="x-none"/>
        </w:rPr>
        <w:t xml:space="preserve"> (Fe)</w:t>
      </w:r>
      <w:r w:rsidRPr="00AD7B39">
        <w:rPr>
          <w:lang w:val="en-GB" w:eastAsia="x-none"/>
        </w:rPr>
        <w:t xml:space="preserve"> at 29 m depth </w:t>
      </w:r>
      <w:r w:rsidR="00E52A33" w:rsidRPr="00AD7B39">
        <w:rPr>
          <w:lang w:val="en-GB" w:eastAsia="x-none"/>
        </w:rPr>
        <w:t xml:space="preserve">correlated </w:t>
      </w:r>
      <w:r w:rsidR="00DC0646" w:rsidRPr="00AD7B39">
        <w:rPr>
          <w:lang w:val="en-GB" w:eastAsia="x-none"/>
        </w:rPr>
        <w:t xml:space="preserve">positively </w:t>
      </w:r>
      <w:r w:rsidR="00E52A33" w:rsidRPr="00AD7B39">
        <w:rPr>
          <w:lang w:val="en-GB" w:eastAsia="x-none"/>
        </w:rPr>
        <w:t>with each other</w:t>
      </w:r>
      <w:r w:rsidRPr="00AD7B39">
        <w:rPr>
          <w:lang w:val="en-GB" w:eastAsia="x-none"/>
        </w:rPr>
        <w:t xml:space="preserve"> (I)</w:t>
      </w:r>
      <w:r w:rsidR="00CF409E" w:rsidRPr="00AD7B39">
        <w:rPr>
          <w:lang w:val="en-GB" w:eastAsia="x-none"/>
        </w:rPr>
        <w:t>. Mechanical mixing reduced</w:t>
      </w:r>
      <w:r w:rsidR="001E4372">
        <w:rPr>
          <w:lang w:val="en-GB" w:eastAsia="x-none"/>
        </w:rPr>
        <w:t xml:space="preserve"> total P, </w:t>
      </w:r>
      <w:r w:rsidR="001E4372" w:rsidRPr="00AD7B39">
        <w:rPr>
          <w:lang w:val="en-GB" w:eastAsia="x-none"/>
        </w:rPr>
        <w:t>PO</w:t>
      </w:r>
      <w:r w:rsidR="001E4372" w:rsidRPr="00AD7B39">
        <w:rPr>
          <w:vertAlign w:val="subscript"/>
          <w:lang w:val="en-GB" w:eastAsia="x-none"/>
        </w:rPr>
        <w:t>4</w:t>
      </w:r>
      <w:r w:rsidR="001E4372">
        <w:rPr>
          <w:lang w:val="en-GB" w:eastAsia="x-none"/>
        </w:rPr>
        <w:t>-</w:t>
      </w:r>
      <w:r w:rsidR="001E4372" w:rsidRPr="00AD7B39">
        <w:rPr>
          <w:lang w:val="en-GB" w:eastAsia="x-none"/>
        </w:rPr>
        <w:t>P</w:t>
      </w:r>
      <w:r w:rsidR="001E4372">
        <w:rPr>
          <w:lang w:val="en-GB" w:eastAsia="x-none"/>
        </w:rPr>
        <w:t xml:space="preserve"> and Fe</w:t>
      </w:r>
      <w:r w:rsidR="00CF409E" w:rsidRPr="00AD7B39">
        <w:rPr>
          <w:lang w:val="en-GB" w:eastAsia="x-none"/>
        </w:rPr>
        <w:t xml:space="preserve"> concentrations</w:t>
      </w:r>
      <w:r w:rsidRPr="00AD7B39">
        <w:rPr>
          <w:lang w:val="en-GB" w:eastAsia="x-none"/>
        </w:rPr>
        <w:t xml:space="preserve"> </w:t>
      </w:r>
      <w:r w:rsidR="001D7DCB" w:rsidRPr="00AD7B39">
        <w:rPr>
          <w:lang w:val="en-GB" w:eastAsia="x-none"/>
        </w:rPr>
        <w:t xml:space="preserve">in </w:t>
      </w:r>
      <w:r w:rsidR="00DC0646" w:rsidRPr="00AD7B39">
        <w:rPr>
          <w:lang w:val="en-GB" w:eastAsia="x-none"/>
        </w:rPr>
        <w:t xml:space="preserve">deep </w:t>
      </w:r>
      <w:r w:rsidR="001D7DCB" w:rsidRPr="00AD7B39">
        <w:rPr>
          <w:lang w:val="en-GB" w:eastAsia="x-none"/>
        </w:rPr>
        <w:t>water as predicted</w:t>
      </w:r>
      <w:r w:rsidR="00B31EEF" w:rsidRPr="00AD7B39">
        <w:rPr>
          <w:lang w:val="en-GB" w:eastAsia="x-none"/>
        </w:rPr>
        <w:t xml:space="preserve"> </w:t>
      </w:r>
      <w:r w:rsidR="001D7DCB" w:rsidRPr="00AD7B39">
        <w:rPr>
          <w:lang w:val="en-GB" w:eastAsia="x-none"/>
        </w:rPr>
        <w:t xml:space="preserve">by </w:t>
      </w:r>
      <w:r w:rsidR="00B31EEF" w:rsidRPr="00AD7B39">
        <w:rPr>
          <w:lang w:val="en-GB" w:eastAsia="x-none"/>
        </w:rPr>
        <w:t xml:space="preserve">the classical </w:t>
      </w:r>
      <w:r w:rsidR="008331FC">
        <w:rPr>
          <w:lang w:val="en-GB" w:eastAsia="x-none"/>
        </w:rPr>
        <w:t>Fe–P</w:t>
      </w:r>
      <w:r w:rsidR="00E52A33" w:rsidRPr="00AD7B39">
        <w:rPr>
          <w:lang w:val="en-GB" w:eastAsia="x-none"/>
        </w:rPr>
        <w:t xml:space="preserve"> complex </w:t>
      </w:r>
      <w:r w:rsidR="00D81B5E" w:rsidRPr="00AD7B39">
        <w:rPr>
          <w:lang w:val="en-GB" w:eastAsia="x-none"/>
        </w:rPr>
        <w:t>theory</w:t>
      </w:r>
      <w:r w:rsidR="00D40D6A" w:rsidRPr="00AD7B39">
        <w:rPr>
          <w:lang w:val="en-GB" w:eastAsia="x-none"/>
        </w:rPr>
        <w:t>.</w:t>
      </w:r>
      <w:r w:rsidRPr="00AD7B39">
        <w:rPr>
          <w:lang w:val="en-GB" w:eastAsia="x-none"/>
        </w:rPr>
        <w:t xml:space="preserve"> In summers without mechanical mixing</w:t>
      </w:r>
      <w:r w:rsidR="00FC5B77" w:rsidRPr="00AD7B39">
        <w:rPr>
          <w:lang w:val="en-GB" w:eastAsia="x-none"/>
        </w:rPr>
        <w:t xml:space="preserve"> </w:t>
      </w:r>
      <w:r w:rsidRPr="00AD7B39">
        <w:rPr>
          <w:lang w:val="en-GB" w:eastAsia="x-none"/>
        </w:rPr>
        <w:t>the coupl</w:t>
      </w:r>
      <w:r w:rsidR="000B20BD" w:rsidRPr="00AD7B39">
        <w:rPr>
          <w:lang w:val="en-GB" w:eastAsia="x-none"/>
        </w:rPr>
        <w:t>ing</w:t>
      </w:r>
      <w:r w:rsidR="00DF617A" w:rsidRPr="00AD7B39">
        <w:rPr>
          <w:lang w:val="en-GB" w:eastAsia="x-none"/>
        </w:rPr>
        <w:t xml:space="preserve"> between oxygen, </w:t>
      </w:r>
      <w:r w:rsidR="001E4372">
        <w:rPr>
          <w:lang w:val="en-GB" w:eastAsia="x-none"/>
        </w:rPr>
        <w:t xml:space="preserve">total P, </w:t>
      </w:r>
      <w:r w:rsidR="001E4372" w:rsidRPr="00AD7B39">
        <w:rPr>
          <w:lang w:val="en-GB" w:eastAsia="x-none"/>
        </w:rPr>
        <w:t>PO</w:t>
      </w:r>
      <w:r w:rsidR="001E4372" w:rsidRPr="00AD7B39">
        <w:rPr>
          <w:vertAlign w:val="subscript"/>
          <w:lang w:val="en-GB" w:eastAsia="x-none"/>
        </w:rPr>
        <w:t>4</w:t>
      </w:r>
      <w:r w:rsidR="001E4372">
        <w:rPr>
          <w:lang w:val="en-GB" w:eastAsia="x-none"/>
        </w:rPr>
        <w:t>-</w:t>
      </w:r>
      <w:r w:rsidR="001E4372" w:rsidRPr="00AD7B39">
        <w:rPr>
          <w:lang w:val="en-GB" w:eastAsia="x-none"/>
        </w:rPr>
        <w:t>P</w:t>
      </w:r>
      <w:r w:rsidR="001E4372">
        <w:rPr>
          <w:lang w:val="en-GB" w:eastAsia="x-none"/>
        </w:rPr>
        <w:t xml:space="preserve"> and Fe</w:t>
      </w:r>
      <w:r w:rsidR="001E4372" w:rsidRPr="00AD7B39">
        <w:rPr>
          <w:lang w:val="en-GB" w:eastAsia="x-none"/>
        </w:rPr>
        <w:t xml:space="preserve"> </w:t>
      </w:r>
      <w:r w:rsidR="001344EF" w:rsidRPr="00AD7B39">
        <w:rPr>
          <w:lang w:val="en-GB" w:eastAsia="x-none"/>
        </w:rPr>
        <w:t xml:space="preserve">in the anoxic hypolimnion </w:t>
      </w:r>
      <w:r w:rsidRPr="00AD7B39">
        <w:rPr>
          <w:lang w:val="en-GB" w:eastAsia="x-none"/>
        </w:rPr>
        <w:t xml:space="preserve">was not as clear as in winter (I). </w:t>
      </w:r>
      <w:r w:rsidR="00E033C5" w:rsidRPr="00AD7B39">
        <w:rPr>
          <w:lang w:val="en-GB" w:eastAsia="x-none"/>
        </w:rPr>
        <w:t>Th</w:t>
      </w:r>
      <w:r w:rsidR="001E4372">
        <w:rPr>
          <w:lang w:val="en-GB" w:eastAsia="x-none"/>
        </w:rPr>
        <w:t xml:space="preserve">e </w:t>
      </w:r>
      <w:r w:rsidR="007778BB">
        <w:rPr>
          <w:lang w:val="en-GB" w:eastAsia="x-none"/>
        </w:rPr>
        <w:t>difference</w:t>
      </w:r>
      <w:r w:rsidR="00E033C5" w:rsidRPr="00AD7B39">
        <w:rPr>
          <w:lang w:val="en-GB" w:eastAsia="x-none"/>
        </w:rPr>
        <w:t xml:space="preserve"> might be explained by lower redox</w:t>
      </w:r>
      <w:r w:rsidR="00364EF1" w:rsidRPr="00AD7B39">
        <w:rPr>
          <w:lang w:val="en-GB" w:eastAsia="x-none"/>
        </w:rPr>
        <w:t xml:space="preserve"> </w:t>
      </w:r>
      <w:r w:rsidR="00E033C5" w:rsidRPr="00AD7B39">
        <w:rPr>
          <w:lang w:val="en-GB" w:eastAsia="x-none"/>
        </w:rPr>
        <w:t>potential</w:t>
      </w:r>
      <w:r w:rsidR="00FC5B77" w:rsidRPr="00AD7B39">
        <w:rPr>
          <w:lang w:val="en-GB" w:eastAsia="x-none"/>
        </w:rPr>
        <w:t xml:space="preserve"> in the sediment</w:t>
      </w:r>
      <w:r w:rsidR="00E033C5" w:rsidRPr="00AD7B39">
        <w:rPr>
          <w:lang w:val="en-GB" w:eastAsia="x-none"/>
        </w:rPr>
        <w:t xml:space="preserve"> in winter, which is a consequence of </w:t>
      </w:r>
      <w:r w:rsidR="001344EF" w:rsidRPr="00AD7B39">
        <w:rPr>
          <w:lang w:val="en-GB" w:eastAsia="x-none"/>
        </w:rPr>
        <w:t xml:space="preserve">the </w:t>
      </w:r>
      <w:r w:rsidR="006C55F0" w:rsidRPr="00AD7B39">
        <w:rPr>
          <w:lang w:val="en-GB" w:eastAsia="x-none"/>
        </w:rPr>
        <w:t xml:space="preserve">degradation of </w:t>
      </w:r>
      <w:r w:rsidR="001344EF" w:rsidRPr="00AD7B39">
        <w:rPr>
          <w:lang w:val="en-GB" w:eastAsia="x-none"/>
        </w:rPr>
        <w:t xml:space="preserve">material </w:t>
      </w:r>
      <w:r w:rsidR="006C55F0" w:rsidRPr="00AD7B39">
        <w:rPr>
          <w:lang w:val="en-GB" w:eastAsia="x-none"/>
        </w:rPr>
        <w:t xml:space="preserve">settled </w:t>
      </w:r>
      <w:r w:rsidR="00447294">
        <w:rPr>
          <w:lang w:val="en-GB" w:eastAsia="x-none"/>
        </w:rPr>
        <w:t>during the</w:t>
      </w:r>
      <w:r w:rsidR="00447294" w:rsidRPr="00AD7B39">
        <w:rPr>
          <w:lang w:val="en-GB" w:eastAsia="x-none"/>
        </w:rPr>
        <w:t xml:space="preserve"> </w:t>
      </w:r>
      <w:r w:rsidR="006C55F0" w:rsidRPr="00AD7B39">
        <w:rPr>
          <w:lang w:val="en-GB" w:eastAsia="x-none"/>
        </w:rPr>
        <w:t xml:space="preserve">previous summer and </w:t>
      </w:r>
      <w:r w:rsidR="00E033C5" w:rsidRPr="00AD7B39">
        <w:rPr>
          <w:lang w:val="en-GB" w:eastAsia="x-none"/>
        </w:rPr>
        <w:t xml:space="preserve">horizontal density currents </w:t>
      </w:r>
      <w:r w:rsidR="00447294">
        <w:rPr>
          <w:lang w:val="en-GB" w:eastAsia="x-none"/>
        </w:rPr>
        <w:t>within</w:t>
      </w:r>
      <w:r w:rsidR="00447294" w:rsidRPr="00AD7B39">
        <w:rPr>
          <w:lang w:val="en-GB" w:eastAsia="x-none"/>
        </w:rPr>
        <w:t xml:space="preserve"> </w:t>
      </w:r>
      <w:r w:rsidR="00E033C5" w:rsidRPr="00AD7B39">
        <w:rPr>
          <w:lang w:val="en-GB" w:eastAsia="x-none"/>
        </w:rPr>
        <w:t>anoxic bottom water</w:t>
      </w:r>
      <w:r w:rsidR="00447294">
        <w:rPr>
          <w:lang w:val="en-GB" w:eastAsia="x-none"/>
        </w:rPr>
        <w:t xml:space="preserve"> layers</w:t>
      </w:r>
      <w:r w:rsidR="00E033C5" w:rsidRPr="00AD7B39">
        <w:rPr>
          <w:lang w:val="en-GB" w:eastAsia="x-none"/>
        </w:rPr>
        <w:t xml:space="preserve"> towards the deepest </w:t>
      </w:r>
      <w:r w:rsidR="00E52A33" w:rsidRPr="00AD7B39">
        <w:rPr>
          <w:lang w:val="en-GB" w:eastAsia="x-none"/>
        </w:rPr>
        <w:t xml:space="preserve">parts </w:t>
      </w:r>
      <w:r w:rsidR="00E033C5" w:rsidRPr="00AD7B39">
        <w:rPr>
          <w:lang w:val="en-GB" w:eastAsia="x-none"/>
        </w:rPr>
        <w:t>of the basin</w:t>
      </w:r>
      <w:r w:rsidR="00DC0646" w:rsidRPr="00AD7B39">
        <w:rPr>
          <w:lang w:val="en-GB" w:eastAsia="x-none"/>
        </w:rPr>
        <w:t xml:space="preserve"> which </w:t>
      </w:r>
      <w:r w:rsidR="000A7920" w:rsidRPr="00AD7B39">
        <w:rPr>
          <w:lang w:val="en-GB" w:eastAsia="x-none"/>
        </w:rPr>
        <w:t>focus oxygen</w:t>
      </w:r>
      <w:r w:rsidR="00447294">
        <w:rPr>
          <w:lang w:val="en-GB" w:eastAsia="x-none"/>
        </w:rPr>
        <w:t>-</w:t>
      </w:r>
      <w:r w:rsidR="000A7920" w:rsidRPr="00AD7B39">
        <w:rPr>
          <w:lang w:val="en-GB" w:eastAsia="x-none"/>
        </w:rPr>
        <w:t xml:space="preserve">depleted water from </w:t>
      </w:r>
      <w:r w:rsidR="00447294">
        <w:rPr>
          <w:lang w:val="en-GB" w:eastAsia="x-none"/>
        </w:rPr>
        <w:t xml:space="preserve">a </w:t>
      </w:r>
      <w:r w:rsidR="000A7920" w:rsidRPr="00AD7B39">
        <w:rPr>
          <w:lang w:val="en-GB" w:eastAsia="x-none"/>
        </w:rPr>
        <w:t>large sediment area</w:t>
      </w:r>
      <w:r w:rsidR="00E033C5" w:rsidRPr="00AD7B39">
        <w:rPr>
          <w:lang w:val="en-GB" w:eastAsia="x-none"/>
        </w:rPr>
        <w:t>.</w:t>
      </w:r>
      <w:r w:rsidR="00364EF1" w:rsidRPr="00AD7B39">
        <w:rPr>
          <w:lang w:val="en-GB" w:eastAsia="x-none"/>
        </w:rPr>
        <w:t xml:space="preserve"> In summer, </w:t>
      </w:r>
      <w:r w:rsidR="000A7920" w:rsidRPr="00AD7B39">
        <w:rPr>
          <w:lang w:val="en-GB" w:eastAsia="x-none"/>
        </w:rPr>
        <w:t xml:space="preserve">respective focusing </w:t>
      </w:r>
      <w:r w:rsidR="007778BB">
        <w:rPr>
          <w:lang w:val="en-GB" w:eastAsia="x-none"/>
        </w:rPr>
        <w:t>is unlikely</w:t>
      </w:r>
      <w:r w:rsidR="000A7920" w:rsidRPr="00AD7B39">
        <w:rPr>
          <w:lang w:val="en-GB" w:eastAsia="x-none"/>
        </w:rPr>
        <w:t>, but sedimentation of organic matter is much higher</w:t>
      </w:r>
      <w:r w:rsidR="00364EF1" w:rsidRPr="00AD7B39">
        <w:rPr>
          <w:lang w:val="en-GB" w:eastAsia="x-none"/>
        </w:rPr>
        <w:t>.</w:t>
      </w:r>
      <w:r w:rsidR="00DF617A" w:rsidRPr="00AD7B39">
        <w:rPr>
          <w:lang w:val="en-GB" w:eastAsia="x-none"/>
        </w:rPr>
        <w:t xml:space="preserve"> </w:t>
      </w:r>
      <w:r w:rsidR="00FC5B77" w:rsidRPr="00AD7B39">
        <w:rPr>
          <w:lang w:val="en-GB" w:eastAsia="x-none"/>
        </w:rPr>
        <w:t>P</w:t>
      </w:r>
      <w:r w:rsidR="00DF617A" w:rsidRPr="00AD7B39">
        <w:rPr>
          <w:lang w:val="en-GB" w:eastAsia="x-none"/>
        </w:rPr>
        <w:t xml:space="preserve">reliminary redox </w:t>
      </w:r>
      <w:r w:rsidR="001344EF" w:rsidRPr="00AD7B39">
        <w:rPr>
          <w:lang w:val="en-GB" w:eastAsia="x-none"/>
        </w:rPr>
        <w:t xml:space="preserve">potential </w:t>
      </w:r>
      <w:r w:rsidR="00DF617A" w:rsidRPr="00AD7B39">
        <w:rPr>
          <w:lang w:val="en-GB" w:eastAsia="x-none"/>
        </w:rPr>
        <w:t xml:space="preserve">measurements </w:t>
      </w:r>
      <w:r w:rsidR="000A7920" w:rsidRPr="00AD7B39">
        <w:rPr>
          <w:lang w:val="en-GB" w:eastAsia="x-none"/>
        </w:rPr>
        <w:t xml:space="preserve">have suggested </w:t>
      </w:r>
      <w:r w:rsidR="00DF617A" w:rsidRPr="00AD7B39">
        <w:rPr>
          <w:lang w:val="en-GB" w:eastAsia="x-none"/>
        </w:rPr>
        <w:t xml:space="preserve">lower </w:t>
      </w:r>
      <w:r w:rsidR="000A7920" w:rsidRPr="00AD7B39">
        <w:rPr>
          <w:lang w:val="en-GB" w:eastAsia="x-none"/>
        </w:rPr>
        <w:t xml:space="preserve">values </w:t>
      </w:r>
      <w:r w:rsidR="00DF617A" w:rsidRPr="00AD7B39">
        <w:rPr>
          <w:lang w:val="en-GB" w:eastAsia="x-none"/>
        </w:rPr>
        <w:t>in the surface sediment in winter than in summer (</w:t>
      </w:r>
      <w:r w:rsidR="009E635A">
        <w:rPr>
          <w:lang w:val="en-GB" w:eastAsia="x-none"/>
        </w:rPr>
        <w:t xml:space="preserve">Dr. Juha </w:t>
      </w:r>
      <w:r w:rsidR="00DF617A" w:rsidRPr="00AD7B39">
        <w:rPr>
          <w:lang w:val="en-GB" w:eastAsia="x-none"/>
        </w:rPr>
        <w:t>Niemistö</w:t>
      </w:r>
      <w:r w:rsidR="009E635A">
        <w:rPr>
          <w:lang w:val="en-GB" w:eastAsia="x-none"/>
        </w:rPr>
        <w:t>, University of Helsinki,</w:t>
      </w:r>
      <w:r w:rsidR="00DF617A" w:rsidRPr="00AD7B39">
        <w:rPr>
          <w:lang w:val="en-GB" w:eastAsia="x-none"/>
        </w:rPr>
        <w:t xml:space="preserve"> pers. comm.). Unfortunately, no measurements have been done in the absence of mechanical mix</w:t>
      </w:r>
      <w:r w:rsidR="00D81B5E" w:rsidRPr="00AD7B39">
        <w:rPr>
          <w:lang w:val="en-GB" w:eastAsia="x-none"/>
        </w:rPr>
        <w:t>i</w:t>
      </w:r>
      <w:r w:rsidR="00DF617A" w:rsidRPr="00AD7B39">
        <w:rPr>
          <w:lang w:val="en-GB" w:eastAsia="x-none"/>
        </w:rPr>
        <w:t>ng.</w:t>
      </w:r>
    </w:p>
    <w:p w14:paraId="404E988D" w14:textId="47C6AEFA" w:rsidR="008E44E2" w:rsidRPr="00AD7B39" w:rsidRDefault="00187D2C" w:rsidP="00921DDE">
      <w:pPr>
        <w:rPr>
          <w:highlight w:val="cyan"/>
          <w:lang w:val="en-GB" w:eastAsia="x-none"/>
        </w:rPr>
      </w:pPr>
      <w:r w:rsidRPr="00AD7B39">
        <w:rPr>
          <w:lang w:val="en-GB" w:eastAsia="x-none"/>
        </w:rPr>
        <w:t>In some lakes</w:t>
      </w:r>
      <w:r w:rsidR="001373CC" w:rsidRPr="00AD7B39">
        <w:rPr>
          <w:lang w:val="en-GB" w:eastAsia="x-none"/>
        </w:rPr>
        <w:t>,</w:t>
      </w:r>
      <w:r w:rsidRPr="00AD7B39">
        <w:rPr>
          <w:lang w:val="en-GB" w:eastAsia="x-none"/>
        </w:rPr>
        <w:t xml:space="preserve"> increase of </w:t>
      </w:r>
      <w:r w:rsidR="001342E6">
        <w:rPr>
          <w:lang w:val="en-GB" w:eastAsia="x-none"/>
        </w:rPr>
        <w:t xml:space="preserve">total </w:t>
      </w:r>
      <w:r w:rsidR="0051199E">
        <w:rPr>
          <w:lang w:val="en-GB" w:eastAsia="x-none"/>
        </w:rPr>
        <w:t>P</w:t>
      </w:r>
      <w:r w:rsidR="0051199E" w:rsidRPr="00AD7B39">
        <w:rPr>
          <w:lang w:val="en-GB" w:eastAsia="x-none"/>
        </w:rPr>
        <w:t xml:space="preserve"> </w:t>
      </w:r>
      <w:r w:rsidRPr="00AD7B39">
        <w:rPr>
          <w:lang w:val="en-GB" w:eastAsia="x-none"/>
        </w:rPr>
        <w:t>in the epilimnion has been observed during summer likely due to diminished</w:t>
      </w:r>
      <w:r w:rsidR="00C0591D">
        <w:rPr>
          <w:lang w:val="en-GB" w:eastAsia="x-none"/>
        </w:rPr>
        <w:t xml:space="preserve"> river</w:t>
      </w:r>
      <w:r w:rsidRPr="00AD7B39">
        <w:rPr>
          <w:lang w:val="en-GB" w:eastAsia="x-none"/>
        </w:rPr>
        <w:t xml:space="preserve"> inflow </w:t>
      </w:r>
      <w:r w:rsidRPr="00AD7B39">
        <w:rPr>
          <w:lang w:val="en-GB" w:eastAsia="x-none"/>
        </w:rPr>
        <w:fldChar w:fldCharType="begin"/>
      </w:r>
      <w:r w:rsidR="00BC2D43">
        <w:rPr>
          <w:lang w:val="en-GB" w:eastAsia="x-none"/>
        </w:rPr>
        <w:instrText>ADDIN RW.CITE{{117 Jeppesen,Erik 1997}}</w:instrText>
      </w:r>
      <w:r w:rsidRPr="00AD7B39">
        <w:rPr>
          <w:lang w:val="en-GB" w:eastAsia="x-none"/>
        </w:rPr>
        <w:fldChar w:fldCharType="separate"/>
      </w:r>
      <w:r w:rsidR="00BC2D43">
        <w:rPr>
          <w:lang w:val="en-GB" w:eastAsia="x-none"/>
        </w:rPr>
        <w:t>(Jeppesen</w:t>
      </w:r>
      <w:r w:rsidR="00BC2D43" w:rsidRPr="00BC2D43">
        <w:rPr>
          <w:i/>
          <w:lang w:val="en-GB" w:eastAsia="x-none"/>
        </w:rPr>
        <w:t xml:space="preserve"> </w:t>
      </w:r>
      <w:r w:rsidR="00155328" w:rsidRPr="00155328">
        <w:rPr>
          <w:i/>
          <w:lang w:val="en-GB" w:eastAsia="x-none"/>
        </w:rPr>
        <w:t>et al.</w:t>
      </w:r>
      <w:r w:rsidR="00BC2D43">
        <w:rPr>
          <w:lang w:val="en-GB" w:eastAsia="x-none"/>
        </w:rPr>
        <w:t xml:space="preserve"> 1997)</w:t>
      </w:r>
      <w:r w:rsidRPr="00AD7B39">
        <w:rPr>
          <w:lang w:val="en-GB" w:eastAsia="x-none"/>
        </w:rPr>
        <w:fldChar w:fldCharType="end"/>
      </w:r>
      <w:r w:rsidR="00C0591D">
        <w:rPr>
          <w:lang w:val="en-GB" w:eastAsia="x-none"/>
        </w:rPr>
        <w:t xml:space="preserve"> </w:t>
      </w:r>
      <w:r w:rsidRPr="00AD7B39">
        <w:rPr>
          <w:lang w:val="en-GB" w:eastAsia="x-none"/>
        </w:rPr>
        <w:t xml:space="preserve">which means lower dilution of </w:t>
      </w:r>
      <w:r w:rsidR="001342E6">
        <w:rPr>
          <w:lang w:val="en-GB" w:eastAsia="x-none"/>
        </w:rPr>
        <w:t>total P</w:t>
      </w:r>
      <w:r w:rsidR="0051199E" w:rsidRPr="00AD7B39">
        <w:rPr>
          <w:lang w:val="en-GB" w:eastAsia="x-none"/>
        </w:rPr>
        <w:t xml:space="preserve"> </w:t>
      </w:r>
      <w:r w:rsidRPr="00AD7B39">
        <w:rPr>
          <w:lang w:val="en-GB" w:eastAsia="x-none"/>
        </w:rPr>
        <w:t>load</w:t>
      </w:r>
      <w:r w:rsidR="00A7338D">
        <w:rPr>
          <w:lang w:val="en-GB" w:eastAsia="x-none"/>
        </w:rPr>
        <w:t xml:space="preserve"> from the catchment</w:t>
      </w:r>
      <w:r w:rsidRPr="00AD7B39">
        <w:rPr>
          <w:lang w:val="en-GB" w:eastAsia="x-none"/>
        </w:rPr>
        <w:t xml:space="preserve">. On the other hand, in some other lakes total </w:t>
      </w:r>
      <w:r w:rsidR="0051199E">
        <w:rPr>
          <w:lang w:val="en-GB" w:eastAsia="x-none"/>
        </w:rPr>
        <w:t xml:space="preserve">P </w:t>
      </w:r>
      <w:r w:rsidRPr="00AD7B39">
        <w:rPr>
          <w:lang w:val="en-GB" w:eastAsia="x-none"/>
        </w:rPr>
        <w:t>concentration in the epilimnion decreases due to high nutrient losses in sediment</w:t>
      </w:r>
      <w:r w:rsidR="00447294">
        <w:rPr>
          <w:lang w:val="en-GB" w:eastAsia="x-none"/>
        </w:rPr>
        <w:t>ing</w:t>
      </w:r>
      <w:r w:rsidR="001676D5">
        <w:rPr>
          <w:lang w:val="en-GB" w:eastAsia="x-none"/>
        </w:rPr>
        <w:t xml:space="preserve"> </w:t>
      </w:r>
      <w:r w:rsidR="00447294">
        <w:rPr>
          <w:lang w:val="en-GB" w:eastAsia="x-none"/>
        </w:rPr>
        <w:t>material</w:t>
      </w:r>
      <w:r w:rsidRPr="00AD7B39">
        <w:rPr>
          <w:lang w:val="en-GB" w:eastAsia="x-none"/>
        </w:rPr>
        <w:t xml:space="preserve"> </w:t>
      </w:r>
      <w:r w:rsidRPr="00AD7B39">
        <w:rPr>
          <w:lang w:val="en-GB" w:eastAsia="x-none"/>
        </w:rPr>
        <w:fldChar w:fldCharType="begin"/>
      </w:r>
      <w:r w:rsidR="00BC2D43">
        <w:rPr>
          <w:lang w:val="en-GB" w:eastAsia="x-none"/>
        </w:rPr>
        <w:instrText>ADDIN RW.CITE{{116 Kamarainen,AmyM 2009}}</w:instrText>
      </w:r>
      <w:r w:rsidRPr="00AD7B39">
        <w:rPr>
          <w:lang w:val="en-GB" w:eastAsia="x-none"/>
        </w:rPr>
        <w:fldChar w:fldCharType="separate"/>
      </w:r>
      <w:r w:rsidR="00BC2D43">
        <w:rPr>
          <w:lang w:val="en-GB" w:eastAsia="x-none"/>
        </w:rPr>
        <w:t>(Kamarainen</w:t>
      </w:r>
      <w:r w:rsidR="00BC2D43" w:rsidRPr="00BC2D43">
        <w:rPr>
          <w:i/>
          <w:lang w:val="en-GB" w:eastAsia="x-none"/>
        </w:rPr>
        <w:t xml:space="preserve"> </w:t>
      </w:r>
      <w:r w:rsidR="00155328" w:rsidRPr="00155328">
        <w:rPr>
          <w:i/>
          <w:lang w:val="en-GB" w:eastAsia="x-none"/>
        </w:rPr>
        <w:t>et al.</w:t>
      </w:r>
      <w:r w:rsidR="00BC2D43">
        <w:rPr>
          <w:lang w:val="en-GB" w:eastAsia="x-none"/>
        </w:rPr>
        <w:t xml:space="preserve"> 2009)</w:t>
      </w:r>
      <w:r w:rsidRPr="00AD7B39">
        <w:rPr>
          <w:lang w:val="en-GB" w:eastAsia="x-none"/>
        </w:rPr>
        <w:fldChar w:fldCharType="end"/>
      </w:r>
      <w:r w:rsidRPr="00AD7B39">
        <w:rPr>
          <w:lang w:val="en-GB" w:eastAsia="x-none"/>
        </w:rPr>
        <w:t xml:space="preserve">. </w:t>
      </w:r>
      <w:r w:rsidR="00474313">
        <w:rPr>
          <w:lang w:val="en-GB" w:eastAsia="x-none"/>
        </w:rPr>
        <w:t xml:space="preserve">Epilimnetic </w:t>
      </w:r>
      <w:r w:rsidR="001676D5">
        <w:rPr>
          <w:lang w:val="en-GB" w:eastAsia="x-none"/>
        </w:rPr>
        <w:t>T</w:t>
      </w:r>
      <w:r w:rsidRPr="00AD7B39">
        <w:rPr>
          <w:lang w:val="en-GB" w:eastAsia="x-none"/>
        </w:rPr>
        <w:t xml:space="preserve">otal </w:t>
      </w:r>
      <w:r w:rsidR="0051199E">
        <w:rPr>
          <w:lang w:val="en-GB" w:eastAsia="x-none"/>
        </w:rPr>
        <w:t>P</w:t>
      </w:r>
      <w:r w:rsidRPr="00AD7B39">
        <w:rPr>
          <w:lang w:val="en-GB" w:eastAsia="x-none"/>
        </w:rPr>
        <w:t xml:space="preserve"> concentration</w:t>
      </w:r>
      <w:r w:rsidR="001676D5">
        <w:rPr>
          <w:lang w:val="en-GB" w:eastAsia="x-none"/>
        </w:rPr>
        <w:t xml:space="preserve"> of</w:t>
      </w:r>
      <w:r w:rsidR="00447294" w:rsidRPr="00447294">
        <w:rPr>
          <w:lang w:val="en-GB" w:eastAsia="x-none"/>
        </w:rPr>
        <w:t xml:space="preserve"> </w:t>
      </w:r>
      <w:r w:rsidR="00447294" w:rsidRPr="00AD7B39">
        <w:rPr>
          <w:lang w:val="en-GB" w:eastAsia="x-none"/>
        </w:rPr>
        <w:t>Enonselkä</w:t>
      </w:r>
      <w:r w:rsidR="00447294">
        <w:rPr>
          <w:lang w:val="en-GB" w:eastAsia="x-none"/>
        </w:rPr>
        <w:t xml:space="preserve"> remained</w:t>
      </w:r>
      <w:r w:rsidRPr="00AD7B39">
        <w:rPr>
          <w:lang w:val="en-GB" w:eastAsia="x-none"/>
        </w:rPr>
        <w:t xml:space="preserve"> stable throughout the summer irrespective of mixing or not (</w:t>
      </w:r>
      <w:r w:rsidR="00C77D21">
        <w:rPr>
          <w:lang w:val="en-GB" w:eastAsia="x-none"/>
        </w:rPr>
        <w:t>Fig.</w:t>
      </w:r>
      <w:r w:rsidRPr="00AD7B39">
        <w:rPr>
          <w:lang w:val="en-GB" w:eastAsia="x-none"/>
        </w:rPr>
        <w:t xml:space="preserve"> 7). The median concentrations </w:t>
      </w:r>
      <w:r w:rsidR="007558F8">
        <w:rPr>
          <w:lang w:val="en-GB" w:eastAsia="x-none"/>
        </w:rPr>
        <w:t xml:space="preserve">in the epilimnion </w:t>
      </w:r>
      <w:r w:rsidR="00C151DD">
        <w:rPr>
          <w:lang w:val="en-GB" w:eastAsia="x-none"/>
        </w:rPr>
        <w:t>in</w:t>
      </w:r>
      <w:r w:rsidR="00C151DD" w:rsidRPr="00AD7B39">
        <w:rPr>
          <w:lang w:val="en-GB" w:eastAsia="x-none"/>
        </w:rPr>
        <w:t xml:space="preserve"> </w:t>
      </w:r>
      <w:r w:rsidRPr="00AD7B39">
        <w:rPr>
          <w:lang w:val="en-GB" w:eastAsia="x-none"/>
        </w:rPr>
        <w:t xml:space="preserve">the mixing years were similar to those </w:t>
      </w:r>
      <w:r w:rsidR="00447294">
        <w:rPr>
          <w:lang w:val="en-GB" w:eastAsia="x-none"/>
        </w:rPr>
        <w:t>for</w:t>
      </w:r>
      <w:r w:rsidR="00447294" w:rsidRPr="00AD7B39">
        <w:rPr>
          <w:lang w:val="en-GB" w:eastAsia="x-none"/>
        </w:rPr>
        <w:t xml:space="preserve"> </w:t>
      </w:r>
      <w:r w:rsidRPr="00AD7B39">
        <w:rPr>
          <w:lang w:val="en-GB" w:eastAsia="x-none"/>
        </w:rPr>
        <w:t>the reference years 2000</w:t>
      </w:r>
      <w:r w:rsidR="00474313">
        <w:rPr>
          <w:lang w:val="en-GB" w:eastAsia="x-none"/>
        </w:rPr>
        <w:t>–</w:t>
      </w:r>
      <w:r w:rsidRPr="00AD7B39">
        <w:rPr>
          <w:lang w:val="en-GB" w:eastAsia="x-none"/>
        </w:rPr>
        <w:t>2009</w:t>
      </w:r>
      <w:r w:rsidR="001676D5">
        <w:rPr>
          <w:lang w:val="en-GB" w:eastAsia="x-none"/>
        </w:rPr>
        <w:t>,</w:t>
      </w:r>
      <w:r w:rsidRPr="00AD7B39">
        <w:rPr>
          <w:lang w:val="en-GB" w:eastAsia="x-none"/>
        </w:rPr>
        <w:t xml:space="preserve"> which </w:t>
      </w:r>
      <w:r w:rsidR="006468F6">
        <w:rPr>
          <w:lang w:val="en-GB" w:eastAsia="x-none"/>
        </w:rPr>
        <w:t>implies</w:t>
      </w:r>
      <w:r w:rsidR="006468F6" w:rsidRPr="00AD7B39">
        <w:rPr>
          <w:lang w:val="en-GB" w:eastAsia="x-none"/>
        </w:rPr>
        <w:t xml:space="preserve"> </w:t>
      </w:r>
      <w:r w:rsidRPr="00AD7B39">
        <w:rPr>
          <w:lang w:val="en-GB" w:eastAsia="x-none"/>
        </w:rPr>
        <w:t xml:space="preserve">that </w:t>
      </w:r>
      <w:r w:rsidR="006468F6">
        <w:rPr>
          <w:lang w:val="en-GB" w:eastAsia="x-none"/>
        </w:rPr>
        <w:t xml:space="preserve">the </w:t>
      </w:r>
      <w:r w:rsidRPr="00AD7B39">
        <w:rPr>
          <w:lang w:val="en-GB" w:eastAsia="x-none"/>
        </w:rPr>
        <w:t xml:space="preserve">external load </w:t>
      </w:r>
      <w:r w:rsidR="006468F6">
        <w:rPr>
          <w:lang w:val="en-GB" w:eastAsia="x-none"/>
        </w:rPr>
        <w:t xml:space="preserve">was </w:t>
      </w:r>
      <w:r w:rsidR="00DD46D2">
        <w:rPr>
          <w:lang w:val="en-GB" w:eastAsia="x-none"/>
        </w:rPr>
        <w:t xml:space="preserve">probably </w:t>
      </w:r>
      <w:r w:rsidRPr="00AD7B39">
        <w:rPr>
          <w:lang w:val="en-GB" w:eastAsia="x-none"/>
        </w:rPr>
        <w:t>also quite stable.</w:t>
      </w:r>
      <w:r w:rsidR="00342F36" w:rsidRPr="00AD7B39">
        <w:rPr>
          <w:lang w:val="en-GB" w:eastAsia="x-none"/>
        </w:rPr>
        <w:t xml:space="preserve"> </w:t>
      </w:r>
      <w:r w:rsidRPr="00AD7B39">
        <w:rPr>
          <w:lang w:val="en-GB" w:eastAsia="x-none"/>
        </w:rPr>
        <w:t>In</w:t>
      </w:r>
      <w:r w:rsidR="006468F6">
        <w:rPr>
          <w:lang w:val="en-GB" w:eastAsia="x-none"/>
        </w:rPr>
        <w:t xml:space="preserve"> contrast</w:t>
      </w:r>
      <w:r w:rsidRPr="00AD7B39">
        <w:rPr>
          <w:lang w:val="en-GB" w:eastAsia="x-none"/>
        </w:rPr>
        <w:t xml:space="preserve">, </w:t>
      </w:r>
      <w:r w:rsidR="000A3134" w:rsidRPr="00AD7B39">
        <w:rPr>
          <w:lang w:val="en-GB" w:eastAsia="x-none"/>
        </w:rPr>
        <w:t>tota</w:t>
      </w:r>
      <w:r w:rsidR="00D153FE" w:rsidRPr="00AD7B39">
        <w:rPr>
          <w:lang w:val="en-GB" w:eastAsia="x-none"/>
        </w:rPr>
        <w:t xml:space="preserve">l </w:t>
      </w:r>
      <w:r w:rsidR="0051199E">
        <w:rPr>
          <w:lang w:val="en-GB" w:eastAsia="x-none"/>
        </w:rPr>
        <w:t>P</w:t>
      </w:r>
      <w:r w:rsidR="000A3134" w:rsidRPr="00AD7B39">
        <w:rPr>
          <w:lang w:val="en-GB" w:eastAsia="x-none"/>
        </w:rPr>
        <w:t xml:space="preserve"> concentrations at 15 m and 29 m </w:t>
      </w:r>
      <w:r w:rsidR="006468F6">
        <w:rPr>
          <w:lang w:val="en-GB" w:eastAsia="x-none"/>
        </w:rPr>
        <w:t>in</w:t>
      </w:r>
      <w:r w:rsidR="000A3134" w:rsidRPr="00AD7B39">
        <w:rPr>
          <w:lang w:val="en-GB" w:eastAsia="x-none"/>
        </w:rPr>
        <w:t xml:space="preserve"> </w:t>
      </w:r>
      <w:r w:rsidR="00184106" w:rsidRPr="00AD7B39">
        <w:rPr>
          <w:lang w:val="en-GB" w:eastAsia="x-none"/>
        </w:rPr>
        <w:t>Enonselkä</w:t>
      </w:r>
      <w:r w:rsidR="000A3134" w:rsidRPr="00AD7B39">
        <w:rPr>
          <w:lang w:val="en-GB" w:eastAsia="x-none"/>
        </w:rPr>
        <w:t xml:space="preserve"> increased during summer (</w:t>
      </w:r>
      <w:r w:rsidR="00C77D21">
        <w:rPr>
          <w:lang w:val="en-GB" w:eastAsia="x-none"/>
        </w:rPr>
        <w:t>Fig.</w:t>
      </w:r>
      <w:r w:rsidR="000A3134" w:rsidRPr="00AD7B39">
        <w:rPr>
          <w:lang w:val="en-GB" w:eastAsia="x-none"/>
        </w:rPr>
        <w:t xml:space="preserve"> 7) and there </w:t>
      </w:r>
      <w:r w:rsidR="00B71C99" w:rsidRPr="00AD7B39">
        <w:rPr>
          <w:lang w:val="en-GB" w:eastAsia="x-none"/>
        </w:rPr>
        <w:t xml:space="preserve">was </w:t>
      </w:r>
      <w:r w:rsidR="000A3134" w:rsidRPr="00AD7B39">
        <w:rPr>
          <w:lang w:val="en-GB" w:eastAsia="x-none"/>
        </w:rPr>
        <w:t xml:space="preserve">large variation during the years </w:t>
      </w:r>
      <w:r w:rsidR="000A3134" w:rsidRPr="00AD7B39">
        <w:rPr>
          <w:lang w:val="en-GB"/>
        </w:rPr>
        <w:t>2000–</w:t>
      </w:r>
      <w:r w:rsidR="000A3134" w:rsidRPr="00AD7B39">
        <w:rPr>
          <w:lang w:val="en-GB"/>
        </w:rPr>
        <w:lastRenderedPageBreak/>
        <w:t>2009</w:t>
      </w:r>
      <w:r w:rsidRPr="00AD7B39">
        <w:rPr>
          <w:lang w:val="en-GB"/>
        </w:rPr>
        <w:t xml:space="preserve"> without mechanical mixing</w:t>
      </w:r>
      <w:r w:rsidR="000A3134" w:rsidRPr="00AD7B39">
        <w:rPr>
          <w:lang w:val="en-GB" w:eastAsia="x-none"/>
        </w:rPr>
        <w:t xml:space="preserve">. In mixing </w:t>
      </w:r>
      <w:r w:rsidR="005138AB" w:rsidRPr="00AD7B39">
        <w:rPr>
          <w:lang w:val="en-GB" w:eastAsia="x-none"/>
        </w:rPr>
        <w:t>summer</w:t>
      </w:r>
      <w:r w:rsidR="000A3134" w:rsidRPr="00AD7B39">
        <w:rPr>
          <w:lang w:val="en-GB" w:eastAsia="x-none"/>
        </w:rPr>
        <w:t xml:space="preserve">s </w:t>
      </w:r>
      <w:r w:rsidR="00A7338D">
        <w:rPr>
          <w:lang w:val="en-GB" w:eastAsia="x-none"/>
        </w:rPr>
        <w:t>i</w:t>
      </w:r>
      <w:r w:rsidR="00A7338D" w:rsidRPr="00AD7B39">
        <w:rPr>
          <w:lang w:val="en-GB" w:eastAsia="x-none"/>
        </w:rPr>
        <w:t>nterannual variation</w:t>
      </w:r>
      <w:r w:rsidR="00A7338D">
        <w:rPr>
          <w:lang w:val="en-GB" w:eastAsia="x-none"/>
        </w:rPr>
        <w:t xml:space="preserve"> of</w:t>
      </w:r>
      <w:r w:rsidR="00A7338D" w:rsidRPr="00AD7B39">
        <w:rPr>
          <w:lang w:val="en-GB" w:eastAsia="x-none"/>
        </w:rPr>
        <w:t xml:space="preserve"> </w:t>
      </w:r>
      <w:r w:rsidR="005138AB" w:rsidRPr="00AD7B39">
        <w:rPr>
          <w:lang w:val="en-GB" w:eastAsia="x-none"/>
        </w:rPr>
        <w:t>the concentrations increased, but were at the lower</w:t>
      </w:r>
      <w:r w:rsidR="006468F6">
        <w:rPr>
          <w:lang w:val="en-GB" w:eastAsia="x-none"/>
        </w:rPr>
        <w:t xml:space="preserve"> end of the</w:t>
      </w:r>
      <w:r w:rsidR="005138AB" w:rsidRPr="00AD7B39">
        <w:rPr>
          <w:lang w:val="en-GB" w:eastAsia="x-none"/>
        </w:rPr>
        <w:t xml:space="preserve"> range </w:t>
      </w:r>
      <w:r w:rsidR="006468F6">
        <w:rPr>
          <w:lang w:val="en-GB" w:eastAsia="x-none"/>
        </w:rPr>
        <w:t>for</w:t>
      </w:r>
      <w:r w:rsidR="006468F6" w:rsidRPr="00AD7B39">
        <w:rPr>
          <w:lang w:val="en-GB" w:eastAsia="x-none"/>
        </w:rPr>
        <w:t xml:space="preserve"> </w:t>
      </w:r>
      <w:r w:rsidR="005138AB" w:rsidRPr="00AD7B39">
        <w:rPr>
          <w:lang w:val="en-GB" w:eastAsia="x-none"/>
        </w:rPr>
        <w:t xml:space="preserve">the reference years or sometimes even </w:t>
      </w:r>
      <w:r w:rsidR="006468F6">
        <w:rPr>
          <w:lang w:val="en-GB" w:eastAsia="x-none"/>
        </w:rPr>
        <w:t>lower</w:t>
      </w:r>
      <w:r w:rsidR="005138AB" w:rsidRPr="00AD7B39">
        <w:rPr>
          <w:lang w:val="en-GB" w:eastAsia="x-none"/>
        </w:rPr>
        <w:t xml:space="preserve">. </w:t>
      </w:r>
      <w:r w:rsidR="00284C92">
        <w:rPr>
          <w:lang w:val="en-GB" w:eastAsia="x-none"/>
        </w:rPr>
        <w:t>Despite</w:t>
      </w:r>
      <w:r w:rsidR="00A7338D" w:rsidRPr="00AD7B39">
        <w:rPr>
          <w:lang w:val="en-GB" w:eastAsia="x-none"/>
        </w:rPr>
        <w:t xml:space="preserve"> </w:t>
      </w:r>
      <w:r w:rsidR="005138AB" w:rsidRPr="00AD7B39">
        <w:rPr>
          <w:lang w:val="en-GB" w:eastAsia="x-none"/>
        </w:rPr>
        <w:t>the presence of oxygen</w:t>
      </w:r>
      <w:r w:rsidR="00F84BFA" w:rsidRPr="00AD7B39">
        <w:rPr>
          <w:lang w:val="en-GB" w:eastAsia="x-none"/>
        </w:rPr>
        <w:t>,</w:t>
      </w:r>
      <w:r w:rsidR="005138AB" w:rsidRPr="00AD7B39">
        <w:rPr>
          <w:lang w:val="en-GB" w:eastAsia="x-none"/>
        </w:rPr>
        <w:t xml:space="preserve"> or at least</w:t>
      </w:r>
      <w:r w:rsidR="00AA400F">
        <w:rPr>
          <w:lang w:val="en-GB" w:eastAsia="x-none"/>
        </w:rPr>
        <w:t xml:space="preserve"> nitrate nitrogen</w:t>
      </w:r>
      <w:r w:rsidR="005138AB" w:rsidRPr="00AD7B39">
        <w:rPr>
          <w:lang w:val="en-GB" w:eastAsia="x-none"/>
        </w:rPr>
        <w:t xml:space="preserve"> </w:t>
      </w:r>
      <w:r w:rsidR="00AA400F">
        <w:rPr>
          <w:lang w:val="en-GB" w:eastAsia="x-none"/>
        </w:rPr>
        <w:t>(</w:t>
      </w:r>
      <w:r w:rsidR="0051199E">
        <w:rPr>
          <w:lang w:val="en-GB" w:eastAsia="x-none"/>
        </w:rPr>
        <w:t>NO</w:t>
      </w:r>
      <w:r w:rsidR="0051199E" w:rsidRPr="00474313">
        <w:rPr>
          <w:vertAlign w:val="subscript"/>
          <w:lang w:val="en-GB" w:eastAsia="x-none"/>
        </w:rPr>
        <w:t>3</w:t>
      </w:r>
      <w:r w:rsidR="0051199E">
        <w:rPr>
          <w:lang w:val="en-GB" w:eastAsia="x-none"/>
        </w:rPr>
        <w:t>-N</w:t>
      </w:r>
      <w:r w:rsidR="00AA400F">
        <w:rPr>
          <w:lang w:val="en-GB" w:eastAsia="x-none"/>
        </w:rPr>
        <w:t>)</w:t>
      </w:r>
      <w:r w:rsidR="00A7338D">
        <w:rPr>
          <w:lang w:val="en-GB" w:eastAsia="x-none"/>
        </w:rPr>
        <w:t>, which is available for nitrate respiration</w:t>
      </w:r>
      <w:r w:rsidR="00F84BFA" w:rsidRPr="00AD7B39">
        <w:rPr>
          <w:lang w:val="en-GB" w:eastAsia="x-none"/>
        </w:rPr>
        <w:t>,</w:t>
      </w:r>
      <w:r w:rsidR="000A3134" w:rsidRPr="00AD7B39">
        <w:rPr>
          <w:lang w:val="en-GB" w:eastAsia="x-none"/>
        </w:rPr>
        <w:t xml:space="preserve"> </w:t>
      </w:r>
      <w:r w:rsidR="005138AB" w:rsidRPr="00AD7B39">
        <w:rPr>
          <w:lang w:val="en-GB" w:eastAsia="x-none"/>
        </w:rPr>
        <w:t xml:space="preserve">only </w:t>
      </w:r>
      <w:r w:rsidR="00D926D4">
        <w:rPr>
          <w:lang w:val="en-GB" w:eastAsia="x-none"/>
        </w:rPr>
        <w:t xml:space="preserve">a </w:t>
      </w:r>
      <w:r w:rsidR="005138AB" w:rsidRPr="00AD7B39">
        <w:rPr>
          <w:lang w:val="en-GB" w:eastAsia="x-none"/>
        </w:rPr>
        <w:t xml:space="preserve">modest </w:t>
      </w:r>
      <w:r w:rsidR="00DD47EC" w:rsidRPr="00AD7B39">
        <w:rPr>
          <w:lang w:val="en-GB" w:eastAsia="x-none"/>
        </w:rPr>
        <w:t>decline</w:t>
      </w:r>
      <w:r w:rsidR="005138AB" w:rsidRPr="00AD7B39">
        <w:rPr>
          <w:lang w:val="en-GB" w:eastAsia="x-none"/>
        </w:rPr>
        <w:t xml:space="preserve"> of hypolimnetic</w:t>
      </w:r>
      <w:r w:rsidR="001342E6">
        <w:rPr>
          <w:lang w:val="en-GB" w:eastAsia="x-none"/>
        </w:rPr>
        <w:t xml:space="preserve"> total</w:t>
      </w:r>
      <w:r w:rsidR="005138AB" w:rsidRPr="00AD7B39">
        <w:rPr>
          <w:lang w:val="en-GB" w:eastAsia="x-none"/>
        </w:rPr>
        <w:t xml:space="preserve"> </w:t>
      </w:r>
      <w:r w:rsidR="0051199E">
        <w:rPr>
          <w:lang w:val="en-GB" w:eastAsia="x-none"/>
        </w:rPr>
        <w:t>P</w:t>
      </w:r>
      <w:r w:rsidR="0051199E" w:rsidRPr="00AD7B39">
        <w:rPr>
          <w:lang w:val="en-GB" w:eastAsia="x-none"/>
        </w:rPr>
        <w:t xml:space="preserve"> </w:t>
      </w:r>
      <w:r w:rsidR="00DD47EC" w:rsidRPr="00AD7B39">
        <w:rPr>
          <w:lang w:val="en-GB" w:eastAsia="x-none"/>
        </w:rPr>
        <w:t>concentration</w:t>
      </w:r>
      <w:r w:rsidR="00A7338D" w:rsidRPr="00A7338D">
        <w:rPr>
          <w:lang w:val="en-GB" w:eastAsia="x-none"/>
        </w:rPr>
        <w:t xml:space="preserve"> </w:t>
      </w:r>
      <w:r w:rsidR="00A817D0">
        <w:rPr>
          <w:lang w:val="en-GB" w:eastAsia="x-none"/>
        </w:rPr>
        <w:t>occurred</w:t>
      </w:r>
      <w:r w:rsidR="004C6087">
        <w:rPr>
          <w:lang w:val="en-GB" w:eastAsia="x-none"/>
        </w:rPr>
        <w:t xml:space="preserve"> (I, Fig. 7)</w:t>
      </w:r>
      <w:r w:rsidR="00A7338D">
        <w:rPr>
          <w:lang w:val="en-GB" w:eastAsia="x-none"/>
        </w:rPr>
        <w:t>.</w:t>
      </w:r>
      <w:r w:rsidR="00DD47EC" w:rsidRPr="00AD7B39">
        <w:rPr>
          <w:lang w:val="en-GB" w:eastAsia="x-none"/>
        </w:rPr>
        <w:t xml:space="preserve"> </w:t>
      </w:r>
      <w:r w:rsidR="00284C92">
        <w:rPr>
          <w:lang w:val="en-GB" w:eastAsia="x-none"/>
        </w:rPr>
        <w:t>This finding</w:t>
      </w:r>
      <w:r w:rsidR="00284C92" w:rsidRPr="00AD7B39">
        <w:rPr>
          <w:lang w:val="en-GB" w:eastAsia="x-none"/>
        </w:rPr>
        <w:t xml:space="preserve"> </w:t>
      </w:r>
      <w:r w:rsidR="00284C92">
        <w:rPr>
          <w:lang w:val="en-GB" w:eastAsia="x-none"/>
        </w:rPr>
        <w:t>contradicts</w:t>
      </w:r>
      <w:r w:rsidR="005D5869" w:rsidRPr="00AD7B39">
        <w:rPr>
          <w:lang w:val="en-GB" w:eastAsia="x-none"/>
        </w:rPr>
        <w:t xml:space="preserve"> the theory that </w:t>
      </w:r>
      <w:r w:rsidR="0051199E">
        <w:rPr>
          <w:lang w:val="en-GB" w:eastAsia="x-none"/>
        </w:rPr>
        <w:t>P</w:t>
      </w:r>
      <w:r w:rsidR="0051199E" w:rsidRPr="00AD7B39">
        <w:rPr>
          <w:lang w:val="en-GB" w:eastAsia="x-none"/>
        </w:rPr>
        <w:t xml:space="preserve"> </w:t>
      </w:r>
      <w:r w:rsidR="005D5869" w:rsidRPr="00AD7B39">
        <w:rPr>
          <w:lang w:val="en-GB" w:eastAsia="x-none"/>
        </w:rPr>
        <w:t xml:space="preserve">might have </w:t>
      </w:r>
      <w:r w:rsidR="007F0FF8" w:rsidRPr="00AD7B39">
        <w:rPr>
          <w:lang w:val="en-GB" w:eastAsia="x-none"/>
        </w:rPr>
        <w:t xml:space="preserve">been </w:t>
      </w:r>
      <w:r w:rsidR="00A75867" w:rsidRPr="00AD7B39">
        <w:rPr>
          <w:lang w:val="en-GB" w:eastAsia="x-none"/>
        </w:rPr>
        <w:t xml:space="preserve">released </w:t>
      </w:r>
      <w:r w:rsidR="005D5869" w:rsidRPr="00AD7B39">
        <w:rPr>
          <w:lang w:val="en-GB" w:eastAsia="x-none"/>
        </w:rPr>
        <w:t xml:space="preserve">from </w:t>
      </w:r>
      <w:r w:rsidR="00A75867" w:rsidRPr="00AD7B39">
        <w:rPr>
          <w:lang w:val="en-GB" w:eastAsia="x-none"/>
        </w:rPr>
        <w:t xml:space="preserve">reduced </w:t>
      </w:r>
      <w:r w:rsidR="005D5869" w:rsidRPr="00AD7B39">
        <w:rPr>
          <w:lang w:val="en-GB" w:eastAsia="x-none"/>
        </w:rPr>
        <w:t xml:space="preserve">sediment. </w:t>
      </w:r>
      <w:r w:rsidR="007F0FF8" w:rsidRPr="00AD7B39">
        <w:rPr>
          <w:lang w:val="en-GB" w:eastAsia="x-none"/>
        </w:rPr>
        <w:t xml:space="preserve">Further, </w:t>
      </w:r>
      <w:r w:rsidR="00D926D4">
        <w:rPr>
          <w:lang w:val="en-GB" w:eastAsia="x-none"/>
        </w:rPr>
        <w:t xml:space="preserve">in the absence of </w:t>
      </w:r>
      <w:r w:rsidR="00F84BFA" w:rsidRPr="00AD7B39">
        <w:rPr>
          <w:lang w:val="en-GB" w:eastAsia="x-none"/>
        </w:rPr>
        <w:t xml:space="preserve">mechanical mixing </w:t>
      </w:r>
      <w:r w:rsidR="00290AED">
        <w:rPr>
          <w:lang w:val="en-GB" w:eastAsia="x-none"/>
        </w:rPr>
        <w:t xml:space="preserve">the </w:t>
      </w:r>
      <w:r w:rsidR="00F84BFA" w:rsidRPr="00AD7B39">
        <w:rPr>
          <w:lang w:val="en-GB" w:eastAsia="x-none"/>
        </w:rPr>
        <w:t>stable deep water temperatures through summer (I) showed that a steep pycnocline at 20–25 m depth (</w:t>
      </w:r>
      <w:r w:rsidR="00C77D21">
        <w:rPr>
          <w:lang w:val="en-GB" w:eastAsia="x-none"/>
        </w:rPr>
        <w:t>Fig.</w:t>
      </w:r>
      <w:r w:rsidR="00F84BFA" w:rsidRPr="00AD7B39">
        <w:rPr>
          <w:lang w:val="en-GB" w:eastAsia="x-none"/>
        </w:rPr>
        <w:t xml:space="preserve"> 4)</w:t>
      </w:r>
      <w:r w:rsidR="00623F27">
        <w:rPr>
          <w:lang w:val="en-GB" w:eastAsia="x-none"/>
        </w:rPr>
        <w:t xml:space="preserve"> </w:t>
      </w:r>
      <w:r w:rsidR="00F84BFA" w:rsidRPr="00AD7B39">
        <w:rPr>
          <w:lang w:val="en-GB" w:eastAsia="x-none"/>
        </w:rPr>
        <w:t xml:space="preserve">makes transport of </w:t>
      </w:r>
      <w:r w:rsidR="0051199E">
        <w:rPr>
          <w:lang w:val="en-GB" w:eastAsia="x-none"/>
        </w:rPr>
        <w:t>P</w:t>
      </w:r>
      <w:r w:rsidR="0051199E" w:rsidRPr="00AD7B39">
        <w:rPr>
          <w:lang w:val="en-GB" w:eastAsia="x-none"/>
        </w:rPr>
        <w:t xml:space="preserve"> </w:t>
      </w:r>
      <w:r w:rsidR="005D5869" w:rsidRPr="00AD7B39">
        <w:rPr>
          <w:lang w:val="en-GB" w:eastAsia="x-none"/>
        </w:rPr>
        <w:t>from the deep</w:t>
      </w:r>
      <w:r w:rsidR="00A75867" w:rsidRPr="00AD7B39">
        <w:rPr>
          <w:lang w:val="en-GB" w:eastAsia="x-none"/>
        </w:rPr>
        <w:t>est</w:t>
      </w:r>
      <w:r w:rsidR="005D5869" w:rsidRPr="00AD7B39">
        <w:rPr>
          <w:lang w:val="en-GB" w:eastAsia="x-none"/>
        </w:rPr>
        <w:t xml:space="preserve"> water layers </w:t>
      </w:r>
      <w:r w:rsidR="00F84BFA" w:rsidRPr="00AD7B39">
        <w:rPr>
          <w:lang w:val="en-GB" w:eastAsia="x-none"/>
        </w:rPr>
        <w:t>to the epilimnion unlikely</w:t>
      </w:r>
      <w:r w:rsidR="00B02D49" w:rsidRPr="00AD7B39">
        <w:rPr>
          <w:lang w:val="en-GB" w:eastAsia="x-none"/>
        </w:rPr>
        <w:t xml:space="preserve">. </w:t>
      </w:r>
      <w:r w:rsidR="007937AA" w:rsidRPr="00AD7B39">
        <w:rPr>
          <w:lang w:val="en-GB" w:eastAsia="x-none"/>
        </w:rPr>
        <w:t>In this sense, it is not surprising that</w:t>
      </w:r>
      <w:r w:rsidR="001676D5">
        <w:rPr>
          <w:lang w:val="en-GB" w:eastAsia="x-none"/>
        </w:rPr>
        <w:t>,</w:t>
      </w:r>
      <w:r w:rsidR="007937AA" w:rsidRPr="00AD7B39">
        <w:rPr>
          <w:lang w:val="en-GB" w:eastAsia="x-none"/>
        </w:rPr>
        <w:t xml:space="preserve"> despite great interannual variation in deep water </w:t>
      </w:r>
      <w:r w:rsidR="001342E6">
        <w:rPr>
          <w:lang w:val="en-GB" w:eastAsia="x-none"/>
        </w:rPr>
        <w:t xml:space="preserve">total </w:t>
      </w:r>
      <w:r w:rsidR="0051199E">
        <w:rPr>
          <w:lang w:val="en-GB" w:eastAsia="x-none"/>
        </w:rPr>
        <w:t>P</w:t>
      </w:r>
      <w:r w:rsidR="0051199E" w:rsidRPr="00AD7B39">
        <w:rPr>
          <w:lang w:val="en-GB" w:eastAsia="x-none"/>
        </w:rPr>
        <w:t xml:space="preserve"> </w:t>
      </w:r>
      <w:r w:rsidR="007937AA" w:rsidRPr="00AD7B39">
        <w:rPr>
          <w:lang w:val="en-GB" w:eastAsia="x-none"/>
        </w:rPr>
        <w:t>concentrations</w:t>
      </w:r>
      <w:r w:rsidR="00284C92" w:rsidRPr="00284C92">
        <w:rPr>
          <w:lang w:val="en-GB" w:eastAsia="x-none"/>
        </w:rPr>
        <w:t xml:space="preserve"> </w:t>
      </w:r>
      <w:r w:rsidR="004C6087">
        <w:rPr>
          <w:lang w:val="en-GB" w:eastAsia="x-none"/>
        </w:rPr>
        <w:t>in years 2000–</w:t>
      </w:r>
      <w:r w:rsidR="00284C92">
        <w:rPr>
          <w:lang w:val="en-GB" w:eastAsia="x-none"/>
        </w:rPr>
        <w:t>2009</w:t>
      </w:r>
      <w:r w:rsidR="007937AA" w:rsidRPr="00AD7B39">
        <w:rPr>
          <w:lang w:val="en-GB" w:eastAsia="x-none"/>
        </w:rPr>
        <w:t xml:space="preserve">, </w:t>
      </w:r>
      <w:r w:rsidR="006468F6">
        <w:rPr>
          <w:lang w:val="en-GB" w:eastAsia="x-none"/>
        </w:rPr>
        <w:t xml:space="preserve">the </w:t>
      </w:r>
      <w:r w:rsidR="007937AA" w:rsidRPr="00AD7B39">
        <w:rPr>
          <w:lang w:val="en-GB" w:eastAsia="x-none"/>
        </w:rPr>
        <w:t xml:space="preserve">respective epilimnetic variation was low. </w:t>
      </w:r>
      <w:r w:rsidR="00B02D49" w:rsidRPr="00AD7B39">
        <w:rPr>
          <w:lang w:val="en-GB" w:eastAsia="x-none"/>
        </w:rPr>
        <w:t>T</w:t>
      </w:r>
      <w:r w:rsidR="005D5869" w:rsidRPr="00AD7B39">
        <w:rPr>
          <w:lang w:val="en-GB" w:eastAsia="x-none"/>
        </w:rPr>
        <w:t xml:space="preserve">he transport of </w:t>
      </w:r>
      <w:r w:rsidR="0051199E">
        <w:rPr>
          <w:lang w:val="en-GB" w:eastAsia="x-none"/>
        </w:rPr>
        <w:t>P</w:t>
      </w:r>
      <w:r w:rsidR="0051199E" w:rsidRPr="00AD7B39">
        <w:rPr>
          <w:lang w:val="en-GB" w:eastAsia="x-none"/>
        </w:rPr>
        <w:t xml:space="preserve"> </w:t>
      </w:r>
      <w:r w:rsidR="005D5869" w:rsidRPr="00AD7B39">
        <w:rPr>
          <w:lang w:val="en-GB" w:eastAsia="x-none"/>
        </w:rPr>
        <w:t>might have</w:t>
      </w:r>
      <w:r w:rsidR="006468F6">
        <w:rPr>
          <w:lang w:val="en-GB" w:eastAsia="x-none"/>
        </w:rPr>
        <w:t xml:space="preserve"> been</w:t>
      </w:r>
      <w:r w:rsidR="005D5869" w:rsidRPr="00AD7B39">
        <w:rPr>
          <w:lang w:val="en-GB" w:eastAsia="x-none"/>
        </w:rPr>
        <w:t xml:space="preserve"> limited to internal </w:t>
      </w:r>
      <w:r w:rsidR="00D40D6A" w:rsidRPr="00AD7B39">
        <w:rPr>
          <w:lang w:val="en-GB" w:eastAsia="x-none"/>
        </w:rPr>
        <w:t xml:space="preserve">water movements such as seiches </w:t>
      </w:r>
      <w:r w:rsidR="00D40D6A" w:rsidRPr="00AD7B39">
        <w:rPr>
          <w:lang w:val="en-GB" w:eastAsia="x-none"/>
        </w:rPr>
        <w:fldChar w:fldCharType="begin"/>
      </w:r>
      <w:r w:rsidR="00BC2D43">
        <w:rPr>
          <w:lang w:val="en-GB" w:eastAsia="x-none"/>
        </w:rPr>
        <w:instrText>ADDIN RW.CITE{{115 Ostrovsky,I 1996; 131 Horppila,Jukka 2008}}</w:instrText>
      </w:r>
      <w:r w:rsidR="00D40D6A" w:rsidRPr="00AD7B39">
        <w:rPr>
          <w:lang w:val="en-GB" w:eastAsia="x-none"/>
        </w:rPr>
        <w:fldChar w:fldCharType="separate"/>
      </w:r>
      <w:r w:rsidR="00BC2D43">
        <w:rPr>
          <w:lang w:val="en-GB" w:eastAsia="x-none"/>
        </w:rPr>
        <w:t>(Ostrovsky</w:t>
      </w:r>
      <w:r w:rsidR="00BC2D43" w:rsidRPr="00BC2D43">
        <w:rPr>
          <w:i/>
          <w:lang w:val="en-GB" w:eastAsia="x-none"/>
        </w:rPr>
        <w:t xml:space="preserve"> </w:t>
      </w:r>
      <w:r w:rsidR="00155328" w:rsidRPr="00155328">
        <w:rPr>
          <w:i/>
          <w:lang w:val="en-GB" w:eastAsia="x-none"/>
        </w:rPr>
        <w:t>et al.</w:t>
      </w:r>
      <w:r w:rsidR="00BC2D43">
        <w:rPr>
          <w:lang w:val="en-GB" w:eastAsia="x-none"/>
        </w:rPr>
        <w:t xml:space="preserve"> 1996, Horppila and Niemistö 2008)</w:t>
      </w:r>
      <w:r w:rsidR="00D40D6A" w:rsidRPr="00AD7B39">
        <w:rPr>
          <w:lang w:val="en-GB" w:eastAsia="x-none"/>
        </w:rPr>
        <w:fldChar w:fldCharType="end"/>
      </w:r>
      <w:r w:rsidR="001E6C11">
        <w:rPr>
          <w:lang w:val="en-GB" w:eastAsia="x-none"/>
        </w:rPr>
        <w:t>, but because those should also have affected temperature, our data cannot confirm their importance in Enonselkä</w:t>
      </w:r>
      <w:r w:rsidR="00D40D6A" w:rsidRPr="00AD7B39">
        <w:rPr>
          <w:lang w:val="en-GB" w:eastAsia="x-none"/>
        </w:rPr>
        <w:t>.</w:t>
      </w:r>
    </w:p>
    <w:p w14:paraId="223F22E8" w14:textId="10F86508" w:rsidR="00EA0E82" w:rsidRPr="00AD7B39" w:rsidRDefault="001E6C11" w:rsidP="00EA0E82">
      <w:pPr>
        <w:rPr>
          <w:lang w:val="en-GB" w:eastAsia="x-none"/>
        </w:rPr>
      </w:pPr>
      <w:r>
        <w:rPr>
          <w:lang w:val="en-GB" w:eastAsia="x-none"/>
        </w:rPr>
        <w:t xml:space="preserve">Due to the scarcity of the measurement depths, the estimates of the </w:t>
      </w:r>
      <w:r w:rsidR="00655C89" w:rsidRPr="00AD7B39">
        <w:rPr>
          <w:lang w:val="en-GB" w:eastAsia="x-none"/>
        </w:rPr>
        <w:t>volume</w:t>
      </w:r>
      <w:r w:rsidR="00655C89">
        <w:rPr>
          <w:lang w:val="en-GB" w:eastAsia="x-none"/>
        </w:rPr>
        <w:t>-</w:t>
      </w:r>
      <w:r w:rsidR="00655C89" w:rsidRPr="00AD7B39">
        <w:rPr>
          <w:lang w:val="en-GB" w:eastAsia="x-none"/>
        </w:rPr>
        <w:t>weighted</w:t>
      </w:r>
      <w:r w:rsidR="00655C89">
        <w:rPr>
          <w:lang w:val="en-GB" w:eastAsia="x-none"/>
        </w:rPr>
        <w:t xml:space="preserve"> </w:t>
      </w:r>
      <w:r>
        <w:rPr>
          <w:lang w:val="en-GB" w:eastAsia="x-none"/>
        </w:rPr>
        <w:t>mean</w:t>
      </w:r>
      <w:r w:rsidRPr="00AD7B39">
        <w:rPr>
          <w:lang w:val="en-GB" w:eastAsia="x-none"/>
        </w:rPr>
        <w:t xml:space="preserve"> concentration</w:t>
      </w:r>
      <w:r>
        <w:rPr>
          <w:lang w:val="en-GB" w:eastAsia="x-none"/>
        </w:rPr>
        <w:t>s</w:t>
      </w:r>
      <w:r w:rsidRPr="00AD7B39">
        <w:rPr>
          <w:lang w:val="en-GB" w:eastAsia="x-none"/>
        </w:rPr>
        <w:t xml:space="preserve"> of </w:t>
      </w:r>
      <w:r>
        <w:rPr>
          <w:lang w:val="en-GB" w:eastAsia="x-none"/>
        </w:rPr>
        <w:t>total P</w:t>
      </w:r>
      <w:r w:rsidRPr="00AD7B39">
        <w:rPr>
          <w:lang w:val="en-GB" w:eastAsia="x-none"/>
        </w:rPr>
        <w:t xml:space="preserve"> in the whole basin </w:t>
      </w:r>
      <w:r>
        <w:rPr>
          <w:lang w:val="en-GB" w:eastAsia="x-none"/>
        </w:rPr>
        <w:t>are rather crude, but</w:t>
      </w:r>
      <w:r w:rsidRPr="00AD7B39">
        <w:rPr>
          <w:lang w:val="en-GB" w:eastAsia="x-none"/>
        </w:rPr>
        <w:t xml:space="preserve"> </w:t>
      </w:r>
      <w:r w:rsidR="00C151DD">
        <w:rPr>
          <w:lang w:val="en-GB" w:eastAsia="x-none"/>
        </w:rPr>
        <w:t xml:space="preserve">the results indicated </w:t>
      </w:r>
      <w:r>
        <w:rPr>
          <w:lang w:val="en-GB" w:eastAsia="x-none"/>
        </w:rPr>
        <w:t>n</w:t>
      </w:r>
      <w:r w:rsidR="00783D5C" w:rsidRPr="00AD7B39">
        <w:rPr>
          <w:lang w:val="en-GB" w:eastAsia="x-none"/>
        </w:rPr>
        <w:t xml:space="preserve">o </w:t>
      </w:r>
      <w:r w:rsidR="00655C89">
        <w:rPr>
          <w:lang w:val="en-GB" w:eastAsia="x-none"/>
        </w:rPr>
        <w:t>distinct</w:t>
      </w:r>
      <w:r w:rsidR="00655C89" w:rsidRPr="00AD7B39">
        <w:rPr>
          <w:lang w:val="en-GB" w:eastAsia="x-none"/>
        </w:rPr>
        <w:t xml:space="preserve"> </w:t>
      </w:r>
      <w:r w:rsidR="00783D5C" w:rsidRPr="00AD7B39">
        <w:rPr>
          <w:lang w:val="en-GB" w:eastAsia="x-none"/>
        </w:rPr>
        <w:t>effect of mechanical mixing (I)</w:t>
      </w:r>
      <w:r>
        <w:rPr>
          <w:lang w:val="en-GB" w:eastAsia="x-none"/>
        </w:rPr>
        <w:t xml:space="preserve">. </w:t>
      </w:r>
      <w:r w:rsidR="00655C89">
        <w:rPr>
          <w:lang w:val="en-GB" w:eastAsia="x-none"/>
        </w:rPr>
        <w:t xml:space="preserve">In agreement with </w:t>
      </w:r>
      <w:r w:rsidR="00655C89" w:rsidRPr="00AD7B39">
        <w:rPr>
          <w:lang w:val="en-GB" w:eastAsia="x-none"/>
        </w:rPr>
        <w:t>oxygenation and aeration studies</w:t>
      </w:r>
      <w:r w:rsidR="00655C89">
        <w:rPr>
          <w:lang w:val="en-GB" w:eastAsia="x-none"/>
        </w:rPr>
        <w:t xml:space="preserve"> made elsewhere</w:t>
      </w:r>
      <w:r w:rsidR="00655C89" w:rsidRPr="00AD7B39">
        <w:rPr>
          <w:lang w:val="en-GB" w:eastAsia="x-none"/>
        </w:rPr>
        <w:t xml:space="preserve"> </w:t>
      </w:r>
      <w:r w:rsidR="00655C89" w:rsidRPr="00AD7B39">
        <w:rPr>
          <w:lang w:val="en-GB" w:eastAsia="x-none"/>
        </w:rPr>
        <w:fldChar w:fldCharType="begin"/>
      </w:r>
      <w:r w:rsidR="00655C89" w:rsidRPr="00AD7B39">
        <w:rPr>
          <w:lang w:val="en-GB" w:eastAsia="x-none"/>
        </w:rPr>
        <w:instrText>ADDIN RW.CITE{{78 Gächter,René 1998; 114 Hupfer,Michael 2008}}</w:instrText>
      </w:r>
      <w:r w:rsidR="00655C89" w:rsidRPr="00AD7B39">
        <w:rPr>
          <w:lang w:val="en-GB" w:eastAsia="x-none"/>
        </w:rPr>
        <w:fldChar w:fldCharType="separate"/>
      </w:r>
      <w:r w:rsidR="00655C89" w:rsidRPr="00BC2D43">
        <w:rPr>
          <w:lang w:val="en-GB" w:eastAsia="x-none"/>
        </w:rPr>
        <w:t>(Gächter and Wehrli 1998, Hupfer and Lewandowski 2008)</w:t>
      </w:r>
      <w:r w:rsidR="00655C89" w:rsidRPr="00AD7B39">
        <w:rPr>
          <w:lang w:val="en-GB" w:eastAsia="x-none"/>
        </w:rPr>
        <w:fldChar w:fldCharType="end"/>
      </w:r>
      <w:r w:rsidR="00655C89">
        <w:rPr>
          <w:lang w:val="en-GB" w:eastAsia="x-none"/>
        </w:rPr>
        <w:t xml:space="preserve"> i</w:t>
      </w:r>
      <w:r w:rsidR="000B20BD" w:rsidRPr="00AD7B39">
        <w:rPr>
          <w:lang w:val="en-GB" w:eastAsia="x-none"/>
        </w:rPr>
        <w:t>t seems likely that the internal load</w:t>
      </w:r>
      <w:r w:rsidR="00454A60" w:rsidRPr="00AD7B39">
        <w:rPr>
          <w:lang w:val="en-GB" w:eastAsia="x-none"/>
        </w:rPr>
        <w:t xml:space="preserve"> </w:t>
      </w:r>
      <w:r w:rsidR="00655C89">
        <w:rPr>
          <w:lang w:val="en-GB" w:eastAsia="x-none"/>
        </w:rPr>
        <w:t>following the development of</w:t>
      </w:r>
      <w:r w:rsidR="00454A60" w:rsidRPr="00AD7B39">
        <w:rPr>
          <w:lang w:val="en-GB" w:eastAsia="x-none"/>
        </w:rPr>
        <w:t xml:space="preserve"> anoxia</w:t>
      </w:r>
      <w:r w:rsidR="000B20BD" w:rsidRPr="00AD7B39">
        <w:rPr>
          <w:lang w:val="en-GB" w:eastAsia="x-none"/>
        </w:rPr>
        <w:t xml:space="preserve"> play</w:t>
      </w:r>
      <w:r w:rsidR="00655C89">
        <w:rPr>
          <w:lang w:val="en-GB" w:eastAsia="x-none"/>
        </w:rPr>
        <w:t>s</w:t>
      </w:r>
      <w:r w:rsidR="000B20BD" w:rsidRPr="00AD7B39">
        <w:rPr>
          <w:lang w:val="en-GB" w:eastAsia="x-none"/>
        </w:rPr>
        <w:t xml:space="preserve"> </w:t>
      </w:r>
      <w:r w:rsidR="00655C89">
        <w:rPr>
          <w:lang w:val="en-GB" w:eastAsia="x-none"/>
        </w:rPr>
        <w:t>less</w:t>
      </w:r>
      <w:r w:rsidR="00655C89" w:rsidRPr="00AD7B39">
        <w:rPr>
          <w:lang w:val="en-GB" w:eastAsia="x-none"/>
        </w:rPr>
        <w:t xml:space="preserve"> </w:t>
      </w:r>
      <w:r w:rsidR="000B20BD" w:rsidRPr="00AD7B39">
        <w:rPr>
          <w:lang w:val="en-GB" w:eastAsia="x-none"/>
        </w:rPr>
        <w:t xml:space="preserve">important </w:t>
      </w:r>
      <w:r w:rsidR="006468F6">
        <w:rPr>
          <w:lang w:val="en-GB" w:eastAsia="x-none"/>
        </w:rPr>
        <w:t xml:space="preserve">a </w:t>
      </w:r>
      <w:r w:rsidR="000B20BD" w:rsidRPr="00AD7B39">
        <w:rPr>
          <w:lang w:val="en-GB" w:eastAsia="x-none"/>
        </w:rPr>
        <w:t xml:space="preserve">role in the phosphorus dynamics of </w:t>
      </w:r>
      <w:r w:rsidR="00184106" w:rsidRPr="00AD7B39">
        <w:rPr>
          <w:lang w:val="en-GB" w:eastAsia="x-none"/>
        </w:rPr>
        <w:t>Enonselkä</w:t>
      </w:r>
      <w:r w:rsidR="000B20BD" w:rsidRPr="00AD7B39">
        <w:rPr>
          <w:lang w:val="en-GB" w:eastAsia="x-none"/>
        </w:rPr>
        <w:t xml:space="preserve"> </w:t>
      </w:r>
      <w:r w:rsidR="00655C89">
        <w:rPr>
          <w:lang w:val="en-GB" w:eastAsia="x-none"/>
        </w:rPr>
        <w:t>than</w:t>
      </w:r>
      <w:r w:rsidR="00655C89" w:rsidRPr="00AD7B39">
        <w:rPr>
          <w:lang w:val="en-GB" w:eastAsia="x-none"/>
        </w:rPr>
        <w:t xml:space="preserve"> </w:t>
      </w:r>
      <w:r w:rsidR="000B20BD" w:rsidRPr="00AD7B39">
        <w:rPr>
          <w:lang w:val="en-GB" w:eastAsia="x-none"/>
        </w:rPr>
        <w:t>previously thought.</w:t>
      </w:r>
      <w:r w:rsidR="00202620" w:rsidRPr="00AD7B39">
        <w:rPr>
          <w:lang w:val="en-GB" w:eastAsia="x-none"/>
        </w:rPr>
        <w:t xml:space="preserve"> </w:t>
      </w:r>
      <w:r w:rsidR="00655C89">
        <w:rPr>
          <w:lang w:val="en-GB" w:eastAsia="x-none"/>
        </w:rPr>
        <w:t>Thus</w:t>
      </w:r>
      <w:r w:rsidR="00F5318D" w:rsidRPr="00AD7B39">
        <w:rPr>
          <w:lang w:val="en-GB" w:eastAsia="x-none"/>
        </w:rPr>
        <w:t>,</w:t>
      </w:r>
      <w:r w:rsidR="009666A3" w:rsidRPr="00AD7B39">
        <w:rPr>
          <w:lang w:val="en-GB" w:eastAsia="x-none"/>
        </w:rPr>
        <w:t xml:space="preserve"> </w:t>
      </w:r>
      <w:r w:rsidR="008278CF" w:rsidRPr="00AD7B39">
        <w:rPr>
          <w:lang w:val="en-GB" w:eastAsia="x-none"/>
        </w:rPr>
        <w:t xml:space="preserve">in </w:t>
      </w:r>
      <w:r w:rsidR="00184106" w:rsidRPr="00AD7B39">
        <w:rPr>
          <w:lang w:val="en-GB" w:eastAsia="x-none"/>
        </w:rPr>
        <w:t>Enonselkä</w:t>
      </w:r>
      <w:r w:rsidR="008278CF" w:rsidRPr="00AD7B39">
        <w:rPr>
          <w:lang w:val="en-GB" w:eastAsia="x-none"/>
        </w:rPr>
        <w:t xml:space="preserve"> </w:t>
      </w:r>
      <w:r w:rsidR="009666A3" w:rsidRPr="00AD7B39">
        <w:rPr>
          <w:lang w:val="en-GB" w:eastAsia="x-none"/>
        </w:rPr>
        <w:t xml:space="preserve">internal load </w:t>
      </w:r>
      <w:r w:rsidR="00454A60" w:rsidRPr="00AD7B39">
        <w:rPr>
          <w:lang w:val="en-GB" w:eastAsia="x-none"/>
        </w:rPr>
        <w:t xml:space="preserve">of nutrients </w:t>
      </w:r>
      <w:r w:rsidR="009666A3" w:rsidRPr="00AD7B39">
        <w:rPr>
          <w:lang w:val="en-GB" w:eastAsia="x-none"/>
        </w:rPr>
        <w:t xml:space="preserve">is not a </w:t>
      </w:r>
      <w:r w:rsidR="006468F6">
        <w:rPr>
          <w:lang w:val="en-GB" w:eastAsia="x-none"/>
        </w:rPr>
        <w:t xml:space="preserve">direct </w:t>
      </w:r>
      <w:r w:rsidR="009666A3" w:rsidRPr="00AD7B39">
        <w:rPr>
          <w:lang w:val="en-GB" w:eastAsia="x-none"/>
        </w:rPr>
        <w:t xml:space="preserve">consequence of hypoxia, but both are </w:t>
      </w:r>
      <w:r w:rsidR="00342F36" w:rsidRPr="00AD7B39">
        <w:rPr>
          <w:lang w:val="en-GB" w:eastAsia="x-none"/>
        </w:rPr>
        <w:t xml:space="preserve">due to </w:t>
      </w:r>
      <w:r w:rsidR="006468F6">
        <w:rPr>
          <w:lang w:val="en-GB" w:eastAsia="x-none"/>
        </w:rPr>
        <w:t>excessive</w:t>
      </w:r>
      <w:r w:rsidR="006468F6" w:rsidRPr="00AD7B39">
        <w:rPr>
          <w:lang w:val="en-GB" w:eastAsia="x-none"/>
        </w:rPr>
        <w:t xml:space="preserve"> </w:t>
      </w:r>
      <w:r w:rsidR="005B6D60" w:rsidRPr="00AD7B39">
        <w:rPr>
          <w:lang w:val="en-GB" w:eastAsia="x-none"/>
        </w:rPr>
        <w:t>sedimentation.</w:t>
      </w:r>
    </w:p>
    <w:p w14:paraId="6B2AEE61" w14:textId="5E944820" w:rsidR="00DF2104" w:rsidRPr="00AD7B39" w:rsidRDefault="00CF409E" w:rsidP="00EA0E82">
      <w:pPr>
        <w:rPr>
          <w:lang w:val="en-GB" w:eastAsia="x-none"/>
        </w:rPr>
      </w:pPr>
      <w:r w:rsidRPr="00AD7B39">
        <w:rPr>
          <w:lang w:val="en-GB" w:eastAsia="x-none"/>
        </w:rPr>
        <w:t xml:space="preserve">Tallberg </w:t>
      </w:r>
      <w:r w:rsidR="00B46A4D" w:rsidRPr="00AD7B39">
        <w:rPr>
          <w:lang w:val="en-GB" w:eastAsia="x-none"/>
        </w:rPr>
        <w:fldChar w:fldCharType="begin"/>
      </w:r>
      <w:r w:rsidR="00B46A4D" w:rsidRPr="00AD7B39">
        <w:rPr>
          <w:lang w:val="en-GB" w:eastAsia="x-none"/>
        </w:rPr>
        <w:instrText>ADDIN RW.CITE{{165 Tallberg,Petra 2000 /a}}</w:instrText>
      </w:r>
      <w:r w:rsidR="00B46A4D" w:rsidRPr="00AD7B39">
        <w:rPr>
          <w:lang w:val="en-GB" w:eastAsia="x-none"/>
        </w:rPr>
        <w:fldChar w:fldCharType="separate"/>
      </w:r>
      <w:r w:rsidR="00B46A4D" w:rsidRPr="00AD7B39">
        <w:rPr>
          <w:lang w:val="en-GB" w:eastAsia="x-none"/>
        </w:rPr>
        <w:t>(2000)</w:t>
      </w:r>
      <w:r w:rsidR="00B46A4D" w:rsidRPr="00AD7B39">
        <w:rPr>
          <w:lang w:val="en-GB" w:eastAsia="x-none"/>
        </w:rPr>
        <w:fldChar w:fldCharType="end"/>
      </w:r>
      <w:r w:rsidR="009057F8">
        <w:rPr>
          <w:lang w:val="en-GB" w:eastAsia="x-none"/>
        </w:rPr>
        <w:t xml:space="preserve"> suggested that silicon</w:t>
      </w:r>
      <w:r w:rsidR="0051199E">
        <w:rPr>
          <w:lang w:val="en-GB" w:eastAsia="x-none"/>
        </w:rPr>
        <w:t xml:space="preserve"> (Si)</w:t>
      </w:r>
      <w:r w:rsidRPr="00AD7B39">
        <w:rPr>
          <w:lang w:val="en-GB" w:eastAsia="x-none"/>
        </w:rPr>
        <w:t xml:space="preserve"> bound in diatoms of </w:t>
      </w:r>
      <w:r w:rsidR="006468F6">
        <w:rPr>
          <w:lang w:val="en-GB" w:eastAsia="x-none"/>
        </w:rPr>
        <w:t xml:space="preserve">the </w:t>
      </w:r>
      <w:r w:rsidRPr="00AD7B39">
        <w:rPr>
          <w:lang w:val="en-GB" w:eastAsia="x-none"/>
        </w:rPr>
        <w:t xml:space="preserve">spring bloom in </w:t>
      </w:r>
      <w:r w:rsidR="00184106" w:rsidRPr="00AD7B39">
        <w:rPr>
          <w:lang w:val="en-GB" w:eastAsia="x-none"/>
        </w:rPr>
        <w:t>Enonselkä</w:t>
      </w:r>
      <w:r w:rsidRPr="00AD7B39">
        <w:rPr>
          <w:lang w:val="en-GB" w:eastAsia="x-none"/>
        </w:rPr>
        <w:t xml:space="preserve"> might promote leakage of </w:t>
      </w:r>
      <w:r w:rsidR="0051199E">
        <w:rPr>
          <w:lang w:val="en-GB" w:eastAsia="x-none"/>
        </w:rPr>
        <w:t>P</w:t>
      </w:r>
      <w:r w:rsidR="0051199E" w:rsidRPr="00AD7B39">
        <w:rPr>
          <w:lang w:val="en-GB" w:eastAsia="x-none"/>
        </w:rPr>
        <w:t xml:space="preserve"> </w:t>
      </w:r>
      <w:r w:rsidRPr="00AD7B39">
        <w:rPr>
          <w:lang w:val="en-GB" w:eastAsia="x-none"/>
        </w:rPr>
        <w:t>from oxic epilimnetic sediments. In the epilimnetic sedime</w:t>
      </w:r>
      <w:r w:rsidR="005B6D60" w:rsidRPr="00AD7B39">
        <w:rPr>
          <w:lang w:val="en-GB" w:eastAsia="x-none"/>
        </w:rPr>
        <w:t>nts</w:t>
      </w:r>
      <w:r w:rsidR="001C3F13" w:rsidRPr="00AD7B39">
        <w:rPr>
          <w:lang w:val="en-GB" w:eastAsia="x-none"/>
        </w:rPr>
        <w:t xml:space="preserve"> </w:t>
      </w:r>
      <w:r w:rsidR="006468F6">
        <w:rPr>
          <w:lang w:val="en-GB" w:eastAsia="x-none"/>
        </w:rPr>
        <w:t xml:space="preserve">the </w:t>
      </w:r>
      <w:r w:rsidR="00636D82" w:rsidRPr="00AD7B39">
        <w:rPr>
          <w:lang w:val="en-GB" w:eastAsia="x-none"/>
        </w:rPr>
        <w:t>combined</w:t>
      </w:r>
      <w:r w:rsidR="00636D82" w:rsidRPr="00AD7B39" w:rsidDel="00636D82">
        <w:rPr>
          <w:lang w:val="en-GB" w:eastAsia="x-none"/>
        </w:rPr>
        <w:t xml:space="preserve"> </w:t>
      </w:r>
      <w:r w:rsidR="00636D82" w:rsidRPr="00AD7B39">
        <w:rPr>
          <w:lang w:val="en-GB" w:eastAsia="x-none"/>
        </w:rPr>
        <w:t>effect</w:t>
      </w:r>
      <w:r w:rsidR="001676D5">
        <w:rPr>
          <w:lang w:val="en-GB" w:eastAsia="x-none"/>
        </w:rPr>
        <w:t>s</w:t>
      </w:r>
      <w:r w:rsidR="00636D82" w:rsidRPr="00AD7B39">
        <w:rPr>
          <w:lang w:val="en-GB" w:eastAsia="x-none"/>
        </w:rPr>
        <w:t xml:space="preserve"> of</w:t>
      </w:r>
      <w:r w:rsidR="00636D82" w:rsidRPr="00AD7B39" w:rsidDel="00636D82">
        <w:rPr>
          <w:lang w:val="en-GB" w:eastAsia="x-none"/>
        </w:rPr>
        <w:t xml:space="preserve"> </w:t>
      </w:r>
      <w:r w:rsidR="001C3F13" w:rsidRPr="00AD7B39">
        <w:rPr>
          <w:lang w:val="en-GB" w:eastAsia="x-none"/>
        </w:rPr>
        <w:t>r</w:t>
      </w:r>
      <w:r w:rsidRPr="00AD7B39">
        <w:rPr>
          <w:lang w:val="en-GB" w:eastAsia="x-none"/>
        </w:rPr>
        <w:t xml:space="preserve">esuspension </w:t>
      </w:r>
      <w:r w:rsidR="003A77FE" w:rsidRPr="00AD7B39">
        <w:rPr>
          <w:lang w:val="en-GB" w:eastAsia="x-none"/>
        </w:rPr>
        <w:t xml:space="preserve">of shallow sediments </w:t>
      </w:r>
      <w:r w:rsidR="003A77FE" w:rsidRPr="00AD7B39">
        <w:rPr>
          <w:lang w:val="en-GB" w:eastAsia="x-none"/>
        </w:rPr>
        <w:fldChar w:fldCharType="begin"/>
      </w:r>
      <w:r w:rsidR="00BC2D43">
        <w:rPr>
          <w:lang w:val="en-GB" w:eastAsia="x-none"/>
        </w:rPr>
        <w:instrText>ADDIN RW.CITE{{128 Niemistö,Juha 2012}}</w:instrText>
      </w:r>
      <w:r w:rsidR="003A77FE" w:rsidRPr="00AD7B39">
        <w:rPr>
          <w:lang w:val="en-GB" w:eastAsia="x-none"/>
        </w:rPr>
        <w:fldChar w:fldCharType="separate"/>
      </w:r>
      <w:r w:rsidR="00BC2D43">
        <w:rPr>
          <w:lang w:val="en-GB" w:eastAsia="x-none"/>
        </w:rPr>
        <w:t>(Niemistö</w:t>
      </w:r>
      <w:r w:rsidR="00BC2D43" w:rsidRPr="00BC2D43">
        <w:rPr>
          <w:i/>
          <w:lang w:val="en-GB" w:eastAsia="x-none"/>
        </w:rPr>
        <w:t xml:space="preserve"> </w:t>
      </w:r>
      <w:r w:rsidR="00155328" w:rsidRPr="00155328">
        <w:rPr>
          <w:i/>
          <w:lang w:val="en-GB" w:eastAsia="x-none"/>
        </w:rPr>
        <w:t>et al.</w:t>
      </w:r>
      <w:r w:rsidR="00BC2D43">
        <w:rPr>
          <w:lang w:val="en-GB" w:eastAsia="x-none"/>
        </w:rPr>
        <w:t xml:space="preserve"> 2012)</w:t>
      </w:r>
      <w:r w:rsidR="003A77FE" w:rsidRPr="00AD7B39">
        <w:rPr>
          <w:lang w:val="en-GB" w:eastAsia="x-none"/>
        </w:rPr>
        <w:fldChar w:fldCharType="end"/>
      </w:r>
      <w:r w:rsidR="003A77FE" w:rsidRPr="00AD7B39">
        <w:rPr>
          <w:lang w:val="en-GB" w:eastAsia="x-none"/>
        </w:rPr>
        <w:t xml:space="preserve"> </w:t>
      </w:r>
      <w:r w:rsidRPr="00AD7B39">
        <w:rPr>
          <w:lang w:val="en-GB" w:eastAsia="x-none"/>
        </w:rPr>
        <w:t xml:space="preserve">and </w:t>
      </w:r>
      <w:r w:rsidR="0051199E">
        <w:rPr>
          <w:lang w:val="en-GB" w:eastAsia="x-none"/>
        </w:rPr>
        <w:t>Si</w:t>
      </w:r>
      <w:r w:rsidR="0051199E" w:rsidRPr="00AD7B39">
        <w:rPr>
          <w:lang w:val="en-GB" w:eastAsia="x-none"/>
        </w:rPr>
        <w:t xml:space="preserve"> </w:t>
      </w:r>
      <w:r w:rsidR="00F177B7">
        <w:rPr>
          <w:lang w:val="en-GB" w:eastAsia="x-none"/>
        </w:rPr>
        <w:t xml:space="preserve">may </w:t>
      </w:r>
      <w:r w:rsidR="006468F6">
        <w:rPr>
          <w:lang w:val="en-GB" w:eastAsia="x-none"/>
        </w:rPr>
        <w:t>have a</w:t>
      </w:r>
      <w:r w:rsidRPr="00AD7B39">
        <w:rPr>
          <w:lang w:val="en-GB" w:eastAsia="x-none"/>
        </w:rPr>
        <w:t xml:space="preserve"> </w:t>
      </w:r>
      <w:r w:rsidR="003A77FE" w:rsidRPr="00AD7B39">
        <w:rPr>
          <w:lang w:val="en-GB" w:eastAsia="x-none"/>
        </w:rPr>
        <w:t xml:space="preserve">major role </w:t>
      </w:r>
      <w:r w:rsidR="006468F6">
        <w:rPr>
          <w:lang w:val="en-GB" w:eastAsia="x-none"/>
        </w:rPr>
        <w:t>in</w:t>
      </w:r>
      <w:r w:rsidR="006468F6" w:rsidRPr="00AD7B39">
        <w:rPr>
          <w:lang w:val="en-GB" w:eastAsia="x-none"/>
        </w:rPr>
        <w:t xml:space="preserve"> </w:t>
      </w:r>
      <w:r w:rsidRPr="00AD7B39">
        <w:rPr>
          <w:lang w:val="en-GB" w:eastAsia="x-none"/>
        </w:rPr>
        <w:t xml:space="preserve">the </w:t>
      </w:r>
      <w:r w:rsidR="0051199E">
        <w:rPr>
          <w:lang w:val="en-GB" w:eastAsia="x-none"/>
        </w:rPr>
        <w:t>P</w:t>
      </w:r>
      <w:r w:rsidR="0051199E" w:rsidRPr="00AD7B39">
        <w:rPr>
          <w:lang w:val="en-GB" w:eastAsia="x-none"/>
        </w:rPr>
        <w:t xml:space="preserve"> </w:t>
      </w:r>
      <w:r w:rsidRPr="00AD7B39">
        <w:rPr>
          <w:lang w:val="en-GB" w:eastAsia="x-none"/>
        </w:rPr>
        <w:t xml:space="preserve">dynamics of </w:t>
      </w:r>
      <w:r w:rsidR="00184106" w:rsidRPr="00AD7B39">
        <w:rPr>
          <w:lang w:val="en-GB" w:eastAsia="x-none"/>
        </w:rPr>
        <w:t>Enonselkä</w:t>
      </w:r>
      <w:r w:rsidR="00F177B7">
        <w:rPr>
          <w:lang w:val="en-GB" w:eastAsia="x-none"/>
        </w:rPr>
        <w:t xml:space="preserve">. </w:t>
      </w:r>
      <w:r w:rsidR="00C151DD">
        <w:rPr>
          <w:lang w:val="en-GB" w:eastAsia="x-none"/>
        </w:rPr>
        <w:t xml:space="preserve">Because </w:t>
      </w:r>
      <w:r w:rsidR="00F177B7">
        <w:rPr>
          <w:lang w:val="en-GB" w:eastAsia="x-none"/>
        </w:rPr>
        <w:t xml:space="preserve">the role of </w:t>
      </w:r>
      <w:r w:rsidR="002B3EC2">
        <w:rPr>
          <w:lang w:val="en-GB" w:eastAsia="x-none"/>
        </w:rPr>
        <w:t>deep water sediments do</w:t>
      </w:r>
      <w:r w:rsidR="00C151DD">
        <w:rPr>
          <w:lang w:val="en-GB" w:eastAsia="x-none"/>
        </w:rPr>
        <w:t>es</w:t>
      </w:r>
      <w:r w:rsidR="002B3EC2">
        <w:rPr>
          <w:lang w:val="en-GB" w:eastAsia="x-none"/>
        </w:rPr>
        <w:t xml:space="preserve"> not seem crucially important in supplying P to the epilimnion in summer, more emphasis should be directed to </w:t>
      </w:r>
      <w:r w:rsidR="00F177B7">
        <w:rPr>
          <w:lang w:val="en-GB" w:eastAsia="x-none"/>
        </w:rPr>
        <w:t>shallow sediments.</w:t>
      </w:r>
    </w:p>
    <w:p w14:paraId="181307F6" w14:textId="3CDADFA4" w:rsidR="00B0618E" w:rsidRPr="00AD7B39" w:rsidRDefault="00DF2104" w:rsidP="00B0618E">
      <w:pPr>
        <w:rPr>
          <w:lang w:val="en-GB"/>
        </w:rPr>
      </w:pPr>
      <w:r w:rsidRPr="00AD7B39">
        <w:rPr>
          <w:lang w:val="en-GB"/>
        </w:rPr>
        <w:t>Internal load as a term might best describe a transition situation (highly affected by hydraulic retention time</w:t>
      </w:r>
      <w:r w:rsidR="00DD47EC" w:rsidRPr="00AD7B39">
        <w:rPr>
          <w:lang w:val="en-GB"/>
        </w:rPr>
        <w:t xml:space="preserve"> and the flux of nutrients from the sediment</w:t>
      </w:r>
      <w:r w:rsidRPr="00AD7B39">
        <w:rPr>
          <w:lang w:val="en-GB"/>
        </w:rPr>
        <w:t xml:space="preserve">) where most of external load has been cut, but the productivity of the lake stays high due to </w:t>
      </w:r>
      <w:r w:rsidR="006468F6">
        <w:rPr>
          <w:lang w:val="en-GB"/>
        </w:rPr>
        <w:t>the</w:t>
      </w:r>
      <w:r w:rsidR="0051199E">
        <w:rPr>
          <w:lang w:val="en-GB"/>
        </w:rPr>
        <w:t xml:space="preserve"> mobility of</w:t>
      </w:r>
      <w:r w:rsidR="006468F6">
        <w:rPr>
          <w:lang w:val="en-GB"/>
        </w:rPr>
        <w:t xml:space="preserve"> </w:t>
      </w:r>
      <w:r w:rsidR="0051199E">
        <w:rPr>
          <w:lang w:val="en-GB"/>
        </w:rPr>
        <w:t>P</w:t>
      </w:r>
      <w:r w:rsidR="0051199E" w:rsidRPr="00AD7B39">
        <w:rPr>
          <w:lang w:val="en-GB"/>
        </w:rPr>
        <w:t xml:space="preserve"> </w:t>
      </w:r>
      <w:r w:rsidRPr="00AD7B39">
        <w:rPr>
          <w:lang w:val="en-GB"/>
        </w:rPr>
        <w:t>reserve</w:t>
      </w:r>
      <w:r w:rsidR="001676D5">
        <w:rPr>
          <w:lang w:val="en-GB"/>
        </w:rPr>
        <w:t>s</w:t>
      </w:r>
      <w:r w:rsidRPr="00AD7B39">
        <w:rPr>
          <w:lang w:val="en-GB"/>
        </w:rPr>
        <w:t xml:space="preserve"> accumulated</w:t>
      </w:r>
      <w:r w:rsidR="00AA2948" w:rsidRPr="00AD7B39">
        <w:rPr>
          <w:lang w:val="en-GB"/>
        </w:rPr>
        <w:t xml:space="preserve"> </w:t>
      </w:r>
      <w:r w:rsidRPr="00AD7B39">
        <w:rPr>
          <w:lang w:val="en-GB"/>
        </w:rPr>
        <w:t xml:space="preserve">in the sediment. This kind of situation prevailed </w:t>
      </w:r>
      <w:r w:rsidR="006468F6" w:rsidRPr="00AD7B39">
        <w:rPr>
          <w:lang w:val="en-GB"/>
        </w:rPr>
        <w:t xml:space="preserve">in Enonselkä </w:t>
      </w:r>
      <w:r w:rsidRPr="00AD7B39">
        <w:rPr>
          <w:lang w:val="en-GB"/>
        </w:rPr>
        <w:t xml:space="preserve">after the sewage diversion in 1976, but it is uncertain to what extent it </w:t>
      </w:r>
      <w:r w:rsidR="006468F6">
        <w:rPr>
          <w:lang w:val="en-GB"/>
        </w:rPr>
        <w:t xml:space="preserve">still </w:t>
      </w:r>
      <w:r w:rsidRPr="00AD7B39">
        <w:rPr>
          <w:lang w:val="en-GB"/>
        </w:rPr>
        <w:t xml:space="preserve">continues about 40 y </w:t>
      </w:r>
      <w:r w:rsidR="006468F6">
        <w:rPr>
          <w:lang w:val="en-GB"/>
        </w:rPr>
        <w:t>after</w:t>
      </w:r>
      <w:r w:rsidR="006468F6" w:rsidRPr="00AD7B39">
        <w:rPr>
          <w:lang w:val="en-GB"/>
        </w:rPr>
        <w:t xml:space="preserve"> </w:t>
      </w:r>
      <w:r w:rsidRPr="00AD7B39">
        <w:rPr>
          <w:lang w:val="en-GB"/>
        </w:rPr>
        <w:t>the sewage diversion.</w:t>
      </w:r>
      <w:r w:rsidR="00953FA9" w:rsidRPr="00AD7B39">
        <w:rPr>
          <w:lang w:val="en-GB"/>
        </w:rPr>
        <w:t xml:space="preserve"> </w:t>
      </w:r>
      <w:r w:rsidR="006468F6">
        <w:rPr>
          <w:lang w:val="en-GB"/>
        </w:rPr>
        <w:t>Based on</w:t>
      </w:r>
      <w:r w:rsidR="00953FA9" w:rsidRPr="00AD7B39">
        <w:rPr>
          <w:lang w:val="en-GB"/>
        </w:rPr>
        <w:t xml:space="preserve"> the </w:t>
      </w:r>
      <w:r w:rsidR="006468F6">
        <w:rPr>
          <w:lang w:val="en-GB"/>
        </w:rPr>
        <w:t xml:space="preserve">mean </w:t>
      </w:r>
      <w:r w:rsidR="00953FA9" w:rsidRPr="00AD7B39">
        <w:rPr>
          <w:lang w:val="en-GB"/>
        </w:rPr>
        <w:t xml:space="preserve">retention time of </w:t>
      </w:r>
      <w:r w:rsidR="0051199E">
        <w:rPr>
          <w:lang w:val="en-GB"/>
        </w:rPr>
        <w:t>5</w:t>
      </w:r>
      <w:r w:rsidR="0051199E" w:rsidRPr="00AD7B39">
        <w:rPr>
          <w:lang w:val="en-GB"/>
        </w:rPr>
        <w:t xml:space="preserve"> </w:t>
      </w:r>
      <w:r w:rsidR="00953FA9" w:rsidRPr="00AD7B39">
        <w:rPr>
          <w:lang w:val="en-GB"/>
        </w:rPr>
        <w:t xml:space="preserve">years, </w:t>
      </w:r>
      <w:r w:rsidR="00EA0E82" w:rsidRPr="00AD7B39">
        <w:rPr>
          <w:lang w:val="en-GB"/>
        </w:rPr>
        <w:t>10</w:t>
      </w:r>
      <w:r w:rsidR="001342E6">
        <w:rPr>
          <w:lang w:val="en-GB"/>
        </w:rPr>
        <w:t xml:space="preserve"> </w:t>
      </w:r>
      <w:r w:rsidR="00EA0E82" w:rsidRPr="00AD7B39">
        <w:rPr>
          <w:lang w:val="en-GB"/>
        </w:rPr>
        <w:t>%</w:t>
      </w:r>
      <w:r w:rsidR="00953FA9" w:rsidRPr="00AD7B39">
        <w:rPr>
          <w:lang w:val="en-GB"/>
        </w:rPr>
        <w:t xml:space="preserve"> of the year 1976 wate</w:t>
      </w:r>
      <w:r w:rsidR="00EA0E82" w:rsidRPr="00AD7B39">
        <w:rPr>
          <w:lang w:val="en-GB"/>
        </w:rPr>
        <w:t xml:space="preserve">r was </w:t>
      </w:r>
      <w:r w:rsidR="006468F6">
        <w:rPr>
          <w:lang w:val="en-GB"/>
        </w:rPr>
        <w:t xml:space="preserve">calculated to be </w:t>
      </w:r>
      <w:r w:rsidR="00EA0E82" w:rsidRPr="00AD7B39">
        <w:rPr>
          <w:lang w:val="en-GB"/>
        </w:rPr>
        <w:t>present ten years later</w:t>
      </w:r>
      <w:r w:rsidR="00953FA9" w:rsidRPr="00AD7B39">
        <w:rPr>
          <w:lang w:val="en-GB"/>
        </w:rPr>
        <w:t xml:space="preserve">. </w:t>
      </w:r>
      <w:r w:rsidR="00EA0E82" w:rsidRPr="001342E6">
        <w:rPr>
          <w:lang w:val="en-GB"/>
        </w:rPr>
        <w:t>Accordin</w:t>
      </w:r>
      <w:r w:rsidR="006468F6" w:rsidRPr="00024D1D">
        <w:rPr>
          <w:lang w:val="en-GB"/>
        </w:rPr>
        <w:t>g</w:t>
      </w:r>
      <w:r w:rsidR="00EA0E82" w:rsidRPr="00024D1D">
        <w:rPr>
          <w:lang w:val="en-GB"/>
        </w:rPr>
        <w:t xml:space="preserve">ly, </w:t>
      </w:r>
      <w:r w:rsidR="00760C14">
        <w:rPr>
          <w:lang w:val="en-GB"/>
        </w:rPr>
        <w:t>negligible proportion</w:t>
      </w:r>
      <w:r w:rsidR="00EA0E82" w:rsidRPr="001342E6">
        <w:rPr>
          <w:lang w:val="en-GB"/>
        </w:rPr>
        <w:t xml:space="preserve"> of the 1976 water was present in </w:t>
      </w:r>
      <w:r w:rsidR="00760C14">
        <w:rPr>
          <w:lang w:val="en-GB"/>
        </w:rPr>
        <w:t>2000</w:t>
      </w:r>
      <w:r w:rsidR="00953FA9" w:rsidRPr="00024D1D">
        <w:rPr>
          <w:lang w:val="en-GB"/>
        </w:rPr>
        <w:t>.</w:t>
      </w:r>
      <w:r w:rsidR="00B0618E" w:rsidRPr="00B0618E">
        <w:rPr>
          <w:lang w:val="en-GB"/>
        </w:rPr>
        <w:t xml:space="preserve"> </w:t>
      </w:r>
      <w:r w:rsidR="00B0618E" w:rsidRPr="00AD7B39">
        <w:rPr>
          <w:lang w:val="en-GB"/>
        </w:rPr>
        <w:t xml:space="preserve">Taking into account </w:t>
      </w:r>
      <w:r w:rsidR="00B0618E">
        <w:rPr>
          <w:lang w:val="en-GB"/>
        </w:rPr>
        <w:t xml:space="preserve">the </w:t>
      </w:r>
      <w:r w:rsidR="00B0618E" w:rsidRPr="00AD7B39">
        <w:rPr>
          <w:lang w:val="en-GB"/>
        </w:rPr>
        <w:t xml:space="preserve">widely </w:t>
      </w:r>
      <w:r w:rsidR="00B0618E">
        <w:rPr>
          <w:lang w:val="en-GB"/>
        </w:rPr>
        <w:t>divergent</w:t>
      </w:r>
      <w:r w:rsidR="00B0618E" w:rsidRPr="00AD7B39">
        <w:rPr>
          <w:lang w:val="en-GB"/>
        </w:rPr>
        <w:t xml:space="preserve"> opinions </w:t>
      </w:r>
      <w:r w:rsidR="00B0618E">
        <w:rPr>
          <w:lang w:val="en-GB"/>
        </w:rPr>
        <w:t>regarding</w:t>
      </w:r>
      <w:r w:rsidR="00B0618E" w:rsidRPr="00AD7B39">
        <w:rPr>
          <w:lang w:val="en-GB"/>
        </w:rPr>
        <w:t xml:space="preserve"> the role of anoxic sediment in sustaining epilimnetic phytoplankton, </w:t>
      </w:r>
      <w:r w:rsidR="00B0618E" w:rsidRPr="001676D5">
        <w:rPr>
          <w:i/>
          <w:lang w:val="en-GB"/>
        </w:rPr>
        <w:t>in situ</w:t>
      </w:r>
      <w:r w:rsidR="00B0618E" w:rsidRPr="00AD7B39">
        <w:rPr>
          <w:lang w:val="en-GB"/>
        </w:rPr>
        <w:t xml:space="preserve"> experiments might provide </w:t>
      </w:r>
      <w:r w:rsidR="00B0618E">
        <w:rPr>
          <w:lang w:val="en-GB"/>
        </w:rPr>
        <w:t xml:space="preserve">the </w:t>
      </w:r>
      <w:r w:rsidR="00B0618E" w:rsidRPr="00AD7B39">
        <w:rPr>
          <w:lang w:val="en-GB"/>
        </w:rPr>
        <w:t xml:space="preserve">most convincing conclusions. Experiments </w:t>
      </w:r>
      <w:r w:rsidR="00B0618E">
        <w:rPr>
          <w:lang w:val="en-GB"/>
        </w:rPr>
        <w:t>relating to</w:t>
      </w:r>
      <w:r w:rsidR="00B0618E" w:rsidRPr="00AD7B39">
        <w:rPr>
          <w:lang w:val="en-GB"/>
        </w:rPr>
        <w:t xml:space="preserve"> phosphorus flux </w:t>
      </w:r>
      <w:r w:rsidR="00B0618E">
        <w:rPr>
          <w:lang w:val="en-GB"/>
        </w:rPr>
        <w:t xml:space="preserve">in </w:t>
      </w:r>
      <w:r w:rsidR="00B0618E" w:rsidRPr="00AD7B39">
        <w:rPr>
          <w:lang w:val="en-GB"/>
        </w:rPr>
        <w:t xml:space="preserve">both winter and summer might be an interesting possibility to gain further </w:t>
      </w:r>
      <w:r w:rsidR="00B0618E">
        <w:rPr>
          <w:lang w:val="en-GB"/>
        </w:rPr>
        <w:t>insight into</w:t>
      </w:r>
      <w:r w:rsidR="00B0618E" w:rsidRPr="00AD7B39">
        <w:rPr>
          <w:lang w:val="en-GB"/>
        </w:rPr>
        <w:t xml:space="preserve"> phosphorus dynamics between water and sediment in Enonselkä.</w:t>
      </w:r>
    </w:p>
    <w:p w14:paraId="05EFFB31" w14:textId="2CD4EE9E" w:rsidR="0059554F" w:rsidRDefault="004F5AD8" w:rsidP="0059554F">
      <w:pPr>
        <w:rPr>
          <w:lang w:val="en-GB" w:eastAsia="x-none"/>
        </w:rPr>
      </w:pPr>
      <w:r w:rsidRPr="00AD7B39">
        <w:rPr>
          <w:lang w:val="en-GB" w:eastAsia="x-none"/>
        </w:rPr>
        <w:lastRenderedPageBreak/>
        <w:t>Both in winter and in summer</w:t>
      </w:r>
      <w:r w:rsidR="00574F6F" w:rsidRPr="00AD7B39">
        <w:rPr>
          <w:lang w:val="en-GB" w:eastAsia="x-none"/>
        </w:rPr>
        <w:t xml:space="preserve"> </w:t>
      </w:r>
      <w:r w:rsidRPr="00AD7B39">
        <w:rPr>
          <w:lang w:val="en-GB" w:eastAsia="x-none"/>
        </w:rPr>
        <w:t>concentration</w:t>
      </w:r>
      <w:r w:rsidR="0021505E" w:rsidRPr="00AD7B39">
        <w:rPr>
          <w:lang w:val="en-GB" w:eastAsia="x-none"/>
        </w:rPr>
        <w:t>s</w:t>
      </w:r>
      <w:r w:rsidRPr="00AD7B39">
        <w:rPr>
          <w:lang w:val="en-GB" w:eastAsia="x-none"/>
        </w:rPr>
        <w:t xml:space="preserve"> of ammonium</w:t>
      </w:r>
      <w:r w:rsidR="00014A06">
        <w:rPr>
          <w:lang w:val="en-GB" w:eastAsia="x-none"/>
        </w:rPr>
        <w:t xml:space="preserve"> (NH</w:t>
      </w:r>
      <w:r w:rsidR="00014A06" w:rsidRPr="00481025">
        <w:rPr>
          <w:vertAlign w:val="subscript"/>
          <w:lang w:val="en-GB" w:eastAsia="x-none"/>
        </w:rPr>
        <w:t>4</w:t>
      </w:r>
      <w:r w:rsidR="00014A06">
        <w:rPr>
          <w:lang w:val="en-GB" w:eastAsia="x-none"/>
        </w:rPr>
        <w:t>-N)</w:t>
      </w:r>
      <w:r w:rsidRPr="00AD7B39">
        <w:rPr>
          <w:lang w:val="en-GB" w:eastAsia="x-none"/>
        </w:rPr>
        <w:t xml:space="preserve"> </w:t>
      </w:r>
      <w:r w:rsidR="00106BEC">
        <w:rPr>
          <w:lang w:val="en-GB" w:eastAsia="x-none"/>
        </w:rPr>
        <w:t xml:space="preserve">in the deepest water </w:t>
      </w:r>
      <w:r w:rsidR="00574F6F" w:rsidRPr="00AD7B39">
        <w:rPr>
          <w:lang w:val="en-GB" w:eastAsia="x-none"/>
        </w:rPr>
        <w:t xml:space="preserve">decreased </w:t>
      </w:r>
      <w:r w:rsidRPr="00AD7B39">
        <w:rPr>
          <w:lang w:val="en-GB" w:eastAsia="x-none"/>
        </w:rPr>
        <w:t xml:space="preserve">and </w:t>
      </w:r>
      <w:r w:rsidR="00B8144F">
        <w:rPr>
          <w:lang w:val="en-GB" w:eastAsia="x-none"/>
        </w:rPr>
        <w:t xml:space="preserve">those of </w:t>
      </w:r>
      <w:r w:rsidR="00014A06">
        <w:rPr>
          <w:lang w:val="en-GB" w:eastAsia="x-none"/>
        </w:rPr>
        <w:t>NO</w:t>
      </w:r>
      <w:r w:rsidR="00014A06" w:rsidRPr="00481025">
        <w:rPr>
          <w:vertAlign w:val="subscript"/>
          <w:lang w:val="en-GB" w:eastAsia="x-none"/>
        </w:rPr>
        <w:t>3</w:t>
      </w:r>
      <w:r w:rsidR="00014A06">
        <w:rPr>
          <w:lang w:val="en-GB" w:eastAsia="x-none"/>
        </w:rPr>
        <w:t>-N</w:t>
      </w:r>
      <w:r w:rsidR="00014A06" w:rsidRPr="00AD7B39">
        <w:rPr>
          <w:lang w:val="en-GB" w:eastAsia="x-none"/>
        </w:rPr>
        <w:t xml:space="preserve"> </w:t>
      </w:r>
      <w:r w:rsidR="00574F6F" w:rsidRPr="00AD7B39">
        <w:rPr>
          <w:lang w:val="en-GB" w:eastAsia="x-none"/>
        </w:rPr>
        <w:t>increased</w:t>
      </w:r>
      <w:r w:rsidR="00C60ACA" w:rsidRPr="00AD7B39">
        <w:rPr>
          <w:lang w:val="en-GB" w:eastAsia="x-none"/>
        </w:rPr>
        <w:t xml:space="preserve"> </w:t>
      </w:r>
      <w:r w:rsidR="002362A3" w:rsidRPr="00AD7B39">
        <w:rPr>
          <w:lang w:val="en-GB" w:eastAsia="x-none"/>
        </w:rPr>
        <w:t>(I)</w:t>
      </w:r>
      <w:r w:rsidR="00172844" w:rsidRPr="00AD7B39">
        <w:rPr>
          <w:lang w:val="en-GB" w:eastAsia="x-none"/>
        </w:rPr>
        <w:t xml:space="preserve">. </w:t>
      </w:r>
      <w:r w:rsidR="004530B4" w:rsidRPr="00AD7B39">
        <w:rPr>
          <w:lang w:val="en-GB" w:eastAsia="x-none"/>
        </w:rPr>
        <w:t xml:space="preserve">Compared to the median </w:t>
      </w:r>
      <w:r w:rsidR="00B8144F">
        <w:rPr>
          <w:lang w:val="en-GB" w:eastAsia="x-none"/>
        </w:rPr>
        <w:t>for</w:t>
      </w:r>
      <w:r w:rsidR="00B8144F" w:rsidRPr="00AD7B39">
        <w:rPr>
          <w:lang w:val="en-GB" w:eastAsia="x-none"/>
        </w:rPr>
        <w:t xml:space="preserve"> </w:t>
      </w:r>
      <w:r w:rsidR="004530B4" w:rsidRPr="00AD7B39">
        <w:rPr>
          <w:lang w:val="en-GB" w:eastAsia="x-none"/>
        </w:rPr>
        <w:t xml:space="preserve">the reference years </w:t>
      </w:r>
      <w:r w:rsidR="00481025">
        <w:rPr>
          <w:lang w:val="en-GB" w:eastAsia="x-none"/>
        </w:rPr>
        <w:t>2000–</w:t>
      </w:r>
      <w:r w:rsidR="00B0618E">
        <w:rPr>
          <w:lang w:val="en-GB" w:eastAsia="x-none"/>
        </w:rPr>
        <w:t xml:space="preserve">2009 </w:t>
      </w:r>
      <w:r w:rsidR="004530B4" w:rsidRPr="00AD7B39">
        <w:rPr>
          <w:lang w:val="en-GB" w:eastAsia="x-none"/>
        </w:rPr>
        <w:t xml:space="preserve">in the deepest water </w:t>
      </w:r>
      <w:r w:rsidR="00172844" w:rsidRPr="00AD7B39">
        <w:rPr>
          <w:lang w:val="en-GB" w:eastAsia="x-none"/>
        </w:rPr>
        <w:t xml:space="preserve">the concentration of total nitrogen decreased </w:t>
      </w:r>
      <w:r w:rsidR="00B8144F">
        <w:rPr>
          <w:lang w:val="en-GB" w:eastAsia="x-none"/>
        </w:rPr>
        <w:t xml:space="preserve">by </w:t>
      </w:r>
      <w:r w:rsidR="002279D5" w:rsidRPr="00AD7B39">
        <w:rPr>
          <w:lang w:val="en-GB" w:eastAsia="x-none"/>
        </w:rPr>
        <w:t>12–64</w:t>
      </w:r>
      <w:r w:rsidR="00F1156F">
        <w:rPr>
          <w:lang w:val="en-GB" w:eastAsia="x-none"/>
        </w:rPr>
        <w:t xml:space="preserve"> </w:t>
      </w:r>
      <w:r w:rsidR="002279D5" w:rsidRPr="00AD7B39">
        <w:rPr>
          <w:lang w:val="en-GB" w:eastAsia="x-none"/>
        </w:rPr>
        <w:t>%</w:t>
      </w:r>
      <w:r w:rsidR="0021505E" w:rsidRPr="00AD7B39">
        <w:rPr>
          <w:lang w:val="en-GB" w:eastAsia="x-none"/>
        </w:rPr>
        <w:t xml:space="preserve"> </w:t>
      </w:r>
      <w:r w:rsidR="00B8144F">
        <w:rPr>
          <w:lang w:val="en-GB" w:eastAsia="x-none"/>
        </w:rPr>
        <w:t>(</w:t>
      </w:r>
      <w:r w:rsidR="00C77D21">
        <w:rPr>
          <w:lang w:val="en-GB" w:eastAsia="x-none"/>
        </w:rPr>
        <w:t>Fig.</w:t>
      </w:r>
      <w:r w:rsidR="00172844" w:rsidRPr="00AD7B39">
        <w:rPr>
          <w:lang w:val="en-GB" w:eastAsia="x-none"/>
        </w:rPr>
        <w:t xml:space="preserve"> 7). </w:t>
      </w:r>
      <w:r w:rsidR="00574F6F" w:rsidRPr="00AD7B39">
        <w:rPr>
          <w:lang w:val="en-GB" w:eastAsia="x-none"/>
        </w:rPr>
        <w:t>These results</w:t>
      </w:r>
      <w:r w:rsidR="00E6555B" w:rsidRPr="00AD7B39">
        <w:rPr>
          <w:lang w:val="en-GB" w:eastAsia="x-none"/>
        </w:rPr>
        <w:t xml:space="preserve"> </w:t>
      </w:r>
      <w:r w:rsidR="00172844" w:rsidRPr="00AD7B39">
        <w:rPr>
          <w:lang w:val="en-GB" w:eastAsia="x-none"/>
        </w:rPr>
        <w:t xml:space="preserve">indicate enhancement of </w:t>
      </w:r>
      <w:r w:rsidR="00B8144F">
        <w:rPr>
          <w:lang w:val="en-GB" w:eastAsia="x-none"/>
        </w:rPr>
        <w:t xml:space="preserve">the </w:t>
      </w:r>
      <w:r w:rsidR="00172844" w:rsidRPr="00AD7B39">
        <w:rPr>
          <w:lang w:val="en-GB" w:eastAsia="x-none"/>
        </w:rPr>
        <w:t xml:space="preserve">natural nitrogen removal processes, which were further </w:t>
      </w:r>
      <w:r w:rsidR="004530B4" w:rsidRPr="00AD7B39">
        <w:rPr>
          <w:lang w:val="en-GB" w:eastAsia="x-none"/>
        </w:rPr>
        <w:t xml:space="preserve">emphasized </w:t>
      </w:r>
      <w:r w:rsidR="00172844" w:rsidRPr="00AD7B39">
        <w:rPr>
          <w:lang w:val="en-GB" w:eastAsia="x-none"/>
        </w:rPr>
        <w:t>by elevated hypolimne</w:t>
      </w:r>
      <w:r w:rsidR="00046A32" w:rsidRPr="00AD7B39">
        <w:rPr>
          <w:lang w:val="en-GB" w:eastAsia="x-none"/>
        </w:rPr>
        <w:t>tic temperature in summer.</w:t>
      </w:r>
    </w:p>
    <w:p w14:paraId="608E81C0" w14:textId="77777777" w:rsidR="009140E0" w:rsidRPr="00E0555F" w:rsidRDefault="009140E0" w:rsidP="0059554F">
      <w:pPr>
        <w:rPr>
          <w:lang w:val="en-GB" w:eastAsia="x-none"/>
        </w:rPr>
      </w:pPr>
    </w:p>
    <w:p w14:paraId="562AE95A" w14:textId="3731DF8B" w:rsidR="00B24A56" w:rsidRPr="00AD7B39" w:rsidRDefault="008C6B73" w:rsidP="00B24A56">
      <w:pPr>
        <w:ind w:firstLine="0"/>
        <w:jc w:val="center"/>
        <w:rPr>
          <w:lang w:val="en-GB"/>
        </w:rPr>
      </w:pPr>
      <w:r>
        <w:rPr>
          <w:noProof/>
          <w:lang w:val="en-GB" w:eastAsia="en-GB"/>
        </w:rPr>
        <w:drawing>
          <wp:inline distT="0" distB="0" distL="0" distR="0" wp14:anchorId="0F59A9C5" wp14:editId="0732B7A5">
            <wp:extent cx="5400675" cy="5619750"/>
            <wp:effectExtent l="0" t="0" r="9525"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sfori ja typpi syvyyksittäin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675" cy="5619750"/>
                    </a:xfrm>
                    <a:prstGeom prst="rect">
                      <a:avLst/>
                    </a:prstGeom>
                  </pic:spPr>
                </pic:pic>
              </a:graphicData>
            </a:graphic>
          </wp:inline>
        </w:drawing>
      </w:r>
    </w:p>
    <w:p w14:paraId="4746F4F1" w14:textId="153CE2D1" w:rsidR="00E570ED" w:rsidRPr="00AD7B39" w:rsidRDefault="00B24A56" w:rsidP="00C77D21">
      <w:pPr>
        <w:pStyle w:val="figurelegend"/>
      </w:pPr>
      <w:r w:rsidRPr="00AD7B39">
        <w:t xml:space="preserve">FIGURE </w:t>
      </w:r>
      <w:r w:rsidR="003A7489" w:rsidRPr="00AD7B39">
        <w:t>7</w:t>
      </w:r>
      <w:r w:rsidRPr="00AD7B39">
        <w:tab/>
      </w:r>
      <w:r w:rsidR="003A7489" w:rsidRPr="00AD7B39">
        <w:t xml:space="preserve">Seasonal development of total </w:t>
      </w:r>
      <w:r w:rsidR="00014A06">
        <w:t>P (left panel)</w:t>
      </w:r>
      <w:r w:rsidR="00014A06" w:rsidRPr="00AD7B39">
        <w:t xml:space="preserve"> </w:t>
      </w:r>
      <w:r w:rsidR="003A7489" w:rsidRPr="00AD7B39">
        <w:t xml:space="preserve">and </w:t>
      </w:r>
      <w:r w:rsidR="00014A06">
        <w:t>N</w:t>
      </w:r>
      <w:r w:rsidR="00014A06" w:rsidRPr="00AD7B39">
        <w:t xml:space="preserve"> </w:t>
      </w:r>
      <w:r w:rsidR="00014A06">
        <w:t xml:space="preserve">(right panel) </w:t>
      </w:r>
      <w:r w:rsidR="003A7489" w:rsidRPr="00AD7B39">
        <w:t xml:space="preserve">concentrations at 1 m, 15 m and </w:t>
      </w:r>
      <w:r w:rsidR="00014A06">
        <w:t>29</w:t>
      </w:r>
      <w:r w:rsidR="003A7489" w:rsidRPr="00AD7B39">
        <w:t xml:space="preserve"> m depth</w:t>
      </w:r>
      <w:r w:rsidR="00014A06">
        <w:t xml:space="preserve"> </w:t>
      </w:r>
      <w:r w:rsidR="00014A06" w:rsidRPr="001671C1">
        <w:rPr>
          <w:lang w:val="en-US"/>
        </w:rPr>
        <w:t xml:space="preserve">in Enonselkä in </w:t>
      </w:r>
      <w:r w:rsidR="00B0618E" w:rsidRPr="001671C1">
        <w:rPr>
          <w:lang w:val="en-US"/>
        </w:rPr>
        <w:t>mixin</w:t>
      </w:r>
      <w:r w:rsidR="00B0618E">
        <w:rPr>
          <w:lang w:val="en-US"/>
        </w:rPr>
        <w:t>g</w:t>
      </w:r>
      <w:r w:rsidR="00B0618E" w:rsidRPr="001671C1">
        <w:rPr>
          <w:lang w:val="en-US"/>
        </w:rPr>
        <w:t xml:space="preserve"> </w:t>
      </w:r>
      <w:r w:rsidR="00481025">
        <w:rPr>
          <w:lang w:val="en-US"/>
        </w:rPr>
        <w:t xml:space="preserve">years </w:t>
      </w:r>
      <w:r w:rsidR="00014A06" w:rsidRPr="001671C1">
        <w:rPr>
          <w:lang w:val="en-US"/>
        </w:rPr>
        <w:t xml:space="preserve">2010–2014 in comparison to </w:t>
      </w:r>
      <w:r w:rsidR="00B0618E">
        <w:rPr>
          <w:lang w:val="en-US"/>
        </w:rPr>
        <w:t xml:space="preserve">the </w:t>
      </w:r>
      <w:r w:rsidR="00F458C7">
        <w:rPr>
          <w:lang w:val="en-US"/>
        </w:rPr>
        <w:t xml:space="preserve">median (black line) and </w:t>
      </w:r>
      <w:r w:rsidR="00B0618E">
        <w:rPr>
          <w:lang w:val="en-US"/>
        </w:rPr>
        <w:t>range</w:t>
      </w:r>
      <w:r w:rsidR="00F458C7">
        <w:rPr>
          <w:lang w:val="en-US"/>
        </w:rPr>
        <w:t xml:space="preserve"> (grey area)</w:t>
      </w:r>
      <w:r w:rsidR="00B0618E">
        <w:rPr>
          <w:lang w:val="en-US"/>
        </w:rPr>
        <w:t xml:space="preserve"> of </w:t>
      </w:r>
      <w:r w:rsidR="00014A06" w:rsidRPr="001671C1">
        <w:rPr>
          <w:lang w:val="en-US"/>
        </w:rPr>
        <w:t>years 2000</w:t>
      </w:r>
      <w:r w:rsidR="00014A06">
        <w:rPr>
          <w:lang w:val="en-US"/>
        </w:rPr>
        <w:t>–2009 with no mixing</w:t>
      </w:r>
      <w:r w:rsidRPr="00AD7B39">
        <w:t>.</w:t>
      </w:r>
      <w:r w:rsidR="00A667CD" w:rsidRPr="00AD7B39">
        <w:t xml:space="preserve"> </w:t>
      </w:r>
      <w:r w:rsidR="00CD206E" w:rsidRPr="00AD7B39">
        <w:t xml:space="preserve">Grey and black numbers in panels indicate maximum and median, respectively, when </w:t>
      </w:r>
      <w:r w:rsidR="00741393" w:rsidRPr="00AD7B39">
        <w:t xml:space="preserve">those </w:t>
      </w:r>
      <w:r w:rsidR="00CD206E" w:rsidRPr="00AD7B39">
        <w:t>exceeded the maximum of</w:t>
      </w:r>
      <w:r w:rsidR="00B8144F">
        <w:t xml:space="preserve"> the</w:t>
      </w:r>
      <w:r w:rsidR="00CD206E" w:rsidRPr="00AD7B39">
        <w:t xml:space="preserve"> y-axis.</w:t>
      </w:r>
    </w:p>
    <w:p w14:paraId="082F93D3" w14:textId="719EA6BD" w:rsidR="00174B13" w:rsidRPr="00AD7B39" w:rsidRDefault="003F6238" w:rsidP="00D47763">
      <w:pPr>
        <w:pStyle w:val="Otsikko2"/>
      </w:pPr>
      <w:bookmarkStart w:id="24" w:name="_Toc418022842"/>
      <w:r w:rsidRPr="00AD7B39">
        <w:lastRenderedPageBreak/>
        <w:t>D</w:t>
      </w:r>
      <w:r w:rsidR="0069158C" w:rsidRPr="00AD7B39">
        <w:t xml:space="preserve">evelopment of </w:t>
      </w:r>
      <w:r w:rsidR="001D1690" w:rsidRPr="00AD7B39">
        <w:t>bacterio</w:t>
      </w:r>
      <w:r w:rsidR="009E69A2">
        <w:t>plankton</w:t>
      </w:r>
      <w:r w:rsidR="001D1690" w:rsidRPr="00AD7B39">
        <w:t xml:space="preserve"> and </w:t>
      </w:r>
      <w:r w:rsidR="005E2A3D" w:rsidRPr="00AD7B39">
        <w:t>phytoplankton</w:t>
      </w:r>
      <w:r w:rsidR="009D6B46">
        <w:t xml:space="preserve"> with and without mechanical mixing</w:t>
      </w:r>
      <w:bookmarkEnd w:id="24"/>
    </w:p>
    <w:p w14:paraId="2446CA10" w14:textId="1D6446BD" w:rsidR="00250B3A" w:rsidRDefault="00F31C08" w:rsidP="00250B3A">
      <w:pPr>
        <w:pStyle w:val="Otsikko3"/>
      </w:pPr>
      <w:bookmarkStart w:id="25" w:name="_Toc418022843"/>
      <w:r w:rsidRPr="00AD7B39">
        <w:t>Quality control</w:t>
      </w:r>
      <w:r w:rsidR="00250B3A" w:rsidRPr="00AD7B39">
        <w:t xml:space="preserve"> </w:t>
      </w:r>
      <w:r w:rsidR="0029393E">
        <w:t xml:space="preserve">and optimization </w:t>
      </w:r>
      <w:r w:rsidR="00250B3A" w:rsidRPr="00AD7B39">
        <w:t>of phytoplankton counting</w:t>
      </w:r>
      <w:bookmarkEnd w:id="25"/>
    </w:p>
    <w:p w14:paraId="26D1C013" w14:textId="432734DB" w:rsidR="004A6C76" w:rsidRPr="00AD7B39" w:rsidRDefault="00250B3A" w:rsidP="00250B3A">
      <w:pPr>
        <w:pStyle w:val="firstparagraph"/>
      </w:pPr>
      <w:r w:rsidRPr="00AD7B39">
        <w:t>The quality</w:t>
      </w:r>
      <w:r w:rsidR="00AE6A07" w:rsidRPr="00AD7B39">
        <w:t xml:space="preserve"> of the results</w:t>
      </w:r>
      <w:r w:rsidR="00E052D2" w:rsidRPr="00AD7B39">
        <w:t xml:space="preserve"> of microscopic counting of phytoplankton and bacterioplankton</w:t>
      </w:r>
      <w:r w:rsidRPr="00AD7B39">
        <w:t xml:space="preserve"> </w:t>
      </w:r>
      <w:r w:rsidR="00E052D2" w:rsidRPr="00AD7B39">
        <w:t>are</w:t>
      </w:r>
      <w:r w:rsidRPr="00AD7B39">
        <w:t xml:space="preserve"> affected by many sources of variation </w:t>
      </w:r>
      <w:r w:rsidR="00AE6A07" w:rsidRPr="00AD7B39">
        <w:t xml:space="preserve">including </w:t>
      </w:r>
      <w:r w:rsidRPr="00AD7B39">
        <w:t>sampling, identification</w:t>
      </w:r>
      <w:r w:rsidR="00AE6A07" w:rsidRPr="00AD7B39">
        <w:t>,</w:t>
      </w:r>
      <w:r w:rsidRPr="00AD7B39">
        <w:t xml:space="preserve"> sizing and counting. This complex is </w:t>
      </w:r>
      <w:r w:rsidR="00E052D2" w:rsidRPr="00AD7B39">
        <w:t>controlled by standards</w:t>
      </w:r>
      <w:r w:rsidR="002279D5" w:rsidRPr="00AD7B39">
        <w:t xml:space="preserve"> and </w:t>
      </w:r>
      <w:r w:rsidR="00436AE6" w:rsidRPr="00AD7B39">
        <w:t>guidelines</w:t>
      </w:r>
      <w:r w:rsidR="00E052D2" w:rsidRPr="00AD7B39">
        <w:t xml:space="preserve"> for sampling and </w:t>
      </w:r>
      <w:r w:rsidR="00741393" w:rsidRPr="00AD7B39">
        <w:t>counting practices</w:t>
      </w:r>
      <w:r w:rsidR="00E052D2" w:rsidRPr="00AD7B39">
        <w:t xml:space="preserve"> </w:t>
      </w:r>
      <w:r w:rsidR="002279D5" w:rsidRPr="00AD7B39">
        <w:fldChar w:fldCharType="begin"/>
      </w:r>
      <w:r w:rsidR="00BC2D43">
        <w:instrText>ADDIN RW.CITE{{166 Mischke,Ute 2012}}</w:instrText>
      </w:r>
      <w:r w:rsidR="002279D5" w:rsidRPr="00AD7B39">
        <w:fldChar w:fldCharType="separate"/>
      </w:r>
      <w:r w:rsidR="00BC2D43">
        <w:t>(Mischke</w:t>
      </w:r>
      <w:r w:rsidR="00BC2D43" w:rsidRPr="00BC2D43">
        <w:rPr>
          <w:i/>
        </w:rPr>
        <w:t xml:space="preserve"> </w:t>
      </w:r>
      <w:r w:rsidR="00155328" w:rsidRPr="00155328">
        <w:rPr>
          <w:i/>
        </w:rPr>
        <w:t>et al.</w:t>
      </w:r>
      <w:r w:rsidR="00BC2D43">
        <w:t xml:space="preserve"> 2012)</w:t>
      </w:r>
      <w:r w:rsidR="002279D5" w:rsidRPr="00AD7B39">
        <w:fldChar w:fldCharType="end"/>
      </w:r>
      <w:r w:rsidRPr="00AD7B39">
        <w:t xml:space="preserve">. </w:t>
      </w:r>
      <w:r w:rsidR="00C151DD">
        <w:t>A general idea</w:t>
      </w:r>
      <w:r w:rsidR="00C151DD" w:rsidRPr="00AD7B39">
        <w:t xml:space="preserve"> </w:t>
      </w:r>
      <w:r w:rsidR="00106BEC">
        <w:t xml:space="preserve">of the </w:t>
      </w:r>
      <w:r w:rsidR="00741393" w:rsidRPr="00AD7B39">
        <w:t xml:space="preserve">variation </w:t>
      </w:r>
      <w:r w:rsidR="00E052D2" w:rsidRPr="00AD7B39">
        <w:t xml:space="preserve">between </w:t>
      </w:r>
      <w:r w:rsidR="00C151DD">
        <w:t>the results of</w:t>
      </w:r>
      <w:r w:rsidR="00106BEC">
        <w:t xml:space="preserve"> different </w:t>
      </w:r>
      <w:r w:rsidR="00E052D2" w:rsidRPr="00AD7B39">
        <w:t xml:space="preserve">researchers </w:t>
      </w:r>
      <w:r w:rsidR="00741393" w:rsidRPr="00AD7B39">
        <w:t xml:space="preserve">and laboratories </w:t>
      </w:r>
      <w:r w:rsidR="00106BEC">
        <w:t>has</w:t>
      </w:r>
      <w:r w:rsidR="00E052D2" w:rsidRPr="00AD7B39">
        <w:t xml:space="preserve"> been </w:t>
      </w:r>
      <w:r w:rsidR="00741393" w:rsidRPr="00AD7B39">
        <w:t>obtained from</w:t>
      </w:r>
      <w:r w:rsidR="00267608" w:rsidRPr="00AD7B39">
        <w:t xml:space="preserve"> intercalibrations</w:t>
      </w:r>
      <w:r w:rsidR="00E052D2" w:rsidRPr="00AD7B39">
        <w:t xml:space="preserve">. </w:t>
      </w:r>
      <w:r w:rsidRPr="00AD7B39">
        <w:t xml:space="preserve">However, although </w:t>
      </w:r>
      <w:r w:rsidR="00C151DD">
        <w:t>intercalibrations</w:t>
      </w:r>
      <w:r w:rsidR="00E052D2" w:rsidRPr="00AD7B39">
        <w:t xml:space="preserve"> </w:t>
      </w:r>
      <w:r w:rsidR="00CA7DB1" w:rsidRPr="00AD7B39">
        <w:t>are necessary</w:t>
      </w:r>
      <w:r w:rsidRPr="00AD7B39">
        <w:t>,</w:t>
      </w:r>
      <w:r w:rsidR="00741393" w:rsidRPr="00AD7B39">
        <w:t xml:space="preserve"> </w:t>
      </w:r>
      <w:r w:rsidR="00106BEC">
        <w:t xml:space="preserve">high variability </w:t>
      </w:r>
      <w:r w:rsidR="00741393" w:rsidRPr="00AD7B39">
        <w:t>between samples</w:t>
      </w:r>
      <w:r w:rsidR="00106BEC">
        <w:t xml:space="preserve"> means that</w:t>
      </w:r>
      <w:r w:rsidR="00741393" w:rsidRPr="00AD7B39">
        <w:t xml:space="preserve"> </w:t>
      </w:r>
      <w:r w:rsidR="0029393E">
        <w:t xml:space="preserve">standardized counting practices do not necessarily lead to the best results. Further, </w:t>
      </w:r>
      <w:r w:rsidR="00741393" w:rsidRPr="00AD7B39">
        <w:t xml:space="preserve">the vast size range of different species </w:t>
      </w:r>
      <w:r w:rsidR="009E69A2">
        <w:t>means that obtaining</w:t>
      </w:r>
      <w:r w:rsidR="00741393" w:rsidRPr="00AD7B39">
        <w:t xml:space="preserve"> good quality results</w:t>
      </w:r>
      <w:r w:rsidR="00106BEC">
        <w:t xml:space="preserve"> for biomass</w:t>
      </w:r>
      <w:r w:rsidR="00741393" w:rsidRPr="00AD7B39">
        <w:t xml:space="preserve"> </w:t>
      </w:r>
      <w:r w:rsidR="009E69A2">
        <w:t xml:space="preserve">is </w:t>
      </w:r>
      <w:r w:rsidR="00741393" w:rsidRPr="00AD7B39">
        <w:t>a real challenge</w:t>
      </w:r>
      <w:r w:rsidR="0029393E">
        <w:t xml:space="preserve"> which is </w:t>
      </w:r>
      <w:r w:rsidR="0051409C">
        <w:t xml:space="preserve">still </w:t>
      </w:r>
      <w:r w:rsidR="0029393E">
        <w:t>under almost no control</w:t>
      </w:r>
      <w:r w:rsidR="00741393" w:rsidRPr="00AD7B39">
        <w:t xml:space="preserve">. </w:t>
      </w:r>
      <w:r w:rsidR="0039221D" w:rsidRPr="00AD7B39">
        <w:t xml:space="preserve">These difficulties are hard to overcome and </w:t>
      </w:r>
      <w:r w:rsidR="009E69A2">
        <w:t>have been</w:t>
      </w:r>
      <w:r w:rsidR="009E69A2" w:rsidRPr="00AD7B39">
        <w:t xml:space="preserve"> </w:t>
      </w:r>
      <w:r w:rsidR="0039221D" w:rsidRPr="00AD7B39">
        <w:t xml:space="preserve">called </w:t>
      </w:r>
      <w:r w:rsidR="00462763" w:rsidRPr="00AD7B39">
        <w:t>a</w:t>
      </w:r>
      <w:r w:rsidR="00BE2DA3" w:rsidRPr="00AD7B39">
        <w:t xml:space="preserve"> Gordian knot of phytoplankton</w:t>
      </w:r>
      <w:r w:rsidR="0029393E">
        <w:t xml:space="preserve"> counting</w:t>
      </w:r>
      <w:r w:rsidR="00BE2DA3" w:rsidRPr="00AD7B39">
        <w:t xml:space="preserve"> </w:t>
      </w:r>
      <w:r w:rsidR="00BE2DA3" w:rsidRPr="00AD7B39">
        <w:fldChar w:fldCharType="begin"/>
      </w:r>
      <w:r w:rsidR="00BC2D43">
        <w:instrText>ADDIN RW.CITE{{155 Rott,Eugen 2007}}</w:instrText>
      </w:r>
      <w:r w:rsidR="00BE2DA3" w:rsidRPr="00AD7B39">
        <w:fldChar w:fldCharType="separate"/>
      </w:r>
      <w:r w:rsidR="00BC2D43">
        <w:t>(Rott</w:t>
      </w:r>
      <w:r w:rsidR="00BC2D43" w:rsidRPr="00BC2D43">
        <w:rPr>
          <w:i/>
        </w:rPr>
        <w:t xml:space="preserve"> </w:t>
      </w:r>
      <w:r w:rsidR="00155328" w:rsidRPr="00155328">
        <w:rPr>
          <w:i/>
        </w:rPr>
        <w:t>et al.</w:t>
      </w:r>
      <w:r w:rsidR="00BC2D43">
        <w:t xml:space="preserve"> 2007)</w:t>
      </w:r>
      <w:r w:rsidR="00BE2DA3" w:rsidRPr="00AD7B39">
        <w:fldChar w:fldCharType="end"/>
      </w:r>
      <w:r w:rsidR="00462763" w:rsidRPr="00AD7B39">
        <w:t>.</w:t>
      </w:r>
    </w:p>
    <w:p w14:paraId="54F3B675" w14:textId="164C3120" w:rsidR="006F00AA" w:rsidRDefault="00661A9A" w:rsidP="00415F91">
      <w:pPr>
        <w:pStyle w:val="firstparagraph"/>
        <w:ind w:firstLine="567"/>
      </w:pPr>
      <w:r>
        <w:t>In this study r</w:t>
      </w:r>
      <w:r w:rsidR="00250B3A" w:rsidRPr="00AD7B39">
        <w:t>eplicate samples</w:t>
      </w:r>
      <w:r w:rsidR="00014A06">
        <w:t xml:space="preserve"> were not taken</w:t>
      </w:r>
      <w:r w:rsidR="00250B3A" w:rsidRPr="00AD7B39">
        <w:t xml:space="preserve">, because </w:t>
      </w:r>
      <w:r w:rsidR="00014A06">
        <w:t>it was</w:t>
      </w:r>
      <w:r w:rsidR="00014A06" w:rsidRPr="00AD7B39">
        <w:t xml:space="preserve"> </w:t>
      </w:r>
      <w:r w:rsidR="00250B3A" w:rsidRPr="00AD7B39">
        <w:t xml:space="preserve">reasoned that </w:t>
      </w:r>
      <w:r w:rsidR="009E69A2">
        <w:t xml:space="preserve">a </w:t>
      </w:r>
      <w:r w:rsidR="00250B3A" w:rsidRPr="00AD7B39">
        <w:t xml:space="preserve">high effort put to counting </w:t>
      </w:r>
      <w:r w:rsidR="009E69A2">
        <w:t>would be</w:t>
      </w:r>
      <w:r w:rsidR="009E69A2" w:rsidRPr="00AD7B39">
        <w:t xml:space="preserve"> </w:t>
      </w:r>
      <w:r w:rsidR="00250B3A" w:rsidRPr="00AD7B39">
        <w:t xml:space="preserve">most profitable if </w:t>
      </w:r>
      <w:r w:rsidR="00014A06">
        <w:t>the sampling was done</w:t>
      </w:r>
      <w:r w:rsidR="00250B3A" w:rsidRPr="00AD7B39">
        <w:t xml:space="preserve"> with </w:t>
      </w:r>
      <w:r>
        <w:t>maximal</w:t>
      </w:r>
      <w:r w:rsidRPr="00AD7B39">
        <w:t xml:space="preserve"> </w:t>
      </w:r>
      <w:r w:rsidR="00250B3A" w:rsidRPr="00AD7B39">
        <w:t>frequency and depth resolution. In spite of the absence of replicate samples, the smooth</w:t>
      </w:r>
      <w:r w:rsidR="00144B3C">
        <w:t xml:space="preserve"> course </w:t>
      </w:r>
      <w:r w:rsidR="00250B3A" w:rsidRPr="00AD7B39">
        <w:t xml:space="preserve">of results </w:t>
      </w:r>
      <w:r w:rsidR="00144B3C">
        <w:t>through</w:t>
      </w:r>
      <w:r w:rsidR="00144B3C" w:rsidRPr="00AD7B39">
        <w:t xml:space="preserve"> </w:t>
      </w:r>
      <w:r w:rsidR="00250B3A" w:rsidRPr="00AD7B39">
        <w:t>successive depths</w:t>
      </w:r>
      <w:r w:rsidR="004A6C76" w:rsidRPr="00AD7B39">
        <w:t xml:space="preserve"> (II</w:t>
      </w:r>
      <w:r w:rsidR="002327CA">
        <w:t>,</w:t>
      </w:r>
      <w:r w:rsidR="004A6C76" w:rsidRPr="00AD7B39">
        <w:t xml:space="preserve"> III)</w:t>
      </w:r>
      <w:r w:rsidR="00250B3A" w:rsidRPr="00AD7B39">
        <w:t xml:space="preserve"> provides a good </w:t>
      </w:r>
      <w:r w:rsidR="009E69A2">
        <w:t>indication of</w:t>
      </w:r>
      <w:r w:rsidR="00250B3A" w:rsidRPr="00AD7B39">
        <w:t xml:space="preserve"> the reliability of </w:t>
      </w:r>
      <w:r w:rsidR="009E69A2">
        <w:t xml:space="preserve">the </w:t>
      </w:r>
      <w:r w:rsidR="00250B3A" w:rsidRPr="00AD7B39">
        <w:t>results for reasonable interpretation</w:t>
      </w:r>
      <w:r w:rsidR="00106BEC">
        <w:t>,</w:t>
      </w:r>
      <w:r w:rsidR="0051409C">
        <w:t xml:space="preserve"> although no numerical value, such </w:t>
      </w:r>
      <w:r w:rsidR="00106BEC">
        <w:t>as</w:t>
      </w:r>
      <w:r w:rsidR="0051409C">
        <w:t xml:space="preserve"> </w:t>
      </w:r>
      <w:r w:rsidR="00A4798C">
        <w:t>confidence interval</w:t>
      </w:r>
      <w:r w:rsidR="0051409C">
        <w:t>s, can be derived</w:t>
      </w:r>
      <w:r w:rsidR="00250B3A" w:rsidRPr="00AD7B39">
        <w:t>.</w:t>
      </w:r>
      <w:r w:rsidR="00304A5A">
        <w:t xml:space="preserve"> </w:t>
      </w:r>
      <w:r w:rsidR="00144B3C">
        <w:t>The combination of optimized sampling and</w:t>
      </w:r>
      <w:r w:rsidR="00250B3A" w:rsidRPr="00AD7B39">
        <w:t xml:space="preserve"> counting </w:t>
      </w:r>
      <w:r w:rsidR="00144B3C" w:rsidRPr="00AD7B39">
        <w:t>strateg</w:t>
      </w:r>
      <w:r w:rsidR="00144B3C">
        <w:t>ies</w:t>
      </w:r>
      <w:r w:rsidR="00144B3C" w:rsidRPr="00AD7B39">
        <w:t xml:space="preserve"> </w:t>
      </w:r>
      <w:r w:rsidR="00250B3A" w:rsidRPr="00AD7B39">
        <w:t xml:space="preserve">yielded results which provided adequate answers to </w:t>
      </w:r>
      <w:r w:rsidR="00014A06">
        <w:t>the</w:t>
      </w:r>
      <w:r w:rsidR="00014A06" w:rsidRPr="00AD7B39">
        <w:t xml:space="preserve"> </w:t>
      </w:r>
      <w:r w:rsidR="00250B3A" w:rsidRPr="00AD7B39">
        <w:t>research questions with reasonable effort.</w:t>
      </w:r>
      <w:r w:rsidR="00415F91">
        <w:t xml:space="preserve"> </w:t>
      </w:r>
      <w:r w:rsidR="004A6C76" w:rsidRPr="00AD7B39">
        <w:t xml:space="preserve">Further, </w:t>
      </w:r>
      <w:r w:rsidR="00C8510B" w:rsidRPr="00AD7B39">
        <w:t>the</w:t>
      </w:r>
      <w:r w:rsidR="004A6C76" w:rsidRPr="00AD7B39">
        <w:t xml:space="preserve"> computer</w:t>
      </w:r>
      <w:r w:rsidR="00250B3A" w:rsidRPr="00AD7B39">
        <w:t xml:space="preserve"> program </w:t>
      </w:r>
      <w:r w:rsidR="00C8510B" w:rsidRPr="00AD7B39">
        <w:t>enabled the</w:t>
      </w:r>
      <w:r w:rsidR="00250B3A" w:rsidRPr="00AD7B39">
        <w:t xml:space="preserve"> use </w:t>
      </w:r>
      <w:r w:rsidR="00C8510B" w:rsidRPr="00AD7B39">
        <w:t xml:space="preserve">of </w:t>
      </w:r>
      <w:r w:rsidR="009E69A2">
        <w:t xml:space="preserve">an </w:t>
      </w:r>
      <w:r w:rsidR="00250B3A" w:rsidRPr="00AD7B39">
        <w:t>adequate number of size classes in counting picoplankton</w:t>
      </w:r>
      <w:r w:rsidR="00C8510B" w:rsidRPr="00AD7B39">
        <w:t>, bacteria</w:t>
      </w:r>
      <w:r w:rsidR="00250B3A" w:rsidRPr="00AD7B39">
        <w:t xml:space="preserve"> or larger phytoplankton, which </w:t>
      </w:r>
      <w:r w:rsidR="005455D5">
        <w:t>increased</w:t>
      </w:r>
      <w:r w:rsidR="00250B3A" w:rsidRPr="00AD7B39">
        <w:t xml:space="preserve"> the </w:t>
      </w:r>
      <w:r w:rsidR="00C8510B" w:rsidRPr="00AD7B39">
        <w:t xml:space="preserve">accuracy </w:t>
      </w:r>
      <w:r w:rsidR="00250B3A" w:rsidRPr="00AD7B39">
        <w:t xml:space="preserve">of the </w:t>
      </w:r>
      <w:r w:rsidR="0039221D" w:rsidRPr="00AD7B39">
        <w:t xml:space="preserve">biomass </w:t>
      </w:r>
      <w:r w:rsidR="00250B3A" w:rsidRPr="00AD7B39">
        <w:t xml:space="preserve">results. </w:t>
      </w:r>
      <w:r w:rsidR="00C8510B" w:rsidRPr="00AD7B39">
        <w:t xml:space="preserve">Despite very high variation between different samples and species, </w:t>
      </w:r>
      <w:r w:rsidR="006F00AA">
        <w:t>the computer</w:t>
      </w:r>
      <w:r w:rsidR="006F00AA" w:rsidRPr="00AD7B39">
        <w:t xml:space="preserve"> </w:t>
      </w:r>
      <w:r w:rsidR="00C8510B" w:rsidRPr="00AD7B39">
        <w:t xml:space="preserve">program allowed the use of </w:t>
      </w:r>
      <w:r w:rsidR="009E69A2">
        <w:t xml:space="preserve">an </w:t>
      </w:r>
      <w:r w:rsidR="00C8510B" w:rsidRPr="00AD7B39">
        <w:t xml:space="preserve">optimal procedure in each case while still under one and the same counting </w:t>
      </w:r>
      <w:r w:rsidR="009E69A2">
        <w:t>protocol</w:t>
      </w:r>
      <w:r w:rsidR="00C8510B" w:rsidRPr="00AD7B39">
        <w:t>.</w:t>
      </w:r>
    </w:p>
    <w:p w14:paraId="75C8FC8C" w14:textId="5F059C96" w:rsidR="00E35F2B" w:rsidRPr="00E35F2B" w:rsidRDefault="001C3D23" w:rsidP="00350B07">
      <w:pPr>
        <w:autoSpaceDE w:val="0"/>
        <w:autoSpaceDN w:val="0"/>
        <w:adjustRightInd w:val="0"/>
      </w:pPr>
      <w:r>
        <w:t xml:space="preserve">The results showed that the traditional practice (Lund </w:t>
      </w:r>
      <w:r w:rsidRPr="00C40001">
        <w:rPr>
          <w:i/>
        </w:rPr>
        <w:t>et al</w:t>
      </w:r>
      <w:r w:rsidR="00106BEC">
        <w:t>. 1958) of calculating</w:t>
      </w:r>
      <w:r w:rsidR="00A4798C">
        <w:t xml:space="preserve"> confidence intervals</w:t>
      </w:r>
      <w:r>
        <w:t xml:space="preserve"> for microscopic counts of phytoplankton</w:t>
      </w:r>
      <w:r w:rsidR="00106BEC">
        <w:t xml:space="preserve"> assuming a Poisson distribution</w:t>
      </w:r>
      <w:r>
        <w:t xml:space="preserve"> leads to highly optimistic values (IV). Instead,</w:t>
      </w:r>
      <w:r w:rsidR="00106BEC">
        <w:t xml:space="preserve"> and</w:t>
      </w:r>
      <w:r>
        <w:t xml:space="preserve"> in accordance with many previously published results, phytoplankton cells in settling chambers used in counting generally show overdispersion so that </w:t>
      </w:r>
      <w:r w:rsidR="00106BEC">
        <w:t xml:space="preserve">a statistical approach based on a </w:t>
      </w:r>
      <w:r>
        <w:t>Poisson distribution is invalid. Consequently</w:t>
      </w:r>
      <w:r w:rsidR="00106BEC">
        <w:t>,</w:t>
      </w:r>
      <w:r>
        <w:t xml:space="preserve"> </w:t>
      </w:r>
      <w:r w:rsidR="00A4798C">
        <w:t>confidence interval</w:t>
      </w:r>
      <w:r>
        <w:t xml:space="preserve">s calculated from the results of individual microscopic fields or transects </w:t>
      </w:r>
      <w:r w:rsidR="0051409C">
        <w:t>are often</w:t>
      </w:r>
      <w:r>
        <w:t xml:space="preserve"> several times higher</w:t>
      </w:r>
      <w:r w:rsidR="00162169">
        <w:t xml:space="preserve"> than those calculated according to Poisson distribution</w:t>
      </w:r>
      <w:r>
        <w:t xml:space="preserve"> </w:t>
      </w:r>
      <w:r w:rsidR="00347E87">
        <w:t>(IV).</w:t>
      </w:r>
      <w:r w:rsidR="00F86202" w:rsidRPr="00F86202">
        <w:t xml:space="preserve"> </w:t>
      </w:r>
      <w:r w:rsidR="00162169" w:rsidRPr="00AD7B39">
        <w:t>Th</w:t>
      </w:r>
      <w:r w:rsidR="00162169">
        <w:t>e</w:t>
      </w:r>
      <w:r w:rsidR="00162169" w:rsidRPr="00AD7B39">
        <w:t xml:space="preserve"> </w:t>
      </w:r>
      <w:r w:rsidR="006F00AA">
        <w:t>use</w:t>
      </w:r>
      <w:r w:rsidR="00162169">
        <w:t xml:space="preserve"> of</w:t>
      </w:r>
      <w:r w:rsidR="006F00AA">
        <w:t xml:space="preserve"> real time </w:t>
      </w:r>
      <w:r w:rsidR="00A4798C">
        <w:t>confidence interval</w:t>
      </w:r>
      <w:r w:rsidR="006F00AA">
        <w:t>s</w:t>
      </w:r>
      <w:r w:rsidR="00C8510B" w:rsidRPr="00AD7B39">
        <w:t xml:space="preserve"> </w:t>
      </w:r>
      <w:r w:rsidR="00162169">
        <w:t xml:space="preserve">during counting </w:t>
      </w:r>
      <w:r w:rsidR="00C8510B" w:rsidRPr="00AD7B39">
        <w:t xml:space="preserve">leads to a </w:t>
      </w:r>
      <w:r w:rsidR="004F2D2F" w:rsidRPr="00AD7B39">
        <w:t xml:space="preserve">dynamic and </w:t>
      </w:r>
      <w:r w:rsidR="00C8510B" w:rsidRPr="00AD7B39">
        <w:t xml:space="preserve">universal counting </w:t>
      </w:r>
      <w:r w:rsidR="004F2D2F" w:rsidRPr="00AD7B39">
        <w:t>standard</w:t>
      </w:r>
      <w:r w:rsidR="00C8510B" w:rsidRPr="00AD7B39">
        <w:t xml:space="preserve"> where</w:t>
      </w:r>
      <w:r w:rsidR="009E69A2">
        <w:t>by</w:t>
      </w:r>
      <w:r w:rsidR="00C8510B" w:rsidRPr="00AD7B39">
        <w:t xml:space="preserve"> </w:t>
      </w:r>
      <w:r w:rsidR="004F2D2F" w:rsidRPr="00AD7B39">
        <w:t xml:space="preserve">the quality of the results is </w:t>
      </w:r>
      <w:r w:rsidR="009E69A2">
        <w:t>foremost rather than</w:t>
      </w:r>
      <w:r w:rsidR="004F2D2F" w:rsidRPr="00AD7B39">
        <w:t xml:space="preserve"> the </w:t>
      </w:r>
      <w:r w:rsidR="009E69A2">
        <w:t>more commonly</w:t>
      </w:r>
      <w:r w:rsidR="009E69A2" w:rsidRPr="00AD7B39">
        <w:t xml:space="preserve"> </w:t>
      </w:r>
      <w:r w:rsidR="004F2D2F" w:rsidRPr="00AD7B39">
        <w:t>used quantity of counted cells.</w:t>
      </w:r>
      <w:r w:rsidR="008700C0" w:rsidRPr="00AD7B39">
        <w:t xml:space="preserve"> </w:t>
      </w:r>
      <w:r w:rsidR="006F00AA">
        <w:t>This</w:t>
      </w:r>
      <w:r w:rsidR="00250B3A" w:rsidRPr="00AD7B39">
        <w:t xml:space="preserve"> approa</w:t>
      </w:r>
      <w:r w:rsidR="003B648D">
        <w:t xml:space="preserve">ch </w:t>
      </w:r>
      <w:r w:rsidR="008700C0" w:rsidRPr="00AD7B39">
        <w:t>efficient</w:t>
      </w:r>
      <w:r w:rsidR="00106BEC">
        <w:t xml:space="preserve">ly </w:t>
      </w:r>
      <w:r w:rsidR="00462763" w:rsidRPr="00AD7B39">
        <w:t>control</w:t>
      </w:r>
      <w:r w:rsidR="00106BEC">
        <w:t>s</w:t>
      </w:r>
      <w:r w:rsidR="00250B3A" w:rsidRPr="00AD7B39">
        <w:t xml:space="preserve"> </w:t>
      </w:r>
      <w:r w:rsidR="00162169">
        <w:t xml:space="preserve">both </w:t>
      </w:r>
      <w:r w:rsidR="00250B3A" w:rsidRPr="00AD7B39">
        <w:t xml:space="preserve">the quality of counting results and </w:t>
      </w:r>
      <w:r w:rsidR="00106BEC">
        <w:t xml:space="preserve">the </w:t>
      </w:r>
      <w:r w:rsidR="00250B3A" w:rsidRPr="00AD7B39">
        <w:t>allocation of work effort.</w:t>
      </w:r>
      <w:r w:rsidR="008700C0" w:rsidRPr="00AD7B39">
        <w:t xml:space="preserve"> </w:t>
      </w:r>
      <w:r w:rsidR="00162169" w:rsidRPr="008C6B73">
        <w:t xml:space="preserve">We believe that dynamic counting </w:t>
      </w:r>
      <w:r w:rsidR="00162169" w:rsidRPr="008C6B73">
        <w:lastRenderedPageBreak/>
        <w:t xml:space="preserve">implemented in counting programs will help to resolve the decades old Gordian knot of phytoplankton counting (Rott </w:t>
      </w:r>
      <w:r w:rsidR="00162169" w:rsidRPr="008C6B73">
        <w:rPr>
          <w:i/>
        </w:rPr>
        <w:t>et al</w:t>
      </w:r>
      <w:r w:rsidR="00162169" w:rsidRPr="008C6B73">
        <w:t>. 2007).</w:t>
      </w:r>
    </w:p>
    <w:p w14:paraId="1E4E4D03" w14:textId="1742BF9B" w:rsidR="00DE4993" w:rsidRDefault="004D3894" w:rsidP="00DE4993">
      <w:pPr>
        <w:pStyle w:val="Otsikko3"/>
      </w:pPr>
      <w:bookmarkStart w:id="26" w:name="_Toc418022844"/>
      <w:r w:rsidRPr="00AD7B39">
        <w:t xml:space="preserve">Picoplankton </w:t>
      </w:r>
      <w:r w:rsidR="003F6238" w:rsidRPr="00AD7B39">
        <w:t>in late winter</w:t>
      </w:r>
      <w:bookmarkEnd w:id="26"/>
    </w:p>
    <w:p w14:paraId="4834FF7E" w14:textId="3E9D2D55" w:rsidR="008A57FD" w:rsidRPr="00AD7B39" w:rsidRDefault="00731C7A" w:rsidP="004D3894">
      <w:pPr>
        <w:pStyle w:val="firstparagraph"/>
        <w:rPr>
          <w:lang w:eastAsia="x-none"/>
        </w:rPr>
      </w:pPr>
      <w:r w:rsidRPr="00AD7B39">
        <w:rPr>
          <w:lang w:eastAsia="x-none"/>
        </w:rPr>
        <w:t xml:space="preserve">In </w:t>
      </w:r>
      <w:r w:rsidR="0021505E" w:rsidRPr="00AD7B39">
        <w:rPr>
          <w:lang w:eastAsia="x-none"/>
        </w:rPr>
        <w:t>midwinter</w:t>
      </w:r>
      <w:r w:rsidR="003C4DE0" w:rsidRPr="00AD7B39">
        <w:rPr>
          <w:lang w:eastAsia="x-none"/>
        </w:rPr>
        <w:t xml:space="preserve">, autotrophic </w:t>
      </w:r>
      <w:r w:rsidRPr="00AD7B39">
        <w:rPr>
          <w:lang w:eastAsia="x-none"/>
        </w:rPr>
        <w:t>p</w:t>
      </w:r>
      <w:r w:rsidR="00192816" w:rsidRPr="00AD7B39">
        <w:rPr>
          <w:lang w:eastAsia="x-none"/>
        </w:rPr>
        <w:t xml:space="preserve">icophytoplankton </w:t>
      </w:r>
      <w:r w:rsidRPr="00AD7B39">
        <w:rPr>
          <w:lang w:eastAsia="x-none"/>
        </w:rPr>
        <w:t>were present through</w:t>
      </w:r>
      <w:r w:rsidR="00A44042" w:rsidRPr="00AD7B39">
        <w:rPr>
          <w:lang w:eastAsia="x-none"/>
        </w:rPr>
        <w:t>out</w:t>
      </w:r>
      <w:r w:rsidRPr="00AD7B39">
        <w:rPr>
          <w:lang w:eastAsia="x-none"/>
        </w:rPr>
        <w:t xml:space="preserve"> the </w:t>
      </w:r>
      <w:r w:rsidR="003103D3" w:rsidRPr="00AD7B39">
        <w:rPr>
          <w:lang w:eastAsia="x-none"/>
        </w:rPr>
        <w:t xml:space="preserve">whole </w:t>
      </w:r>
      <w:r w:rsidRPr="00AD7B39">
        <w:rPr>
          <w:lang w:eastAsia="x-none"/>
        </w:rPr>
        <w:t>water column (</w:t>
      </w:r>
      <w:r w:rsidR="0081549B" w:rsidRPr="009D5A3D">
        <w:rPr>
          <w:lang w:eastAsia="x-none"/>
        </w:rPr>
        <w:t>Fig.</w:t>
      </w:r>
      <w:r w:rsidR="0081549B">
        <w:rPr>
          <w:lang w:eastAsia="x-none"/>
        </w:rPr>
        <w:t xml:space="preserve"> </w:t>
      </w:r>
      <w:r w:rsidR="009D5A3D">
        <w:rPr>
          <w:lang w:eastAsia="x-none"/>
        </w:rPr>
        <w:t>8</w:t>
      </w:r>
      <w:r w:rsidRPr="00AD7B39">
        <w:rPr>
          <w:lang w:eastAsia="x-none"/>
        </w:rPr>
        <w:t xml:space="preserve">). </w:t>
      </w:r>
      <w:r w:rsidR="00C76AAF" w:rsidRPr="00AD7B39">
        <w:rPr>
          <w:lang w:eastAsia="x-none"/>
        </w:rPr>
        <w:t>After the melting of snow</w:t>
      </w:r>
      <w:r w:rsidR="00820D45" w:rsidRPr="00AD7B39">
        <w:rPr>
          <w:lang w:eastAsia="x-none"/>
        </w:rPr>
        <w:t>,</w:t>
      </w:r>
      <w:r w:rsidR="00C76AAF" w:rsidRPr="00AD7B39">
        <w:rPr>
          <w:lang w:eastAsia="x-none"/>
        </w:rPr>
        <w:t xml:space="preserve"> </w:t>
      </w:r>
      <w:r w:rsidR="009C2D16">
        <w:rPr>
          <w:lang w:eastAsia="x-none"/>
        </w:rPr>
        <w:t>those</w:t>
      </w:r>
      <w:r w:rsidR="009C2D16" w:rsidRPr="00AD7B39">
        <w:rPr>
          <w:lang w:eastAsia="x-none"/>
        </w:rPr>
        <w:t xml:space="preserve"> </w:t>
      </w:r>
      <w:r w:rsidR="00C76AAF" w:rsidRPr="00AD7B39">
        <w:rPr>
          <w:lang w:eastAsia="x-none"/>
        </w:rPr>
        <w:t xml:space="preserve">responded rapidly to increasing light and their </w:t>
      </w:r>
      <w:r w:rsidR="009C2D16">
        <w:rPr>
          <w:lang w:eastAsia="x-none"/>
        </w:rPr>
        <w:t>abundance</w:t>
      </w:r>
      <w:r w:rsidR="009C2D16" w:rsidRPr="00AD7B39">
        <w:rPr>
          <w:lang w:eastAsia="x-none"/>
        </w:rPr>
        <w:t xml:space="preserve"> </w:t>
      </w:r>
      <w:r w:rsidR="00C76AAF" w:rsidRPr="00AD7B39">
        <w:rPr>
          <w:lang w:eastAsia="x-none"/>
        </w:rPr>
        <w:t xml:space="preserve">and biomass increased just below the ice. </w:t>
      </w:r>
      <w:r w:rsidR="00256898" w:rsidRPr="00AD7B39">
        <w:rPr>
          <w:lang w:eastAsia="x-none"/>
        </w:rPr>
        <w:t xml:space="preserve">When the vertical convective mixing proceeded further, their </w:t>
      </w:r>
      <w:r w:rsidR="000B72E5" w:rsidRPr="00AD7B39">
        <w:rPr>
          <w:lang w:eastAsia="x-none"/>
        </w:rPr>
        <w:t>volume</w:t>
      </w:r>
      <w:r w:rsidR="009E69A2">
        <w:rPr>
          <w:lang w:eastAsia="x-none"/>
        </w:rPr>
        <w:t>-</w:t>
      </w:r>
      <w:r w:rsidR="000B72E5" w:rsidRPr="00AD7B39">
        <w:rPr>
          <w:lang w:eastAsia="x-none"/>
        </w:rPr>
        <w:t xml:space="preserve">weighted </w:t>
      </w:r>
      <w:r w:rsidR="00256898" w:rsidRPr="00AD7B39">
        <w:rPr>
          <w:lang w:eastAsia="x-none"/>
        </w:rPr>
        <w:t>biomass increased in the mixed layer</w:t>
      </w:r>
      <w:r w:rsidR="002E4C01" w:rsidRPr="00AD7B39">
        <w:rPr>
          <w:lang w:eastAsia="x-none"/>
        </w:rPr>
        <w:t xml:space="preserve"> </w:t>
      </w:r>
      <w:r w:rsidR="000B72E5" w:rsidRPr="00AD7B39">
        <w:rPr>
          <w:lang w:eastAsia="x-none"/>
        </w:rPr>
        <w:t>by</w:t>
      </w:r>
      <w:r w:rsidR="00AD79DF" w:rsidRPr="00AD7B39">
        <w:rPr>
          <w:lang w:eastAsia="x-none"/>
        </w:rPr>
        <w:t xml:space="preserve"> </w:t>
      </w:r>
      <w:r w:rsidR="00DD47EC" w:rsidRPr="00AD7B39">
        <w:rPr>
          <w:lang w:eastAsia="x-none"/>
        </w:rPr>
        <w:t>2.</w:t>
      </w:r>
      <w:r w:rsidR="00CC7E87" w:rsidRPr="00AD7B39">
        <w:rPr>
          <w:lang w:eastAsia="x-none"/>
        </w:rPr>
        <w:t>4–</w:t>
      </w:r>
      <w:r w:rsidR="00DD47EC" w:rsidRPr="00AD7B39">
        <w:rPr>
          <w:lang w:eastAsia="x-none"/>
        </w:rPr>
        <w:t>12.6</w:t>
      </w:r>
      <w:r w:rsidR="00266104" w:rsidRPr="00AD7B39">
        <w:rPr>
          <w:lang w:eastAsia="x-none"/>
        </w:rPr>
        <w:t xml:space="preserve"> times</w:t>
      </w:r>
      <w:r w:rsidR="00256898" w:rsidRPr="00AD7B39">
        <w:rPr>
          <w:lang w:eastAsia="x-none"/>
        </w:rPr>
        <w:t xml:space="preserve"> </w:t>
      </w:r>
      <w:r w:rsidR="00266104" w:rsidRPr="00AD7B39">
        <w:rPr>
          <w:lang w:eastAsia="x-none"/>
        </w:rPr>
        <w:t>before ice-break</w:t>
      </w:r>
      <w:r w:rsidR="003B6558" w:rsidRPr="00AD7B39">
        <w:rPr>
          <w:lang w:eastAsia="x-none"/>
        </w:rPr>
        <w:t>.</w:t>
      </w:r>
      <w:r w:rsidR="0003450C" w:rsidRPr="00AD7B39">
        <w:rPr>
          <w:lang w:eastAsia="x-none"/>
        </w:rPr>
        <w:t xml:space="preserve"> </w:t>
      </w:r>
      <w:r w:rsidR="00AB56AE">
        <w:rPr>
          <w:lang w:eastAsia="x-none"/>
        </w:rPr>
        <w:t>Observed p</w:t>
      </w:r>
      <w:r w:rsidR="0003450C" w:rsidRPr="00AD7B39">
        <w:rPr>
          <w:lang w:eastAsia="x-none"/>
        </w:rPr>
        <w:t xml:space="preserve">icophytoplankton abundances corresponded </w:t>
      </w:r>
      <w:r w:rsidR="009E69A2">
        <w:rPr>
          <w:lang w:eastAsia="x-none"/>
        </w:rPr>
        <w:t xml:space="preserve">to </w:t>
      </w:r>
      <w:r w:rsidR="0003450C" w:rsidRPr="00AD7B39">
        <w:rPr>
          <w:lang w:eastAsia="x-none"/>
        </w:rPr>
        <w:t xml:space="preserve">those </w:t>
      </w:r>
      <w:r w:rsidR="00D3672B" w:rsidRPr="00AD7B39">
        <w:rPr>
          <w:lang w:eastAsia="x-none"/>
        </w:rPr>
        <w:t>observed in other boreal meso</w:t>
      </w:r>
      <w:r w:rsidR="00DE4993">
        <w:rPr>
          <w:lang w:eastAsia="x-none"/>
        </w:rPr>
        <w:t>-</w:t>
      </w:r>
      <w:r w:rsidR="00D3672B" w:rsidRPr="00AD7B39">
        <w:rPr>
          <w:lang w:eastAsia="x-none"/>
        </w:rPr>
        <w:t xml:space="preserve"> and eutrophic lakes in early summer </w:t>
      </w:r>
      <w:r w:rsidR="00E91B86" w:rsidRPr="00AD7B39">
        <w:rPr>
          <w:lang w:eastAsia="x-none"/>
        </w:rPr>
        <w:fldChar w:fldCharType="begin"/>
      </w:r>
      <w:r w:rsidR="00BC2D43">
        <w:rPr>
          <w:lang w:eastAsia="x-none"/>
        </w:rPr>
        <w:instrText>ADDIN RW.CITE{{142 Ventelä,Anne-Mari 1998; 143 Jasser,Iwona 2003; 144 Peltomaa,Elina 2012}}</w:instrText>
      </w:r>
      <w:r w:rsidR="00E91B86" w:rsidRPr="00AD7B39">
        <w:rPr>
          <w:lang w:eastAsia="x-none"/>
        </w:rPr>
        <w:fldChar w:fldCharType="separate"/>
      </w:r>
      <w:r w:rsidR="00BC2D43">
        <w:rPr>
          <w:lang w:eastAsia="x-none"/>
        </w:rPr>
        <w:t>(Ventelä</w:t>
      </w:r>
      <w:r w:rsidR="00BC2D43" w:rsidRPr="00BC2D43">
        <w:rPr>
          <w:i/>
          <w:lang w:eastAsia="x-none"/>
        </w:rPr>
        <w:t xml:space="preserve"> </w:t>
      </w:r>
      <w:r w:rsidR="00155328" w:rsidRPr="00155328">
        <w:rPr>
          <w:i/>
          <w:lang w:eastAsia="x-none"/>
        </w:rPr>
        <w:t>et al.</w:t>
      </w:r>
      <w:r w:rsidR="00BC2D43">
        <w:rPr>
          <w:lang w:eastAsia="x-none"/>
        </w:rPr>
        <w:t xml:space="preserve"> 1998, Jasser and Arvola 2003, Peltomaa and Ojala 2012)</w:t>
      </w:r>
      <w:r w:rsidR="00E91B86" w:rsidRPr="00AD7B39">
        <w:rPr>
          <w:lang w:eastAsia="x-none"/>
        </w:rPr>
        <w:fldChar w:fldCharType="end"/>
      </w:r>
      <w:r w:rsidR="00D3672B" w:rsidRPr="00AD7B39">
        <w:rPr>
          <w:lang w:eastAsia="x-none"/>
        </w:rPr>
        <w:t>.</w:t>
      </w:r>
    </w:p>
    <w:p w14:paraId="343A4D88" w14:textId="124BD3A9" w:rsidR="00614BAE" w:rsidRDefault="007247EF" w:rsidP="008A57FD">
      <w:pPr>
        <w:pStyle w:val="firstparagraph"/>
        <w:ind w:firstLine="567"/>
        <w:rPr>
          <w:lang w:eastAsia="x-none"/>
        </w:rPr>
      </w:pPr>
      <w:r w:rsidRPr="00AD7B39">
        <w:rPr>
          <w:lang w:eastAsia="x-none"/>
        </w:rPr>
        <w:t xml:space="preserve">During </w:t>
      </w:r>
      <w:r w:rsidR="00DE73D5">
        <w:rPr>
          <w:lang w:eastAsia="x-none"/>
        </w:rPr>
        <w:t>late-winter</w:t>
      </w:r>
      <w:r w:rsidRPr="00AD7B39">
        <w:rPr>
          <w:lang w:eastAsia="x-none"/>
        </w:rPr>
        <w:t xml:space="preserve"> mixing,</w:t>
      </w:r>
      <w:r w:rsidR="00614BAE" w:rsidRPr="00AD7B39">
        <w:rPr>
          <w:lang w:eastAsia="x-none"/>
        </w:rPr>
        <w:t xml:space="preserve"> </w:t>
      </w:r>
      <w:r w:rsidR="009E69A2">
        <w:rPr>
          <w:lang w:eastAsia="x-none"/>
        </w:rPr>
        <w:t xml:space="preserve">the </w:t>
      </w:r>
      <w:r w:rsidR="00F0044D" w:rsidRPr="00AD7B39">
        <w:rPr>
          <w:lang w:eastAsia="x-none"/>
        </w:rPr>
        <w:t xml:space="preserve">taxonomic </w:t>
      </w:r>
      <w:r w:rsidR="00614BAE" w:rsidRPr="00AD7B39">
        <w:rPr>
          <w:lang w:eastAsia="x-none"/>
        </w:rPr>
        <w:t xml:space="preserve">composition </w:t>
      </w:r>
      <w:r w:rsidRPr="00AD7B39">
        <w:rPr>
          <w:lang w:eastAsia="x-none"/>
        </w:rPr>
        <w:t xml:space="preserve">of picophytoplankton </w:t>
      </w:r>
      <w:r w:rsidR="00614BAE" w:rsidRPr="00AD7B39">
        <w:rPr>
          <w:lang w:eastAsia="x-none"/>
        </w:rPr>
        <w:t xml:space="preserve">shifted </w:t>
      </w:r>
      <w:r w:rsidR="00F0044D" w:rsidRPr="00AD7B39">
        <w:rPr>
          <w:lang w:eastAsia="x-none"/>
        </w:rPr>
        <w:t xml:space="preserve">from </w:t>
      </w:r>
      <w:r w:rsidR="009E69A2">
        <w:rPr>
          <w:lang w:eastAsia="x-none"/>
        </w:rPr>
        <w:t xml:space="preserve">dominance by </w:t>
      </w:r>
      <w:r w:rsidR="00F0044D" w:rsidRPr="00AD7B39">
        <w:rPr>
          <w:lang w:eastAsia="x-none"/>
        </w:rPr>
        <w:t xml:space="preserve">picocyanobacteria </w:t>
      </w:r>
      <w:r w:rsidR="00CC7E87" w:rsidRPr="00AD7B39">
        <w:rPr>
          <w:lang w:eastAsia="x-none"/>
        </w:rPr>
        <w:t xml:space="preserve">to </w:t>
      </w:r>
      <w:r w:rsidR="009E69A2">
        <w:rPr>
          <w:lang w:eastAsia="x-none"/>
        </w:rPr>
        <w:t xml:space="preserve">dominance by </w:t>
      </w:r>
      <w:r w:rsidR="00CC7E87" w:rsidRPr="00AD7B39">
        <w:rPr>
          <w:lang w:eastAsia="x-none"/>
        </w:rPr>
        <w:t>eukaryotic</w:t>
      </w:r>
      <w:r w:rsidR="009E69A2">
        <w:rPr>
          <w:lang w:eastAsia="x-none"/>
        </w:rPr>
        <w:t xml:space="preserve"> cells</w:t>
      </w:r>
      <w:r w:rsidR="00CC7E87" w:rsidRPr="00AD7B39">
        <w:rPr>
          <w:lang w:eastAsia="x-none"/>
        </w:rPr>
        <w:t xml:space="preserve"> (II)</w:t>
      </w:r>
      <w:r w:rsidR="00DE4993">
        <w:rPr>
          <w:lang w:eastAsia="x-none"/>
        </w:rPr>
        <w:t>.</w:t>
      </w:r>
      <w:r w:rsidR="00CC7E87" w:rsidRPr="00AD7B39">
        <w:rPr>
          <w:lang w:eastAsia="x-none"/>
        </w:rPr>
        <w:t xml:space="preserve"> </w:t>
      </w:r>
      <w:r w:rsidR="0051409C" w:rsidRPr="00AD7B39">
        <w:rPr>
          <w:lang w:eastAsia="x-none"/>
        </w:rPr>
        <w:t>Th</w:t>
      </w:r>
      <w:r w:rsidR="0051409C">
        <w:rPr>
          <w:lang w:eastAsia="x-none"/>
        </w:rPr>
        <w:t>ese</w:t>
      </w:r>
      <w:r w:rsidR="0051409C" w:rsidRPr="00AD7B39">
        <w:rPr>
          <w:lang w:eastAsia="x-none"/>
        </w:rPr>
        <w:t xml:space="preserve"> </w:t>
      </w:r>
      <w:r w:rsidR="0051409C">
        <w:rPr>
          <w:lang w:eastAsia="x-none"/>
        </w:rPr>
        <w:t xml:space="preserve">results </w:t>
      </w:r>
      <w:r w:rsidR="00024D1D">
        <w:rPr>
          <w:lang w:eastAsia="x-none"/>
        </w:rPr>
        <w:t>support</w:t>
      </w:r>
      <w:r w:rsidR="0021746F">
        <w:rPr>
          <w:lang w:eastAsia="x-none"/>
        </w:rPr>
        <w:t xml:space="preserve"> </w:t>
      </w:r>
      <w:r w:rsidR="00CC7E87" w:rsidRPr="00AD7B39">
        <w:rPr>
          <w:lang w:eastAsia="x-none"/>
        </w:rPr>
        <w:t xml:space="preserve">the findings of Somogyi </w:t>
      </w:r>
      <w:r w:rsidR="00155328" w:rsidRPr="00155328">
        <w:rPr>
          <w:i/>
          <w:lang w:eastAsia="x-none"/>
        </w:rPr>
        <w:t>et al.</w:t>
      </w:r>
      <w:r w:rsidR="00CC7E87" w:rsidRPr="00AD7B39">
        <w:rPr>
          <w:lang w:eastAsia="x-none"/>
        </w:rPr>
        <w:t xml:space="preserve"> </w:t>
      </w:r>
      <w:r w:rsidR="00CC7E87" w:rsidRPr="00AD7B39">
        <w:rPr>
          <w:lang w:eastAsia="x-none"/>
        </w:rPr>
        <w:fldChar w:fldCharType="begin"/>
      </w:r>
      <w:r w:rsidR="00CC7E87" w:rsidRPr="00AD7B39">
        <w:rPr>
          <w:lang w:eastAsia="x-none"/>
        </w:rPr>
        <w:instrText>ADDIN RW.CITE{{44 Somogyi,Boglárka 2009 /a}}</w:instrText>
      </w:r>
      <w:r w:rsidR="00CC7E87" w:rsidRPr="00AD7B39">
        <w:rPr>
          <w:lang w:eastAsia="x-none"/>
        </w:rPr>
        <w:fldChar w:fldCharType="separate"/>
      </w:r>
      <w:r w:rsidR="00CC7E87" w:rsidRPr="00AD7B39">
        <w:rPr>
          <w:lang w:eastAsia="x-none"/>
        </w:rPr>
        <w:t>(2009)</w:t>
      </w:r>
      <w:r w:rsidR="00CC7E87" w:rsidRPr="00AD7B39">
        <w:rPr>
          <w:lang w:eastAsia="x-none"/>
        </w:rPr>
        <w:fldChar w:fldCharType="end"/>
      </w:r>
      <w:r w:rsidR="00AB56AE">
        <w:rPr>
          <w:lang w:eastAsia="x-none"/>
        </w:rPr>
        <w:t xml:space="preserve"> who found from</w:t>
      </w:r>
      <w:r w:rsidR="00DE4993">
        <w:rPr>
          <w:lang w:eastAsia="x-none"/>
        </w:rPr>
        <w:t xml:space="preserve"> </w:t>
      </w:r>
      <w:r w:rsidR="0021746F">
        <w:rPr>
          <w:lang w:eastAsia="x-none"/>
        </w:rPr>
        <w:t xml:space="preserve">photosynthesis </w:t>
      </w:r>
      <w:r w:rsidR="00AB56AE">
        <w:rPr>
          <w:lang w:eastAsia="x-none"/>
        </w:rPr>
        <w:t>to</w:t>
      </w:r>
      <w:r w:rsidR="0021746F">
        <w:rPr>
          <w:lang w:eastAsia="x-none"/>
        </w:rPr>
        <w:t xml:space="preserve"> irradiance curves </w:t>
      </w:r>
      <w:r w:rsidR="00CC7E87" w:rsidRPr="00AD7B39">
        <w:rPr>
          <w:lang w:eastAsia="x-none"/>
        </w:rPr>
        <w:t>that</w:t>
      </w:r>
      <w:r w:rsidR="0021746F">
        <w:rPr>
          <w:lang w:eastAsia="x-none"/>
        </w:rPr>
        <w:t xml:space="preserve"> the optimum light and temperature were notably higher for picocyanobacteria compared to</w:t>
      </w:r>
      <w:r w:rsidR="0061009F" w:rsidRPr="00AD7B39">
        <w:rPr>
          <w:lang w:eastAsia="x-none"/>
        </w:rPr>
        <w:t xml:space="preserve"> </w:t>
      </w:r>
      <w:r w:rsidR="002E4C01" w:rsidRPr="00AD7B39">
        <w:rPr>
          <w:lang w:eastAsia="x-none"/>
        </w:rPr>
        <w:t>e</w:t>
      </w:r>
      <w:r w:rsidR="0061009F" w:rsidRPr="00AD7B39">
        <w:rPr>
          <w:lang w:eastAsia="x-none"/>
        </w:rPr>
        <w:t>ukaryotic picophytoplankton</w:t>
      </w:r>
      <w:r w:rsidR="0021746F">
        <w:rPr>
          <w:lang w:eastAsia="x-none"/>
        </w:rPr>
        <w:t xml:space="preserve">. </w:t>
      </w:r>
      <w:r w:rsidR="0098643E">
        <w:rPr>
          <w:lang w:eastAsia="x-none"/>
        </w:rPr>
        <w:t xml:space="preserve">Thus eukaryotic picophytoplankton might have better prerequisites for growth </w:t>
      </w:r>
      <w:r w:rsidR="00EE26C4">
        <w:rPr>
          <w:lang w:eastAsia="x-none"/>
        </w:rPr>
        <w:t xml:space="preserve">under </w:t>
      </w:r>
      <w:r w:rsidR="0098643E">
        <w:rPr>
          <w:lang w:eastAsia="x-none"/>
        </w:rPr>
        <w:t xml:space="preserve">the deep </w:t>
      </w:r>
      <w:r w:rsidR="00AB56AE">
        <w:rPr>
          <w:lang w:eastAsia="x-none"/>
        </w:rPr>
        <w:t xml:space="preserve">convection circulation </w:t>
      </w:r>
      <w:r w:rsidR="0098643E">
        <w:rPr>
          <w:lang w:eastAsia="x-none"/>
        </w:rPr>
        <w:t>regime.</w:t>
      </w:r>
      <w:r w:rsidR="0061009F" w:rsidRPr="00AD7B39">
        <w:rPr>
          <w:lang w:eastAsia="x-none"/>
        </w:rPr>
        <w:t xml:space="preserve"> </w:t>
      </w:r>
      <w:r w:rsidR="00266104" w:rsidRPr="00AD7B39">
        <w:rPr>
          <w:lang w:eastAsia="x-none"/>
        </w:rPr>
        <w:t>Accordingly</w:t>
      </w:r>
      <w:r w:rsidR="008357C5">
        <w:rPr>
          <w:lang w:eastAsia="x-none"/>
        </w:rPr>
        <w:t>, Bręk</w:t>
      </w:r>
      <w:r w:rsidR="00024D1D">
        <w:rPr>
          <w:lang w:eastAsia="x-none"/>
        </w:rPr>
        <w:t>-</w:t>
      </w:r>
      <w:r w:rsidR="008357C5">
        <w:rPr>
          <w:lang w:eastAsia="x-none"/>
        </w:rPr>
        <w:t>Laitinen</w:t>
      </w:r>
      <w:r w:rsidR="006F00AA">
        <w:rPr>
          <w:lang w:eastAsia="x-none"/>
        </w:rPr>
        <w:t xml:space="preserve"> </w:t>
      </w:r>
      <w:r w:rsidR="006F00AA" w:rsidRPr="00024D1D">
        <w:rPr>
          <w:i/>
          <w:lang w:eastAsia="x-none"/>
        </w:rPr>
        <w:t>et al</w:t>
      </w:r>
      <w:r w:rsidR="006F00AA">
        <w:rPr>
          <w:lang w:eastAsia="x-none"/>
        </w:rPr>
        <w:t xml:space="preserve">. </w:t>
      </w:r>
      <w:r w:rsidR="00E91B86" w:rsidRPr="00AD7B39">
        <w:rPr>
          <w:lang w:eastAsia="x-none"/>
        </w:rPr>
        <w:t xml:space="preserve">(2011) found that in summer picophytoplankton </w:t>
      </w:r>
      <w:r w:rsidR="009E69A2">
        <w:rPr>
          <w:lang w:eastAsia="x-none"/>
        </w:rPr>
        <w:t xml:space="preserve">in </w:t>
      </w:r>
      <w:r w:rsidR="009E69A2" w:rsidRPr="00AD7B39">
        <w:rPr>
          <w:lang w:eastAsia="x-none"/>
        </w:rPr>
        <w:t xml:space="preserve">Enonselkä </w:t>
      </w:r>
      <w:r w:rsidR="00E91B86" w:rsidRPr="00AD7B39">
        <w:rPr>
          <w:lang w:eastAsia="x-none"/>
        </w:rPr>
        <w:t>were solely phycoerythrin</w:t>
      </w:r>
      <w:r w:rsidR="00024D1D">
        <w:rPr>
          <w:lang w:eastAsia="x-none"/>
        </w:rPr>
        <w:t>-</w:t>
      </w:r>
      <w:r w:rsidR="00E91B86" w:rsidRPr="00AD7B39">
        <w:rPr>
          <w:lang w:eastAsia="x-none"/>
        </w:rPr>
        <w:t>rich picocyanobacteria.</w:t>
      </w:r>
    </w:p>
    <w:p w14:paraId="4BA5E112" w14:textId="0203BD16" w:rsidR="00DE73D5" w:rsidRDefault="00DE73D5" w:rsidP="00DE73D5">
      <w:pPr>
        <w:pStyle w:val="firstparagraph"/>
        <w:ind w:firstLine="567"/>
        <w:rPr>
          <w:lang w:eastAsia="x-none"/>
        </w:rPr>
      </w:pPr>
      <w:r>
        <w:rPr>
          <w:lang w:eastAsia="x-none"/>
        </w:rPr>
        <w:t>The</w:t>
      </w:r>
      <w:r w:rsidRPr="00AD7B39">
        <w:rPr>
          <w:lang w:eastAsia="x-none"/>
        </w:rPr>
        <w:t xml:space="preserve"> results showed that picophytoplankton </w:t>
      </w:r>
      <w:r>
        <w:rPr>
          <w:lang w:eastAsia="x-none"/>
        </w:rPr>
        <w:t>comprised</w:t>
      </w:r>
      <w:r w:rsidRPr="00AD7B39">
        <w:rPr>
          <w:lang w:eastAsia="x-none"/>
        </w:rPr>
        <w:t xml:space="preserve"> only 0.2–3.3</w:t>
      </w:r>
      <w:r>
        <w:rPr>
          <w:lang w:eastAsia="x-none"/>
        </w:rPr>
        <w:t xml:space="preserve"> </w:t>
      </w:r>
      <w:r w:rsidRPr="00AD7B39">
        <w:rPr>
          <w:lang w:eastAsia="x-none"/>
        </w:rPr>
        <w:t>% of the total phytoplankton biomass under the ice cover (III). Thus organic carbon originating from larger phytoplankton likely fuelled the increase of bacterioplankton biomass. Bręk</w:t>
      </w:r>
      <w:r>
        <w:rPr>
          <w:lang w:eastAsia="x-none"/>
        </w:rPr>
        <w:t>-</w:t>
      </w:r>
      <w:r w:rsidRPr="00AD7B39">
        <w:rPr>
          <w:lang w:eastAsia="x-none"/>
        </w:rPr>
        <w:t>Laitinen</w:t>
      </w:r>
      <w:r>
        <w:rPr>
          <w:lang w:eastAsia="x-none"/>
        </w:rPr>
        <w:t xml:space="preserve"> </w:t>
      </w:r>
      <w:r w:rsidRPr="00DE73D5">
        <w:rPr>
          <w:i/>
          <w:lang w:eastAsia="x-none"/>
        </w:rPr>
        <w:t>et al</w:t>
      </w:r>
      <w:r>
        <w:rPr>
          <w:lang w:eastAsia="x-none"/>
        </w:rPr>
        <w:t xml:space="preserve">. </w:t>
      </w:r>
      <w:r w:rsidRPr="00AD7B39">
        <w:rPr>
          <w:lang w:eastAsia="x-none"/>
        </w:rPr>
        <w:fldChar w:fldCharType="begin"/>
      </w:r>
      <w:r w:rsidRPr="00AD7B39">
        <w:rPr>
          <w:lang w:eastAsia="x-none"/>
        </w:rPr>
        <w:instrText>ADDIN RW.CITE{{138 Brek-Laitinen,Grazyna 2011 /a}}</w:instrText>
      </w:r>
      <w:r w:rsidRPr="00AD7B39">
        <w:rPr>
          <w:lang w:eastAsia="x-none"/>
        </w:rPr>
        <w:fldChar w:fldCharType="separate"/>
      </w:r>
      <w:r w:rsidRPr="00AD7B39">
        <w:rPr>
          <w:lang w:eastAsia="x-none"/>
        </w:rPr>
        <w:t>(2011)</w:t>
      </w:r>
      <w:r w:rsidRPr="00AD7B39">
        <w:rPr>
          <w:lang w:eastAsia="x-none"/>
        </w:rPr>
        <w:fldChar w:fldCharType="end"/>
      </w:r>
      <w:r w:rsidRPr="00AD7B39">
        <w:rPr>
          <w:lang w:eastAsia="x-none"/>
        </w:rPr>
        <w:t xml:space="preserve"> found the highest production of bacterioplankton in Enonselkä</w:t>
      </w:r>
      <w:r w:rsidRPr="004A7D57">
        <w:rPr>
          <w:lang w:eastAsia="x-none"/>
        </w:rPr>
        <w:t xml:space="preserve"> </w:t>
      </w:r>
      <w:r w:rsidRPr="00AD7B39">
        <w:rPr>
          <w:lang w:eastAsia="x-none"/>
        </w:rPr>
        <w:t xml:space="preserve">in June after the </w:t>
      </w:r>
      <w:r>
        <w:rPr>
          <w:lang w:eastAsia="x-none"/>
        </w:rPr>
        <w:t>decline</w:t>
      </w:r>
      <w:r w:rsidRPr="00AD7B39">
        <w:rPr>
          <w:lang w:eastAsia="x-none"/>
        </w:rPr>
        <w:t xml:space="preserve"> of spring phytoplankton. </w:t>
      </w:r>
      <w:r>
        <w:rPr>
          <w:lang w:eastAsia="x-none"/>
        </w:rPr>
        <w:t xml:space="preserve">In contrast to the winter results of this study </w:t>
      </w:r>
      <w:r w:rsidRPr="00AD7B39">
        <w:rPr>
          <w:lang w:eastAsia="x-none"/>
        </w:rPr>
        <w:t xml:space="preserve">their results </w:t>
      </w:r>
      <w:r>
        <w:rPr>
          <w:lang w:eastAsia="x-none"/>
        </w:rPr>
        <w:t xml:space="preserve">indicated that in summer abundance of </w:t>
      </w:r>
      <w:r w:rsidRPr="00AD7B39">
        <w:rPr>
          <w:lang w:eastAsia="x-none"/>
        </w:rPr>
        <w:t>picophytoplankton was a</w:t>
      </w:r>
      <w:r>
        <w:rPr>
          <w:lang w:eastAsia="x-none"/>
        </w:rPr>
        <w:t>n order of</w:t>
      </w:r>
      <w:r w:rsidRPr="00AD7B39">
        <w:rPr>
          <w:lang w:eastAsia="x-none"/>
        </w:rPr>
        <w:t xml:space="preserve"> magnitude higher than under the ice (II)</w:t>
      </w:r>
      <w:r>
        <w:rPr>
          <w:lang w:eastAsia="x-none"/>
        </w:rPr>
        <w:t xml:space="preserve"> and contributed to </w:t>
      </w:r>
      <w:r w:rsidRPr="00AD7B39">
        <w:rPr>
          <w:lang w:eastAsia="x-none"/>
        </w:rPr>
        <w:t xml:space="preserve">most of </w:t>
      </w:r>
      <w:r>
        <w:rPr>
          <w:lang w:eastAsia="x-none"/>
        </w:rPr>
        <w:t xml:space="preserve">the </w:t>
      </w:r>
      <w:r w:rsidRPr="00AD7B39">
        <w:rPr>
          <w:lang w:eastAsia="x-none"/>
        </w:rPr>
        <w:t>c</w:t>
      </w:r>
      <w:r>
        <w:rPr>
          <w:lang w:eastAsia="x-none"/>
        </w:rPr>
        <w:t>h</w:t>
      </w:r>
      <w:r w:rsidRPr="00AD7B39">
        <w:rPr>
          <w:lang w:eastAsia="x-none"/>
        </w:rPr>
        <w:t xml:space="preserve">lorophyll </w:t>
      </w:r>
      <w:r w:rsidRPr="00AD7B39">
        <w:rPr>
          <w:i/>
          <w:lang w:eastAsia="x-none"/>
        </w:rPr>
        <w:t>a</w:t>
      </w:r>
      <w:r w:rsidRPr="00AD7B39">
        <w:rPr>
          <w:lang w:eastAsia="x-none"/>
        </w:rPr>
        <w:t xml:space="preserve"> concentration in July–August. However, in August, when the biomass of larger phytoplankton increased, biomass and abundance of picophytoplankton decreased </w:t>
      </w:r>
      <w:r w:rsidRPr="00AD7B39">
        <w:rPr>
          <w:lang w:eastAsia="x-none"/>
        </w:rPr>
        <w:fldChar w:fldCharType="begin"/>
      </w:r>
      <w:r>
        <w:rPr>
          <w:lang w:eastAsia="x-none"/>
        </w:rPr>
        <w:instrText>ADDIN RW.CITE{{138 Brek-Laitinen,Grazyna 2011}}</w:instrText>
      </w:r>
      <w:r w:rsidRPr="00AD7B39">
        <w:rPr>
          <w:lang w:eastAsia="x-none"/>
        </w:rPr>
        <w:fldChar w:fldCharType="separate"/>
      </w:r>
      <w:r>
        <w:rPr>
          <w:lang w:eastAsia="x-none"/>
        </w:rPr>
        <w:t>(Bręk-Laitinen</w:t>
      </w:r>
      <w:r w:rsidRPr="00BC2D43">
        <w:rPr>
          <w:i/>
          <w:lang w:eastAsia="x-none"/>
        </w:rPr>
        <w:t xml:space="preserve"> </w:t>
      </w:r>
      <w:r w:rsidRPr="00155328">
        <w:rPr>
          <w:i/>
          <w:lang w:eastAsia="x-none"/>
        </w:rPr>
        <w:t>et al.</w:t>
      </w:r>
      <w:r>
        <w:rPr>
          <w:lang w:eastAsia="x-none"/>
        </w:rPr>
        <w:t xml:space="preserve"> 2011)</w:t>
      </w:r>
      <w:r w:rsidRPr="00AD7B39">
        <w:rPr>
          <w:lang w:eastAsia="x-none"/>
        </w:rPr>
        <w:fldChar w:fldCharType="end"/>
      </w:r>
      <w:r w:rsidRPr="00AD7B39">
        <w:rPr>
          <w:lang w:eastAsia="x-none"/>
        </w:rPr>
        <w:t xml:space="preserve">. </w:t>
      </w:r>
      <w:r>
        <w:rPr>
          <w:lang w:eastAsia="x-none"/>
        </w:rPr>
        <w:t xml:space="preserve">The combined </w:t>
      </w:r>
      <w:r w:rsidRPr="00AD7B39">
        <w:rPr>
          <w:lang w:eastAsia="x-none"/>
        </w:rPr>
        <w:t xml:space="preserve">results </w:t>
      </w:r>
      <w:r>
        <w:rPr>
          <w:lang w:eastAsia="x-none"/>
        </w:rPr>
        <w:t xml:space="preserve">from Enonselkä show similar </w:t>
      </w:r>
      <w:r w:rsidRPr="00AD7B39">
        <w:rPr>
          <w:lang w:eastAsia="x-none"/>
        </w:rPr>
        <w:t xml:space="preserve">pattern of picophytoplankton development </w:t>
      </w:r>
      <w:r>
        <w:rPr>
          <w:lang w:eastAsia="x-none"/>
        </w:rPr>
        <w:t xml:space="preserve">as found in </w:t>
      </w:r>
      <w:r w:rsidRPr="00AD7B39">
        <w:rPr>
          <w:lang w:eastAsia="x-none"/>
        </w:rPr>
        <w:t xml:space="preserve"> Lake Baikal where picophytoplankton are very important during summer stratification, but during blooms of larger phytoplankton, they </w:t>
      </w:r>
      <w:r>
        <w:rPr>
          <w:lang w:eastAsia="x-none"/>
        </w:rPr>
        <w:t>comprise</w:t>
      </w:r>
      <w:r w:rsidRPr="00AD7B39">
        <w:rPr>
          <w:lang w:eastAsia="x-none"/>
        </w:rPr>
        <w:t xml:space="preserve"> only </w:t>
      </w:r>
      <w:r>
        <w:rPr>
          <w:lang w:eastAsia="x-none"/>
        </w:rPr>
        <w:t xml:space="preserve">a </w:t>
      </w:r>
      <w:r w:rsidRPr="00AD7B39">
        <w:rPr>
          <w:lang w:eastAsia="x-none"/>
        </w:rPr>
        <w:t xml:space="preserve">small part of the biomass </w:t>
      </w:r>
      <w:r w:rsidRPr="00AD7B39">
        <w:rPr>
          <w:lang w:eastAsia="x-none"/>
        </w:rPr>
        <w:fldChar w:fldCharType="begin"/>
      </w:r>
      <w:r w:rsidRPr="00AD7B39">
        <w:rPr>
          <w:lang w:eastAsia="x-none"/>
        </w:rPr>
        <w:instrText>ADDIN RW.CITE{{119 Popovskaya,GI 2000; 112 Belykh,OI 2003}}</w:instrText>
      </w:r>
      <w:r w:rsidRPr="00AD7B39">
        <w:rPr>
          <w:lang w:eastAsia="x-none"/>
        </w:rPr>
        <w:fldChar w:fldCharType="separate"/>
      </w:r>
      <w:r w:rsidRPr="00BC2D43">
        <w:rPr>
          <w:lang w:eastAsia="x-none"/>
        </w:rPr>
        <w:t>(Popovskaya 2000, Belykh and Sorokovikova 2003)</w:t>
      </w:r>
      <w:r w:rsidRPr="00AD7B39">
        <w:rPr>
          <w:lang w:eastAsia="x-none"/>
        </w:rPr>
        <w:fldChar w:fldCharType="end"/>
      </w:r>
      <w:r w:rsidRPr="00AD7B39">
        <w:rPr>
          <w:lang w:eastAsia="x-none"/>
        </w:rPr>
        <w:t>. Similar negative correlation</w:t>
      </w:r>
      <w:r>
        <w:rPr>
          <w:lang w:eastAsia="x-none"/>
        </w:rPr>
        <w:t>s</w:t>
      </w:r>
      <w:r w:rsidRPr="00AD7B39">
        <w:rPr>
          <w:lang w:eastAsia="x-none"/>
        </w:rPr>
        <w:t xml:space="preserve"> between biomasses of picophytoplankton and larger phytoplankton have generally been found in </w:t>
      </w:r>
      <w:r>
        <w:rPr>
          <w:lang w:eastAsia="x-none"/>
        </w:rPr>
        <w:t xml:space="preserve">the </w:t>
      </w:r>
      <w:r w:rsidRPr="00AD7B39">
        <w:rPr>
          <w:lang w:eastAsia="x-none"/>
        </w:rPr>
        <w:t xml:space="preserve">oceans </w:t>
      </w:r>
      <w:r w:rsidRPr="00AD7B39">
        <w:rPr>
          <w:lang w:eastAsia="x-none"/>
        </w:rPr>
        <w:fldChar w:fldCharType="begin"/>
      </w:r>
      <w:r>
        <w:rPr>
          <w:lang w:eastAsia="x-none"/>
        </w:rPr>
        <w:instrText>ADDIN RW.CITE{{139 Morán,XoséAnxeluG 2010}}</w:instrText>
      </w:r>
      <w:r w:rsidRPr="00AD7B39">
        <w:rPr>
          <w:lang w:eastAsia="x-none"/>
        </w:rPr>
        <w:fldChar w:fldCharType="separate"/>
      </w:r>
      <w:r>
        <w:rPr>
          <w:lang w:eastAsia="x-none"/>
        </w:rPr>
        <w:t>(Morán</w:t>
      </w:r>
      <w:r w:rsidRPr="00BC2D43">
        <w:rPr>
          <w:i/>
          <w:lang w:eastAsia="x-none"/>
        </w:rPr>
        <w:t xml:space="preserve"> </w:t>
      </w:r>
      <w:r w:rsidRPr="00155328">
        <w:rPr>
          <w:i/>
          <w:lang w:eastAsia="x-none"/>
        </w:rPr>
        <w:t>et al.</w:t>
      </w:r>
      <w:r>
        <w:rPr>
          <w:lang w:eastAsia="x-none"/>
        </w:rPr>
        <w:t xml:space="preserve"> 2010)</w:t>
      </w:r>
      <w:r w:rsidRPr="00AD7B39">
        <w:rPr>
          <w:lang w:eastAsia="x-none"/>
        </w:rPr>
        <w:fldChar w:fldCharType="end"/>
      </w:r>
      <w:r w:rsidRPr="00AD7B39">
        <w:rPr>
          <w:lang w:eastAsia="x-none"/>
        </w:rPr>
        <w:t>.</w:t>
      </w:r>
    </w:p>
    <w:p w14:paraId="3BBD1C32" w14:textId="77777777" w:rsidR="0081549B" w:rsidRDefault="0081549B" w:rsidP="0081549B">
      <w:pPr>
        <w:rPr>
          <w:lang w:val="en-GB" w:eastAsia="x-none"/>
        </w:rPr>
      </w:pPr>
    </w:p>
    <w:p w14:paraId="5CAB4E6F" w14:textId="103F0AD4" w:rsidR="0081549B" w:rsidRDefault="00C32C13" w:rsidP="009057F8">
      <w:pPr>
        <w:ind w:firstLine="0"/>
        <w:jc w:val="center"/>
        <w:rPr>
          <w:lang w:val="en-GB" w:eastAsia="x-none"/>
        </w:rPr>
      </w:pPr>
      <w:r>
        <w:rPr>
          <w:noProof/>
          <w:lang w:val="en-GB" w:eastAsia="en-GB"/>
        </w:rPr>
        <w:lastRenderedPageBreak/>
        <w:drawing>
          <wp:inline distT="0" distB="0" distL="0" distR="0" wp14:anchorId="48F6D087" wp14:editId="5A30D309">
            <wp:extent cx="4632947" cy="6854025"/>
            <wp:effectExtent l="0" t="0" r="0" b="4445"/>
            <wp:docPr id="8" name="Kuva 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5305" cy="6857513"/>
                    </a:xfrm>
                    <a:prstGeom prst="rect">
                      <a:avLst/>
                    </a:prstGeom>
                    <a:noFill/>
                    <a:ln>
                      <a:noFill/>
                    </a:ln>
                  </pic:spPr>
                </pic:pic>
              </a:graphicData>
            </a:graphic>
          </wp:inline>
        </w:drawing>
      </w:r>
    </w:p>
    <w:p w14:paraId="32ECE7BE" w14:textId="7B251511" w:rsidR="0081549B" w:rsidRDefault="0081549B" w:rsidP="0081549B">
      <w:pPr>
        <w:ind w:left="1440" w:hanging="1440"/>
      </w:pPr>
      <w:r w:rsidRPr="00AD7B39">
        <w:t xml:space="preserve">FIGURE </w:t>
      </w:r>
      <w:r>
        <w:t>8</w:t>
      </w:r>
      <w:r w:rsidRPr="00AD7B39">
        <w:tab/>
      </w:r>
      <w:r>
        <w:rPr>
          <w:sz w:val="21"/>
          <w:szCs w:val="21"/>
        </w:rPr>
        <w:t>Vertical distribution of picophytoplankton wet mass and temperature (black lines) under the ice cover</w:t>
      </w:r>
      <w:r w:rsidR="009057F8">
        <w:rPr>
          <w:sz w:val="21"/>
          <w:szCs w:val="21"/>
        </w:rPr>
        <w:t xml:space="preserve"> in Enonselkä in years 2009–2011</w:t>
      </w:r>
      <w:r>
        <w:rPr>
          <w:sz w:val="21"/>
          <w:szCs w:val="21"/>
        </w:rPr>
        <w:t>.</w:t>
      </w:r>
      <w:r w:rsidR="009057F8">
        <w:rPr>
          <w:sz w:val="21"/>
          <w:szCs w:val="21"/>
        </w:rPr>
        <w:t xml:space="preserve"> The numbers inside the panels denote the number of days before ice-break. Circular arrows in the upper right corner of the panels indicate that mechanical mixing was on. </w:t>
      </w:r>
      <w:r>
        <w:rPr>
          <w:sz w:val="21"/>
          <w:szCs w:val="21"/>
        </w:rPr>
        <w:t>Black</w:t>
      </w:r>
      <w:r w:rsidR="009057F8">
        <w:rPr>
          <w:sz w:val="21"/>
          <w:szCs w:val="21"/>
        </w:rPr>
        <w:t xml:space="preserve"> area</w:t>
      </w:r>
      <w:r>
        <w:rPr>
          <w:sz w:val="21"/>
          <w:szCs w:val="21"/>
        </w:rPr>
        <w:t xml:space="preserve">: phycocyanin–rich picocyanobacteria; </w:t>
      </w:r>
      <w:r w:rsidR="006958BB">
        <w:rPr>
          <w:sz w:val="21"/>
          <w:szCs w:val="21"/>
        </w:rPr>
        <w:t>dark grey</w:t>
      </w:r>
      <w:r w:rsidR="009057F8">
        <w:rPr>
          <w:sz w:val="21"/>
          <w:szCs w:val="21"/>
        </w:rPr>
        <w:t xml:space="preserve"> area</w:t>
      </w:r>
      <w:r w:rsidR="006958BB">
        <w:rPr>
          <w:sz w:val="21"/>
          <w:szCs w:val="21"/>
        </w:rPr>
        <w:t>; phycoerythrin–rich picocyanobacteria; light grey</w:t>
      </w:r>
      <w:r w:rsidR="009057F8">
        <w:rPr>
          <w:sz w:val="21"/>
          <w:szCs w:val="21"/>
        </w:rPr>
        <w:t xml:space="preserve"> area</w:t>
      </w:r>
      <w:r w:rsidR="006958BB">
        <w:rPr>
          <w:sz w:val="21"/>
          <w:szCs w:val="21"/>
        </w:rPr>
        <w:t>: eukaryotic picophytoplankton.</w:t>
      </w:r>
      <w:r>
        <w:rPr>
          <w:sz w:val="21"/>
          <w:szCs w:val="21"/>
        </w:rPr>
        <w:t xml:space="preserve"> Shaded background highlights the dep</w:t>
      </w:r>
      <w:r w:rsidR="009057F8">
        <w:rPr>
          <w:sz w:val="21"/>
          <w:szCs w:val="21"/>
        </w:rPr>
        <w:t>th of convective layer. Horizontal</w:t>
      </w:r>
      <w:r>
        <w:rPr>
          <w:sz w:val="21"/>
          <w:szCs w:val="21"/>
        </w:rPr>
        <w:t xml:space="preserve"> bars are 95% </w:t>
      </w:r>
      <w:r w:rsidR="00A4798C">
        <w:rPr>
          <w:sz w:val="21"/>
          <w:szCs w:val="21"/>
        </w:rPr>
        <w:t>confidence interval</w:t>
      </w:r>
      <w:r>
        <w:rPr>
          <w:sz w:val="21"/>
          <w:szCs w:val="21"/>
        </w:rPr>
        <w:t xml:space="preserve">s for the mean biomass counted from parallel microscopic fields. Reprinted with kind permission of </w:t>
      </w:r>
      <w:r w:rsidR="002F2E08">
        <w:rPr>
          <w:sz w:val="21"/>
          <w:szCs w:val="21"/>
        </w:rPr>
        <w:t>Oxford University Press.</w:t>
      </w:r>
    </w:p>
    <w:p w14:paraId="577BB25C" w14:textId="71F78AE5" w:rsidR="00DC4F7B" w:rsidRDefault="00D3672B" w:rsidP="006F00AA">
      <w:pPr>
        <w:ind w:firstLine="0"/>
        <w:rPr>
          <w:lang w:val="en-GB" w:eastAsia="x-none"/>
        </w:rPr>
      </w:pPr>
      <w:r w:rsidRPr="00AD7B39">
        <w:rPr>
          <w:lang w:val="en-GB" w:eastAsia="x-none"/>
        </w:rPr>
        <w:lastRenderedPageBreak/>
        <w:t xml:space="preserve">During the period of vertical convection, bacterioplankton </w:t>
      </w:r>
      <w:r w:rsidR="009C1087" w:rsidRPr="00AD7B39">
        <w:rPr>
          <w:lang w:val="en-GB" w:eastAsia="x-none"/>
        </w:rPr>
        <w:t xml:space="preserve">biomass </w:t>
      </w:r>
      <w:r w:rsidRPr="00AD7B39">
        <w:rPr>
          <w:lang w:val="en-GB" w:eastAsia="x-none"/>
        </w:rPr>
        <w:t xml:space="preserve">increased </w:t>
      </w:r>
      <w:r w:rsidR="009E69A2">
        <w:rPr>
          <w:lang w:val="en-GB" w:eastAsia="x-none"/>
        </w:rPr>
        <w:t xml:space="preserve">by </w:t>
      </w:r>
      <w:r w:rsidRPr="00AD7B39">
        <w:rPr>
          <w:lang w:val="en-GB" w:eastAsia="x-none"/>
        </w:rPr>
        <w:t>100–185</w:t>
      </w:r>
      <w:r w:rsidR="00024D1D">
        <w:rPr>
          <w:lang w:val="en-GB" w:eastAsia="x-none"/>
        </w:rPr>
        <w:t xml:space="preserve"> </w:t>
      </w:r>
      <w:r w:rsidRPr="0098643E">
        <w:rPr>
          <w:lang w:val="en-GB" w:eastAsia="x-none"/>
        </w:rPr>
        <w:t>%</w:t>
      </w:r>
      <w:r w:rsidR="00DC4F7B" w:rsidRPr="0098643E">
        <w:rPr>
          <w:lang w:val="en-GB" w:eastAsia="x-none"/>
        </w:rPr>
        <w:t xml:space="preserve"> (Fig </w:t>
      </w:r>
      <w:r w:rsidR="0098643E">
        <w:rPr>
          <w:lang w:val="en-GB" w:eastAsia="x-none"/>
        </w:rPr>
        <w:t>9</w:t>
      </w:r>
      <w:r w:rsidR="00DC4F7B" w:rsidRPr="0098643E">
        <w:rPr>
          <w:lang w:val="en-GB" w:eastAsia="x-none"/>
        </w:rPr>
        <w:t>)</w:t>
      </w:r>
      <w:r w:rsidRPr="0098643E">
        <w:rPr>
          <w:lang w:val="en-GB" w:eastAsia="x-none"/>
        </w:rPr>
        <w:t>.</w:t>
      </w:r>
      <w:r w:rsidRPr="00AD7B39">
        <w:rPr>
          <w:lang w:val="en-GB" w:eastAsia="x-none"/>
        </w:rPr>
        <w:t xml:space="preserve"> </w:t>
      </w:r>
      <w:r w:rsidR="007E794F" w:rsidRPr="00AD7B39">
        <w:rPr>
          <w:lang w:val="en-GB" w:eastAsia="x-none"/>
        </w:rPr>
        <w:t xml:space="preserve">Without mechanical mixing, </w:t>
      </w:r>
      <w:r w:rsidR="00A66B64" w:rsidRPr="00AD7B39">
        <w:rPr>
          <w:lang w:val="en-GB" w:eastAsia="x-none"/>
        </w:rPr>
        <w:t xml:space="preserve">the </w:t>
      </w:r>
      <w:r w:rsidR="00CC7E87" w:rsidRPr="00AD7B39">
        <w:rPr>
          <w:lang w:val="en-GB" w:eastAsia="x-none"/>
        </w:rPr>
        <w:t>biomass of heterotrophic bacteria</w:t>
      </w:r>
      <w:r w:rsidR="007E794F" w:rsidRPr="00AD7B39">
        <w:rPr>
          <w:lang w:val="en-GB" w:eastAsia="x-none"/>
        </w:rPr>
        <w:t xml:space="preserve"> </w:t>
      </w:r>
      <w:r w:rsidR="00CA1508" w:rsidRPr="00AD7B39">
        <w:rPr>
          <w:lang w:val="en-GB" w:eastAsia="x-none"/>
        </w:rPr>
        <w:t xml:space="preserve">was highest </w:t>
      </w:r>
      <w:r w:rsidR="00B723EF" w:rsidRPr="00AD7B39">
        <w:rPr>
          <w:lang w:val="en-GB" w:eastAsia="x-none"/>
        </w:rPr>
        <w:t>in the anoxic deep water (II</w:t>
      </w:r>
      <w:r w:rsidR="0021505E" w:rsidRPr="00AD7B39">
        <w:rPr>
          <w:lang w:val="en-GB" w:eastAsia="x-none"/>
        </w:rPr>
        <w:t xml:space="preserve">), </w:t>
      </w:r>
      <w:r w:rsidR="00A66B64" w:rsidRPr="00AD7B39">
        <w:rPr>
          <w:lang w:val="en-GB" w:eastAsia="x-none"/>
        </w:rPr>
        <w:t xml:space="preserve">which </w:t>
      </w:r>
      <w:r w:rsidR="00B723EF" w:rsidRPr="00AD7B39">
        <w:rPr>
          <w:lang w:val="en-GB" w:eastAsia="x-none"/>
        </w:rPr>
        <w:t xml:space="preserve">was due to the </w:t>
      </w:r>
      <w:r w:rsidR="0098643E">
        <w:rPr>
          <w:lang w:val="en-GB" w:eastAsia="x-none"/>
        </w:rPr>
        <w:t xml:space="preserve">higher abundance and </w:t>
      </w:r>
      <w:r w:rsidR="00F0044D" w:rsidRPr="00AD7B39">
        <w:rPr>
          <w:lang w:val="en-GB" w:eastAsia="x-none"/>
        </w:rPr>
        <w:t>larger cell size</w:t>
      </w:r>
      <w:r w:rsidR="00F0044D" w:rsidRPr="00AD7B39" w:rsidDel="00F0044D">
        <w:rPr>
          <w:lang w:val="en-GB" w:eastAsia="x-none"/>
        </w:rPr>
        <w:t xml:space="preserve"> </w:t>
      </w:r>
      <w:r w:rsidR="00F0044D" w:rsidRPr="00AD7B39">
        <w:rPr>
          <w:lang w:val="en-GB" w:eastAsia="x-none"/>
        </w:rPr>
        <w:t xml:space="preserve">of </w:t>
      </w:r>
      <w:r w:rsidR="00B723EF" w:rsidRPr="00AD7B39">
        <w:rPr>
          <w:lang w:val="en-GB" w:eastAsia="x-none"/>
        </w:rPr>
        <w:t xml:space="preserve">bacteria </w:t>
      </w:r>
      <w:r w:rsidR="00880F28">
        <w:rPr>
          <w:lang w:val="en-GB" w:eastAsia="x-none"/>
        </w:rPr>
        <w:t>than in oxic</w:t>
      </w:r>
      <w:r w:rsidR="00B723EF" w:rsidRPr="00AD7B39">
        <w:rPr>
          <w:lang w:val="en-GB" w:eastAsia="x-none"/>
        </w:rPr>
        <w:t xml:space="preserve"> </w:t>
      </w:r>
      <w:r w:rsidR="00F0044D" w:rsidRPr="00AD7B39">
        <w:rPr>
          <w:lang w:val="en-GB" w:eastAsia="x-none"/>
        </w:rPr>
        <w:t>water layer</w:t>
      </w:r>
      <w:r w:rsidR="009713CB" w:rsidRPr="00AD7B39">
        <w:rPr>
          <w:lang w:val="en-GB" w:eastAsia="x-none"/>
        </w:rPr>
        <w:t xml:space="preserve">. </w:t>
      </w:r>
      <w:r w:rsidR="006B7D00" w:rsidRPr="00AD7B39">
        <w:rPr>
          <w:lang w:val="en-GB" w:eastAsia="x-none"/>
        </w:rPr>
        <w:t xml:space="preserve">During mechanical mixing, </w:t>
      </w:r>
      <w:r w:rsidR="004A7D57">
        <w:rPr>
          <w:lang w:val="en-GB" w:eastAsia="x-none"/>
        </w:rPr>
        <w:t xml:space="preserve">the </w:t>
      </w:r>
      <w:r w:rsidR="006B7D00" w:rsidRPr="00AD7B39">
        <w:rPr>
          <w:lang w:val="en-GB" w:eastAsia="x-none"/>
        </w:rPr>
        <w:t>vertical distribution of bacterioplankton biomass was uniform</w:t>
      </w:r>
      <w:r w:rsidR="00B64DE2" w:rsidRPr="00AD7B39">
        <w:rPr>
          <w:lang w:val="en-GB" w:eastAsia="x-none"/>
        </w:rPr>
        <w:t xml:space="preserve"> </w:t>
      </w:r>
      <w:r w:rsidR="009C1087" w:rsidRPr="00AD7B39">
        <w:rPr>
          <w:lang w:val="en-GB" w:eastAsia="x-none"/>
        </w:rPr>
        <w:t>in the whole</w:t>
      </w:r>
      <w:r w:rsidR="00B64DE2" w:rsidRPr="00AD7B39">
        <w:rPr>
          <w:lang w:val="en-GB" w:eastAsia="x-none"/>
        </w:rPr>
        <w:t xml:space="preserve"> water column</w:t>
      </w:r>
      <w:r w:rsidR="006B7D00" w:rsidRPr="00AD7B39">
        <w:rPr>
          <w:lang w:val="en-GB" w:eastAsia="x-none"/>
        </w:rPr>
        <w:t xml:space="preserve"> and there </w:t>
      </w:r>
      <w:r w:rsidR="00F0044D" w:rsidRPr="00AD7B39">
        <w:rPr>
          <w:lang w:val="en-GB" w:eastAsia="x-none"/>
        </w:rPr>
        <w:t xml:space="preserve">was </w:t>
      </w:r>
      <w:r w:rsidR="006B7D00" w:rsidRPr="00AD7B39">
        <w:rPr>
          <w:lang w:val="en-GB" w:eastAsia="x-none"/>
        </w:rPr>
        <w:t>no cell size differentiation between different water layers.</w:t>
      </w:r>
      <w:r w:rsidR="000D2443" w:rsidRPr="00AD7B39">
        <w:rPr>
          <w:lang w:val="en-GB" w:eastAsia="x-none"/>
        </w:rPr>
        <w:t xml:space="preserve"> In stratified lakes, bacterioplankton </w:t>
      </w:r>
      <w:r w:rsidR="00A66B64" w:rsidRPr="00AD7B39">
        <w:rPr>
          <w:lang w:val="en-GB" w:eastAsia="x-none"/>
        </w:rPr>
        <w:t xml:space="preserve">generally </w:t>
      </w:r>
      <w:r w:rsidR="000D2443" w:rsidRPr="00AD7B39">
        <w:rPr>
          <w:lang w:val="en-GB" w:eastAsia="x-none"/>
        </w:rPr>
        <w:t xml:space="preserve">appear larger and more abundant in </w:t>
      </w:r>
      <w:r w:rsidR="004A7D57">
        <w:rPr>
          <w:lang w:val="en-GB" w:eastAsia="x-none"/>
        </w:rPr>
        <w:t xml:space="preserve">the </w:t>
      </w:r>
      <w:r w:rsidR="000D2443" w:rsidRPr="00AD7B39">
        <w:rPr>
          <w:lang w:val="en-GB" w:eastAsia="x-none"/>
        </w:rPr>
        <w:t xml:space="preserve">anoxic hypolimnion compared to their counterparts in </w:t>
      </w:r>
      <w:r w:rsidR="004A7D57">
        <w:rPr>
          <w:lang w:val="en-GB" w:eastAsia="x-none"/>
        </w:rPr>
        <w:t xml:space="preserve">the </w:t>
      </w:r>
      <w:r w:rsidR="000D2443" w:rsidRPr="00AD7B39">
        <w:rPr>
          <w:lang w:val="en-GB" w:eastAsia="x-none"/>
        </w:rPr>
        <w:t xml:space="preserve">oxic epilimnion </w:t>
      </w:r>
      <w:r w:rsidR="000D2443" w:rsidRPr="00AD7B39">
        <w:rPr>
          <w:lang w:val="en-GB" w:eastAsia="x-none"/>
        </w:rPr>
        <w:fldChar w:fldCharType="begin"/>
      </w:r>
      <w:r w:rsidR="00BC2D43">
        <w:rPr>
          <w:lang w:val="en-GB" w:eastAsia="x-none"/>
        </w:rPr>
        <w:instrText>ADDIN RW.CITE{{134 Kuuppo-Leinikki,Pirjo 1992; 133 Cole,JonathanJ 1993; 137 Hernandez-Aviles,JSalvador 2012}}</w:instrText>
      </w:r>
      <w:r w:rsidR="000D2443" w:rsidRPr="00AD7B39">
        <w:rPr>
          <w:lang w:val="en-GB" w:eastAsia="x-none"/>
        </w:rPr>
        <w:fldChar w:fldCharType="separate"/>
      </w:r>
      <w:r w:rsidR="00BC2D43">
        <w:rPr>
          <w:lang w:val="en-GB" w:eastAsia="x-none"/>
        </w:rPr>
        <w:t>(Kuuppo-Leinikki and Salonen 1992, Cole</w:t>
      </w:r>
      <w:r w:rsidR="00BC2D43" w:rsidRPr="00BC2D43">
        <w:rPr>
          <w:i/>
          <w:lang w:val="en-GB" w:eastAsia="x-none"/>
        </w:rPr>
        <w:t xml:space="preserve"> </w:t>
      </w:r>
      <w:r w:rsidR="00155328" w:rsidRPr="00155328">
        <w:rPr>
          <w:i/>
          <w:lang w:val="en-GB" w:eastAsia="x-none"/>
        </w:rPr>
        <w:t>et al.</w:t>
      </w:r>
      <w:r w:rsidR="00BC2D43">
        <w:rPr>
          <w:lang w:val="en-GB" w:eastAsia="x-none"/>
        </w:rPr>
        <w:t xml:space="preserve"> 1993, Hernandez-Aviles</w:t>
      </w:r>
      <w:r w:rsidR="00BC2D43" w:rsidRPr="00BC2D43">
        <w:rPr>
          <w:i/>
          <w:lang w:val="en-GB" w:eastAsia="x-none"/>
        </w:rPr>
        <w:t xml:space="preserve"> </w:t>
      </w:r>
      <w:r w:rsidR="00155328" w:rsidRPr="00155328">
        <w:rPr>
          <w:i/>
          <w:lang w:val="en-GB" w:eastAsia="x-none"/>
        </w:rPr>
        <w:t>et al.</w:t>
      </w:r>
      <w:r w:rsidR="00BC2D43">
        <w:rPr>
          <w:lang w:val="en-GB" w:eastAsia="x-none"/>
        </w:rPr>
        <w:t xml:space="preserve"> 2012)</w:t>
      </w:r>
      <w:r w:rsidR="000D2443" w:rsidRPr="00AD7B39">
        <w:rPr>
          <w:lang w:val="en-GB" w:eastAsia="x-none"/>
        </w:rPr>
        <w:fldChar w:fldCharType="end"/>
      </w:r>
      <w:r w:rsidR="000D2443" w:rsidRPr="00AD7B39">
        <w:rPr>
          <w:lang w:val="en-GB" w:eastAsia="x-none"/>
        </w:rPr>
        <w:t xml:space="preserve">. </w:t>
      </w:r>
      <w:r w:rsidR="00F54DD9" w:rsidRPr="00AD7B39">
        <w:rPr>
          <w:lang w:val="en-GB" w:eastAsia="x-none"/>
        </w:rPr>
        <w:t>The larger cell size in the anoxic water might be due to differences in taxonomi</w:t>
      </w:r>
      <w:r w:rsidR="00B64DE2" w:rsidRPr="00AD7B39">
        <w:rPr>
          <w:lang w:val="en-GB" w:eastAsia="x-none"/>
        </w:rPr>
        <w:t xml:space="preserve">c composition of bacteria </w:t>
      </w:r>
      <w:r w:rsidR="00C53A88" w:rsidRPr="00AD7B39">
        <w:rPr>
          <w:lang w:val="en-GB" w:eastAsia="x-none"/>
        </w:rPr>
        <w:fldChar w:fldCharType="begin"/>
      </w:r>
      <w:r w:rsidR="00BC2D43">
        <w:rPr>
          <w:lang w:val="en-GB" w:eastAsia="x-none"/>
        </w:rPr>
        <w:instrText>ADDIN RW.CITE{{136 Shade,Ashley 2007}}</w:instrText>
      </w:r>
      <w:r w:rsidR="00C53A88" w:rsidRPr="00AD7B39">
        <w:rPr>
          <w:lang w:val="en-GB" w:eastAsia="x-none"/>
        </w:rPr>
        <w:fldChar w:fldCharType="separate"/>
      </w:r>
      <w:r w:rsidR="00BC2D43">
        <w:rPr>
          <w:lang w:val="en-GB" w:eastAsia="x-none"/>
        </w:rPr>
        <w:t>(Shade</w:t>
      </w:r>
      <w:r w:rsidR="00BC2D43" w:rsidRPr="00BC2D43">
        <w:rPr>
          <w:i/>
          <w:lang w:val="en-GB" w:eastAsia="x-none"/>
        </w:rPr>
        <w:t xml:space="preserve"> </w:t>
      </w:r>
      <w:r w:rsidR="00155328" w:rsidRPr="00155328">
        <w:rPr>
          <w:i/>
          <w:lang w:val="en-GB" w:eastAsia="x-none"/>
        </w:rPr>
        <w:t>et al.</w:t>
      </w:r>
      <w:r w:rsidR="00BC2D43">
        <w:rPr>
          <w:lang w:val="en-GB" w:eastAsia="x-none"/>
        </w:rPr>
        <w:t xml:space="preserve"> 2007)</w:t>
      </w:r>
      <w:r w:rsidR="00C53A88" w:rsidRPr="00AD7B39">
        <w:rPr>
          <w:lang w:val="en-GB" w:eastAsia="x-none"/>
        </w:rPr>
        <w:fldChar w:fldCharType="end"/>
      </w:r>
      <w:r w:rsidR="00F54DD9" w:rsidRPr="00AD7B39">
        <w:rPr>
          <w:lang w:val="en-GB" w:eastAsia="x-none"/>
        </w:rPr>
        <w:t xml:space="preserve">, </w:t>
      </w:r>
      <w:r w:rsidR="00493EBB" w:rsidRPr="00AD7B39">
        <w:rPr>
          <w:lang w:val="en-GB" w:eastAsia="x-none"/>
        </w:rPr>
        <w:t>differen</w:t>
      </w:r>
      <w:r w:rsidR="002C7B29" w:rsidRPr="00AD7B39">
        <w:rPr>
          <w:lang w:val="en-GB" w:eastAsia="x-none"/>
        </w:rPr>
        <w:t>ces in their metabolic traits</w:t>
      </w:r>
      <w:r w:rsidR="004A7D57">
        <w:rPr>
          <w:lang w:val="en-GB" w:eastAsia="x-none"/>
        </w:rPr>
        <w:t>,</w:t>
      </w:r>
      <w:r w:rsidR="002C7B29" w:rsidRPr="00AD7B39">
        <w:rPr>
          <w:lang w:val="en-GB" w:eastAsia="x-none"/>
        </w:rPr>
        <w:t xml:space="preserve"> </w:t>
      </w:r>
      <w:r w:rsidR="00493EBB" w:rsidRPr="00AD7B39">
        <w:rPr>
          <w:lang w:val="en-GB" w:eastAsia="x-none"/>
        </w:rPr>
        <w:t xml:space="preserve">or </w:t>
      </w:r>
      <w:r w:rsidR="00F0044D" w:rsidRPr="00AD7B39">
        <w:rPr>
          <w:lang w:val="en-GB" w:eastAsia="x-none"/>
        </w:rPr>
        <w:t xml:space="preserve">lower </w:t>
      </w:r>
      <w:r w:rsidR="00E86C0F" w:rsidRPr="00AD7B39">
        <w:rPr>
          <w:lang w:val="en-GB" w:eastAsia="x-none"/>
        </w:rPr>
        <w:t xml:space="preserve">grazing pressure </w:t>
      </w:r>
      <w:r w:rsidR="004A7D57">
        <w:rPr>
          <w:lang w:val="en-GB" w:eastAsia="x-none"/>
        </w:rPr>
        <w:t>from</w:t>
      </w:r>
      <w:r w:rsidR="004A7D57" w:rsidRPr="00AD7B39">
        <w:rPr>
          <w:lang w:val="en-GB" w:eastAsia="x-none"/>
        </w:rPr>
        <w:t xml:space="preserve"> </w:t>
      </w:r>
      <w:r w:rsidR="00E86C0F" w:rsidRPr="00AD7B39">
        <w:rPr>
          <w:lang w:val="en-GB" w:eastAsia="x-none"/>
        </w:rPr>
        <w:t>other micro</w:t>
      </w:r>
      <w:r w:rsidR="00024D1D">
        <w:rPr>
          <w:lang w:val="en-GB" w:eastAsia="x-none"/>
        </w:rPr>
        <w:t>-</w:t>
      </w:r>
      <w:r w:rsidR="00E86C0F" w:rsidRPr="00AD7B39">
        <w:rPr>
          <w:lang w:val="en-GB" w:eastAsia="x-none"/>
        </w:rPr>
        <w:t xml:space="preserve">organisms </w:t>
      </w:r>
      <w:r w:rsidR="00F0044D" w:rsidRPr="00AD7B39">
        <w:rPr>
          <w:lang w:val="en-GB" w:eastAsia="x-none"/>
        </w:rPr>
        <w:t xml:space="preserve">and zooplankton </w:t>
      </w:r>
      <w:r w:rsidR="002C7B29" w:rsidRPr="00AD7B39">
        <w:rPr>
          <w:lang w:val="en-GB" w:eastAsia="x-none"/>
        </w:rPr>
        <w:fldChar w:fldCharType="begin"/>
      </w:r>
      <w:r w:rsidR="00BC2D43">
        <w:rPr>
          <w:lang w:val="en-GB" w:eastAsia="x-none"/>
        </w:rPr>
        <w:instrText>ADDIN RW.CITE{{133 Cole,JonathanJ 1993}}</w:instrText>
      </w:r>
      <w:r w:rsidR="002C7B29" w:rsidRPr="00AD7B39">
        <w:rPr>
          <w:lang w:val="en-GB" w:eastAsia="x-none"/>
        </w:rPr>
        <w:fldChar w:fldCharType="separate"/>
      </w:r>
      <w:r w:rsidR="00BC2D43">
        <w:rPr>
          <w:lang w:val="en-GB" w:eastAsia="x-none"/>
        </w:rPr>
        <w:t>(Cole</w:t>
      </w:r>
      <w:r w:rsidR="00BC2D43" w:rsidRPr="00BC2D43">
        <w:rPr>
          <w:i/>
          <w:lang w:val="en-GB" w:eastAsia="x-none"/>
        </w:rPr>
        <w:t xml:space="preserve"> </w:t>
      </w:r>
      <w:r w:rsidR="00155328" w:rsidRPr="00155328">
        <w:rPr>
          <w:i/>
          <w:lang w:val="en-GB" w:eastAsia="x-none"/>
        </w:rPr>
        <w:t>et al.</w:t>
      </w:r>
      <w:r w:rsidR="00BC2D43">
        <w:rPr>
          <w:lang w:val="en-GB" w:eastAsia="x-none"/>
        </w:rPr>
        <w:t xml:space="preserve"> 1993)</w:t>
      </w:r>
      <w:r w:rsidR="002C7B29" w:rsidRPr="00AD7B39">
        <w:rPr>
          <w:lang w:val="en-GB" w:eastAsia="x-none"/>
        </w:rPr>
        <w:fldChar w:fldCharType="end"/>
      </w:r>
      <w:r w:rsidR="002C7B29" w:rsidRPr="00AD7B39">
        <w:rPr>
          <w:lang w:val="en-GB" w:eastAsia="x-none"/>
        </w:rPr>
        <w:t>.</w:t>
      </w:r>
    </w:p>
    <w:p w14:paraId="3F7660D1" w14:textId="77777777" w:rsidR="00DC4F7B" w:rsidRDefault="00DC4F7B" w:rsidP="00DC4F7B">
      <w:pPr>
        <w:ind w:firstLine="0"/>
        <w:rPr>
          <w:lang w:val="en-GB" w:eastAsia="x-none"/>
        </w:rPr>
      </w:pPr>
    </w:p>
    <w:p w14:paraId="3B6D1342" w14:textId="77777777" w:rsidR="00DC4F7B" w:rsidRDefault="00C32C13" w:rsidP="00DC4F7B">
      <w:pPr>
        <w:ind w:firstLine="0"/>
        <w:jc w:val="center"/>
        <w:rPr>
          <w:lang w:val="en-GB" w:eastAsia="x-none"/>
        </w:rPr>
      </w:pPr>
      <w:r>
        <w:rPr>
          <w:noProof/>
          <w:lang w:val="en-GB" w:eastAsia="en-GB"/>
        </w:rPr>
        <w:drawing>
          <wp:inline distT="0" distB="0" distL="0" distR="0" wp14:anchorId="0E7BFB2F" wp14:editId="50BDED93">
            <wp:extent cx="4240836" cy="4182386"/>
            <wp:effectExtent l="0" t="0" r="7620" b="8890"/>
            <wp:docPr id="9" name="Kuva 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8881" cy="4190320"/>
                    </a:xfrm>
                    <a:prstGeom prst="rect">
                      <a:avLst/>
                    </a:prstGeom>
                    <a:noFill/>
                    <a:ln>
                      <a:noFill/>
                    </a:ln>
                  </pic:spPr>
                </pic:pic>
              </a:graphicData>
            </a:graphic>
          </wp:inline>
        </w:drawing>
      </w:r>
    </w:p>
    <w:p w14:paraId="6288A2F1" w14:textId="77AD2FE7" w:rsidR="00DC4F7B" w:rsidRDefault="00DC4F7B" w:rsidP="00DC4F7B">
      <w:pPr>
        <w:ind w:left="1440" w:hanging="1440"/>
      </w:pPr>
      <w:r w:rsidRPr="00AD7B39">
        <w:t xml:space="preserve">FIGURE </w:t>
      </w:r>
      <w:r w:rsidR="0081549B">
        <w:t>9</w:t>
      </w:r>
      <w:r w:rsidRPr="00AD7B39">
        <w:tab/>
      </w:r>
      <w:r w:rsidR="006E4CFF">
        <w:rPr>
          <w:sz w:val="21"/>
          <w:szCs w:val="21"/>
        </w:rPr>
        <w:t>Vertical distribution of wet biomass of bacteria (grey areas) and concentration of dissolved oxygen (black lines)</w:t>
      </w:r>
      <w:r w:rsidR="009057F8">
        <w:rPr>
          <w:sz w:val="21"/>
          <w:szCs w:val="21"/>
        </w:rPr>
        <w:t xml:space="preserve"> in Enonselkä in years 2009–2010</w:t>
      </w:r>
      <w:r w:rsidR="000362B2">
        <w:rPr>
          <w:sz w:val="21"/>
          <w:szCs w:val="21"/>
        </w:rPr>
        <w:t xml:space="preserve">. </w:t>
      </w:r>
      <w:r w:rsidR="009057F8">
        <w:rPr>
          <w:sz w:val="21"/>
          <w:szCs w:val="21"/>
        </w:rPr>
        <w:t xml:space="preserve">The numbers inside the panels denote the number of days before ice-break. In 2009, data were missing below 20 m depth 13 d before ice-break. Circular arrows in the upper right corner of the panels indicate that mechanical mixing was on. </w:t>
      </w:r>
      <w:r w:rsidR="000362B2">
        <w:rPr>
          <w:sz w:val="21"/>
          <w:szCs w:val="21"/>
        </w:rPr>
        <w:t>Shaded background highlights the dep</w:t>
      </w:r>
      <w:r w:rsidR="009057F8">
        <w:rPr>
          <w:sz w:val="21"/>
          <w:szCs w:val="21"/>
        </w:rPr>
        <w:t>th of convective layer. Horizontal</w:t>
      </w:r>
      <w:r w:rsidR="000362B2">
        <w:rPr>
          <w:sz w:val="21"/>
          <w:szCs w:val="21"/>
        </w:rPr>
        <w:t xml:space="preserve"> bars are 95% </w:t>
      </w:r>
      <w:r w:rsidR="00A4798C">
        <w:rPr>
          <w:sz w:val="21"/>
          <w:szCs w:val="21"/>
        </w:rPr>
        <w:t>confidence interval</w:t>
      </w:r>
      <w:r w:rsidR="000362B2">
        <w:rPr>
          <w:sz w:val="21"/>
          <w:szCs w:val="21"/>
        </w:rPr>
        <w:t xml:space="preserve">s for the mean biomass counted from parallel microscopic fields. Reprinted with kind permission </w:t>
      </w:r>
      <w:r w:rsidR="002F2E08">
        <w:rPr>
          <w:sz w:val="21"/>
          <w:szCs w:val="21"/>
        </w:rPr>
        <w:t>of Oxford University Press.</w:t>
      </w:r>
    </w:p>
    <w:p w14:paraId="011DEC1B" w14:textId="23D6A3EB" w:rsidR="00DB4A9B" w:rsidRPr="00AD7B39" w:rsidRDefault="004D3894" w:rsidP="00DB4A9B">
      <w:pPr>
        <w:pStyle w:val="Otsikko3"/>
      </w:pPr>
      <w:bookmarkStart w:id="27" w:name="_Toc418022845"/>
      <w:r w:rsidRPr="00AD7B39">
        <w:lastRenderedPageBreak/>
        <w:t>Nano- and microphytoplankton</w:t>
      </w:r>
      <w:r w:rsidR="003F6238" w:rsidRPr="00AD7B39">
        <w:t xml:space="preserve"> in late winter</w:t>
      </w:r>
      <w:bookmarkEnd w:id="27"/>
    </w:p>
    <w:p w14:paraId="73F77DD4" w14:textId="1E9BB573" w:rsidR="00962F25" w:rsidRPr="00AD7B39" w:rsidRDefault="00962F25" w:rsidP="00DB4A9B">
      <w:pPr>
        <w:pStyle w:val="firstparagraph"/>
        <w:rPr>
          <w:lang w:eastAsia="x-none"/>
        </w:rPr>
      </w:pPr>
      <w:r w:rsidRPr="00AD7B39">
        <w:rPr>
          <w:lang w:eastAsia="x-none"/>
        </w:rPr>
        <w:t>In mid</w:t>
      </w:r>
      <w:r w:rsidR="006827AD">
        <w:rPr>
          <w:lang w:eastAsia="x-none"/>
        </w:rPr>
        <w:t>-</w:t>
      </w:r>
      <w:r w:rsidRPr="00AD7B39">
        <w:rPr>
          <w:lang w:eastAsia="x-none"/>
        </w:rPr>
        <w:t>winter, phyt</w:t>
      </w:r>
      <w:r w:rsidR="003C4DE0" w:rsidRPr="00AD7B39">
        <w:rPr>
          <w:lang w:eastAsia="x-none"/>
        </w:rPr>
        <w:t>oplankton biomass was low (volume</w:t>
      </w:r>
      <w:r w:rsidR="006827AD">
        <w:rPr>
          <w:lang w:eastAsia="x-none"/>
        </w:rPr>
        <w:t>-</w:t>
      </w:r>
      <w:r w:rsidR="003C4DE0" w:rsidRPr="00AD7B39">
        <w:rPr>
          <w:lang w:eastAsia="x-none"/>
        </w:rPr>
        <w:t xml:space="preserve">weighted wet mass </w:t>
      </w:r>
      <w:r w:rsidR="003062AE" w:rsidRPr="00AD7B39">
        <w:rPr>
          <w:lang w:eastAsia="x-none"/>
        </w:rPr>
        <w:t>0.05–0.09</w:t>
      </w:r>
      <w:r w:rsidR="003C4DE0" w:rsidRPr="00AD7B39">
        <w:rPr>
          <w:lang w:eastAsia="x-none"/>
        </w:rPr>
        <w:t xml:space="preserve"> g</w:t>
      </w:r>
      <w:r w:rsidRPr="00AD7B39">
        <w:rPr>
          <w:lang w:eastAsia="x-none"/>
        </w:rPr>
        <w:t xml:space="preserve"> m</w:t>
      </w:r>
      <w:r w:rsidRPr="00AD7B39">
        <w:rPr>
          <w:vertAlign w:val="superscript"/>
          <w:lang w:eastAsia="x-none"/>
        </w:rPr>
        <w:t>-3</w:t>
      </w:r>
      <w:r w:rsidRPr="00AD7B39">
        <w:rPr>
          <w:lang w:eastAsia="x-none"/>
        </w:rPr>
        <w:t xml:space="preserve">). </w:t>
      </w:r>
      <w:r w:rsidR="002E4C01" w:rsidRPr="00AD7B39">
        <w:rPr>
          <w:lang w:eastAsia="x-none"/>
        </w:rPr>
        <w:t>D</w:t>
      </w:r>
      <w:r w:rsidR="00C0596C" w:rsidRPr="00AD7B39">
        <w:rPr>
          <w:lang w:eastAsia="x-none"/>
        </w:rPr>
        <w:t>espite very low light</w:t>
      </w:r>
      <w:r w:rsidR="002E4C01" w:rsidRPr="00AD7B39">
        <w:rPr>
          <w:lang w:eastAsia="x-none"/>
        </w:rPr>
        <w:t>,</w:t>
      </w:r>
      <w:r w:rsidR="00C0596C" w:rsidRPr="00AD7B39">
        <w:rPr>
          <w:lang w:eastAsia="x-none"/>
        </w:rPr>
        <w:t xml:space="preserve"> </w:t>
      </w:r>
      <w:r w:rsidR="008E0071" w:rsidRPr="00AD7B39">
        <w:rPr>
          <w:lang w:eastAsia="x-none"/>
        </w:rPr>
        <w:t xml:space="preserve">their </w:t>
      </w:r>
      <w:r w:rsidRPr="00AD7B39">
        <w:rPr>
          <w:lang w:eastAsia="x-none"/>
        </w:rPr>
        <w:t>vertical distribution was uniform through</w:t>
      </w:r>
      <w:r w:rsidR="008E0071" w:rsidRPr="00AD7B39">
        <w:rPr>
          <w:lang w:eastAsia="x-none"/>
        </w:rPr>
        <w:t>out</w:t>
      </w:r>
      <w:r w:rsidRPr="00AD7B39">
        <w:rPr>
          <w:lang w:eastAsia="x-none"/>
        </w:rPr>
        <w:t xml:space="preserve"> the water column also in 2009 without mechanical mixing.</w:t>
      </w:r>
      <w:r w:rsidR="00C0596C" w:rsidRPr="00AD7B39">
        <w:rPr>
          <w:lang w:eastAsia="x-none"/>
        </w:rPr>
        <w:t xml:space="preserve"> This suggests heterotrophic nutrition of phytoplankton</w:t>
      </w:r>
      <w:r w:rsidR="00B766F6" w:rsidRPr="00AD7B39">
        <w:rPr>
          <w:lang w:eastAsia="x-none"/>
        </w:rPr>
        <w:t xml:space="preserve"> </w:t>
      </w:r>
      <w:r w:rsidR="00C0596C" w:rsidRPr="00AD7B39">
        <w:rPr>
          <w:lang w:eastAsia="x-none"/>
        </w:rPr>
        <w:t xml:space="preserve">or </w:t>
      </w:r>
      <w:r w:rsidR="004A7D57">
        <w:rPr>
          <w:lang w:eastAsia="x-none"/>
        </w:rPr>
        <w:t xml:space="preserve">an </w:t>
      </w:r>
      <w:r w:rsidR="00C0596C" w:rsidRPr="00AD7B39">
        <w:rPr>
          <w:lang w:eastAsia="x-none"/>
        </w:rPr>
        <w:t>ext</w:t>
      </w:r>
      <w:r w:rsidR="008D7784" w:rsidRPr="00AD7B39">
        <w:rPr>
          <w:lang w:eastAsia="x-none"/>
        </w:rPr>
        <w:t xml:space="preserve">reme ability to stay alive </w:t>
      </w:r>
      <w:r w:rsidR="002E4C01" w:rsidRPr="00AD7B39">
        <w:rPr>
          <w:lang w:eastAsia="x-none"/>
        </w:rPr>
        <w:t xml:space="preserve">at </w:t>
      </w:r>
      <w:r w:rsidR="00C0596C" w:rsidRPr="00AD7B39">
        <w:rPr>
          <w:lang w:eastAsia="x-none"/>
        </w:rPr>
        <w:t>low temperature</w:t>
      </w:r>
      <w:r w:rsidR="003062AE" w:rsidRPr="00AD7B39">
        <w:rPr>
          <w:lang w:eastAsia="x-none"/>
        </w:rPr>
        <w:t xml:space="preserve"> and </w:t>
      </w:r>
      <w:r w:rsidR="006E70B7">
        <w:rPr>
          <w:lang w:eastAsia="x-none"/>
        </w:rPr>
        <w:t>with practically</w:t>
      </w:r>
      <w:r w:rsidR="00B3345A" w:rsidRPr="00AD7B39">
        <w:rPr>
          <w:lang w:eastAsia="x-none"/>
        </w:rPr>
        <w:t xml:space="preserve"> no </w:t>
      </w:r>
      <w:r w:rsidR="003062AE" w:rsidRPr="00AD7B39">
        <w:rPr>
          <w:lang w:eastAsia="x-none"/>
        </w:rPr>
        <w:t>light</w:t>
      </w:r>
      <w:r w:rsidR="00C0596C" w:rsidRPr="00AD7B39">
        <w:rPr>
          <w:lang w:eastAsia="x-none"/>
        </w:rPr>
        <w:t xml:space="preserve"> </w:t>
      </w:r>
      <w:r w:rsidR="00392514" w:rsidRPr="00AD7B39">
        <w:rPr>
          <w:lang w:eastAsia="x-none"/>
        </w:rPr>
        <w:fldChar w:fldCharType="begin"/>
      </w:r>
      <w:r w:rsidR="00BC2D43">
        <w:rPr>
          <w:lang w:eastAsia="x-none"/>
        </w:rPr>
        <w:instrText>ADDIN RW.CITE{{125 Rodhe,WILHEM 1955; 79 McKnight,DianeM 2000}}</w:instrText>
      </w:r>
      <w:r w:rsidR="00392514" w:rsidRPr="00AD7B39">
        <w:rPr>
          <w:lang w:eastAsia="x-none"/>
        </w:rPr>
        <w:fldChar w:fldCharType="separate"/>
      </w:r>
      <w:r w:rsidR="00BC2D43">
        <w:rPr>
          <w:lang w:eastAsia="x-none"/>
        </w:rPr>
        <w:t>(Rodhe 1955, McKnight</w:t>
      </w:r>
      <w:r w:rsidR="00BC2D43" w:rsidRPr="00BC2D43">
        <w:rPr>
          <w:i/>
          <w:lang w:eastAsia="x-none"/>
        </w:rPr>
        <w:t xml:space="preserve"> </w:t>
      </w:r>
      <w:r w:rsidR="00155328" w:rsidRPr="00155328">
        <w:rPr>
          <w:i/>
          <w:lang w:eastAsia="x-none"/>
        </w:rPr>
        <w:t>et al.</w:t>
      </w:r>
      <w:r w:rsidR="002B6262">
        <w:rPr>
          <w:lang w:eastAsia="x-none"/>
        </w:rPr>
        <w:t xml:space="preserve"> 2000</w:t>
      </w:r>
      <w:r w:rsidR="00BC2D43">
        <w:rPr>
          <w:lang w:eastAsia="x-none"/>
        </w:rPr>
        <w:t>)</w:t>
      </w:r>
      <w:r w:rsidR="00392514" w:rsidRPr="00AD7B39">
        <w:rPr>
          <w:lang w:eastAsia="x-none"/>
        </w:rPr>
        <w:fldChar w:fldCharType="end"/>
      </w:r>
      <w:r w:rsidR="00C0596C" w:rsidRPr="00AD7B39">
        <w:rPr>
          <w:lang w:eastAsia="x-none"/>
        </w:rPr>
        <w:t>.</w:t>
      </w:r>
      <w:r w:rsidR="002A300F" w:rsidRPr="00AD7B39">
        <w:rPr>
          <w:lang w:eastAsia="x-none"/>
        </w:rPr>
        <w:t xml:space="preserve"> The mid</w:t>
      </w:r>
      <w:r w:rsidR="006827AD">
        <w:rPr>
          <w:lang w:eastAsia="x-none"/>
        </w:rPr>
        <w:t>-</w:t>
      </w:r>
      <w:r w:rsidR="002A300F" w:rsidRPr="00AD7B39">
        <w:rPr>
          <w:lang w:eastAsia="x-none"/>
        </w:rPr>
        <w:t xml:space="preserve">winter phytoplankton </w:t>
      </w:r>
      <w:r w:rsidR="006E70B7">
        <w:rPr>
          <w:lang w:eastAsia="x-none"/>
        </w:rPr>
        <w:t xml:space="preserve">of Enonselkä </w:t>
      </w:r>
      <w:r w:rsidR="002A300F" w:rsidRPr="00AD7B39">
        <w:rPr>
          <w:lang w:eastAsia="x-none"/>
        </w:rPr>
        <w:t xml:space="preserve">consisted of many taxonomic groups. </w:t>
      </w:r>
      <w:r w:rsidR="006F662E">
        <w:rPr>
          <w:lang w:eastAsia="x-none"/>
        </w:rPr>
        <w:t>A</w:t>
      </w:r>
      <w:r w:rsidR="004A7D57">
        <w:rPr>
          <w:lang w:eastAsia="x-none"/>
        </w:rPr>
        <w:t xml:space="preserve"> cyanobacterium</w:t>
      </w:r>
      <w:r w:rsidR="002A300F" w:rsidRPr="00AD7B39">
        <w:rPr>
          <w:lang w:eastAsia="x-none"/>
        </w:rPr>
        <w:t xml:space="preserve">, </w:t>
      </w:r>
      <w:r w:rsidR="002A300F" w:rsidRPr="00AD7B39">
        <w:rPr>
          <w:i/>
          <w:lang w:eastAsia="x-none"/>
        </w:rPr>
        <w:t xml:space="preserve">Planktothrix agardhii </w:t>
      </w:r>
      <w:r w:rsidR="008357C5">
        <w:rPr>
          <w:lang w:eastAsia="x-none"/>
        </w:rPr>
        <w:t>(Gomont) Anagnostidis and</w:t>
      </w:r>
      <w:r w:rsidR="00D12009" w:rsidRPr="00AD7B39">
        <w:rPr>
          <w:lang w:eastAsia="x-none"/>
        </w:rPr>
        <w:t xml:space="preserve"> Komárek</w:t>
      </w:r>
      <w:r w:rsidR="002A300F" w:rsidRPr="00AD7B39">
        <w:rPr>
          <w:lang w:eastAsia="x-none"/>
        </w:rPr>
        <w:t xml:space="preserve">, was </w:t>
      </w:r>
      <w:r w:rsidR="004A7D57">
        <w:rPr>
          <w:lang w:eastAsia="x-none"/>
        </w:rPr>
        <w:t xml:space="preserve">especially </w:t>
      </w:r>
      <w:r w:rsidR="00CA1929" w:rsidRPr="00AD7B39">
        <w:rPr>
          <w:lang w:eastAsia="x-none"/>
        </w:rPr>
        <w:t>abundant</w:t>
      </w:r>
      <w:r w:rsidR="002A300F" w:rsidRPr="00AD7B39">
        <w:rPr>
          <w:lang w:eastAsia="x-none"/>
        </w:rPr>
        <w:t xml:space="preserve">, as well as cryptophytes, dinophytes </w:t>
      </w:r>
      <w:r w:rsidR="004A7D57">
        <w:rPr>
          <w:lang w:eastAsia="x-none"/>
        </w:rPr>
        <w:t>(</w:t>
      </w:r>
      <w:r w:rsidR="002A300F" w:rsidRPr="00AD7B39">
        <w:rPr>
          <w:lang w:eastAsia="x-none"/>
        </w:rPr>
        <w:t xml:space="preserve">such as </w:t>
      </w:r>
      <w:r w:rsidR="002A300F" w:rsidRPr="00AD7B39">
        <w:rPr>
          <w:i/>
          <w:lang w:eastAsia="x-none"/>
        </w:rPr>
        <w:t xml:space="preserve">Gymnodinium helveticum </w:t>
      </w:r>
      <w:r w:rsidR="00D12009" w:rsidRPr="00AD7B39">
        <w:rPr>
          <w:lang w:eastAsia="x-none"/>
        </w:rPr>
        <w:t>Pernard</w:t>
      </w:r>
      <w:r w:rsidR="006F662E">
        <w:rPr>
          <w:lang w:eastAsia="x-none"/>
        </w:rPr>
        <w:t>)</w:t>
      </w:r>
      <w:r w:rsidR="002A300F" w:rsidRPr="00AD7B39">
        <w:rPr>
          <w:lang w:eastAsia="x-none"/>
        </w:rPr>
        <w:t>, c</w:t>
      </w:r>
      <w:r w:rsidR="006F662E">
        <w:rPr>
          <w:lang w:eastAsia="x-none"/>
        </w:rPr>
        <w:t>h</w:t>
      </w:r>
      <w:r w:rsidR="002A300F" w:rsidRPr="00AD7B39">
        <w:rPr>
          <w:lang w:eastAsia="x-none"/>
        </w:rPr>
        <w:t xml:space="preserve">rysophytes and diatoms. </w:t>
      </w:r>
      <w:r w:rsidR="004A7D57">
        <w:rPr>
          <w:lang w:eastAsia="x-none"/>
        </w:rPr>
        <w:t>S</w:t>
      </w:r>
      <w:r w:rsidR="002A300F" w:rsidRPr="00AD7B39">
        <w:rPr>
          <w:lang w:eastAsia="x-none"/>
        </w:rPr>
        <w:t>ome green algae were</w:t>
      </w:r>
      <w:r w:rsidR="004A7D57">
        <w:rPr>
          <w:lang w:eastAsia="x-none"/>
        </w:rPr>
        <w:t xml:space="preserve"> also</w:t>
      </w:r>
      <w:r w:rsidR="002A300F" w:rsidRPr="00AD7B39">
        <w:rPr>
          <w:lang w:eastAsia="x-none"/>
        </w:rPr>
        <w:t xml:space="preserve"> found.</w:t>
      </w:r>
      <w:r w:rsidR="00E05AEF" w:rsidRPr="00AD7B39">
        <w:rPr>
          <w:lang w:eastAsia="x-none"/>
        </w:rPr>
        <w:t xml:space="preserve"> Their rather uniform vertical distribution is </w:t>
      </w:r>
      <w:r w:rsidR="00130DC5" w:rsidRPr="00AD7B39">
        <w:rPr>
          <w:lang w:eastAsia="x-none"/>
        </w:rPr>
        <w:t xml:space="preserve">similar </w:t>
      </w:r>
      <w:r w:rsidR="00B3345A" w:rsidRPr="00AD7B39">
        <w:rPr>
          <w:lang w:eastAsia="x-none"/>
        </w:rPr>
        <w:t xml:space="preserve">to the </w:t>
      </w:r>
      <w:r w:rsidR="00130DC5" w:rsidRPr="00AD7B39">
        <w:rPr>
          <w:lang w:eastAsia="x-none"/>
        </w:rPr>
        <w:t xml:space="preserve">results </w:t>
      </w:r>
      <w:r w:rsidR="00B3345A" w:rsidRPr="00AD7B39">
        <w:rPr>
          <w:lang w:eastAsia="x-none"/>
        </w:rPr>
        <w:t>of</w:t>
      </w:r>
      <w:r w:rsidR="00201DEC">
        <w:rPr>
          <w:lang w:eastAsia="x-none"/>
        </w:rPr>
        <w:t xml:space="preserve"> Kiili </w:t>
      </w:r>
      <w:r w:rsidR="00201DEC" w:rsidRPr="00201DEC">
        <w:rPr>
          <w:i/>
          <w:lang w:eastAsia="x-none"/>
        </w:rPr>
        <w:t>et al</w:t>
      </w:r>
      <w:r w:rsidR="00201DEC">
        <w:rPr>
          <w:lang w:eastAsia="x-none"/>
        </w:rPr>
        <w:t>.</w:t>
      </w:r>
      <w:r w:rsidR="008357C5">
        <w:rPr>
          <w:lang w:eastAsia="x-none"/>
        </w:rPr>
        <w:t xml:space="preserve"> </w:t>
      </w:r>
      <w:r w:rsidR="003C79E4" w:rsidRPr="00AD7B39">
        <w:rPr>
          <w:lang w:eastAsia="x-none"/>
        </w:rPr>
        <w:t>(2009)</w:t>
      </w:r>
      <w:r w:rsidR="004A7D57">
        <w:rPr>
          <w:lang w:eastAsia="x-none"/>
        </w:rPr>
        <w:t>, who</w:t>
      </w:r>
      <w:r w:rsidR="003C79E4" w:rsidRPr="00AD7B39">
        <w:rPr>
          <w:lang w:eastAsia="x-none"/>
        </w:rPr>
        <w:t xml:space="preserve"> suggested that </w:t>
      </w:r>
      <w:r w:rsidR="004A7D57">
        <w:rPr>
          <w:lang w:eastAsia="x-none"/>
        </w:rPr>
        <w:t xml:space="preserve">the </w:t>
      </w:r>
      <w:r w:rsidR="003C79E4" w:rsidRPr="00AD7B39">
        <w:rPr>
          <w:lang w:eastAsia="x-none"/>
        </w:rPr>
        <w:t>smooth</w:t>
      </w:r>
      <w:r w:rsidR="00130DC5" w:rsidRPr="00AD7B39">
        <w:rPr>
          <w:lang w:eastAsia="x-none"/>
        </w:rPr>
        <w:t xml:space="preserve"> vertical distribution was </w:t>
      </w:r>
      <w:r w:rsidR="00E05AEF" w:rsidRPr="00AD7B39">
        <w:rPr>
          <w:lang w:eastAsia="x-none"/>
        </w:rPr>
        <w:t>du</w:t>
      </w:r>
      <w:r w:rsidR="005E28FE" w:rsidRPr="00AD7B39">
        <w:rPr>
          <w:lang w:eastAsia="x-none"/>
        </w:rPr>
        <w:t>e to horizontal density currents</w:t>
      </w:r>
      <w:r w:rsidR="00B3345A" w:rsidRPr="00AD7B39">
        <w:rPr>
          <w:lang w:eastAsia="x-none"/>
        </w:rPr>
        <w:t xml:space="preserve"> which create slow basin</w:t>
      </w:r>
      <w:r w:rsidR="004E231C" w:rsidRPr="00AD7B39">
        <w:rPr>
          <w:lang w:eastAsia="x-none"/>
        </w:rPr>
        <w:t xml:space="preserve"> wide circulation of lake water</w:t>
      </w:r>
      <w:r w:rsidR="00E05AEF" w:rsidRPr="00AD7B39">
        <w:rPr>
          <w:lang w:eastAsia="x-none"/>
        </w:rPr>
        <w:t>.</w:t>
      </w:r>
    </w:p>
    <w:p w14:paraId="78A32CCB" w14:textId="4A077BE1" w:rsidR="00E05AEF" w:rsidRPr="00AD7B39" w:rsidRDefault="002A300F" w:rsidP="00752D25">
      <w:pPr>
        <w:pStyle w:val="firstparagraph"/>
        <w:ind w:firstLine="567"/>
        <w:rPr>
          <w:lang w:eastAsia="x-none"/>
        </w:rPr>
      </w:pPr>
      <w:r w:rsidRPr="00AD7B39">
        <w:rPr>
          <w:lang w:eastAsia="x-none"/>
        </w:rPr>
        <w:t xml:space="preserve">After the melting of snow, </w:t>
      </w:r>
      <w:r w:rsidR="003D3DCF">
        <w:rPr>
          <w:lang w:eastAsia="x-none"/>
        </w:rPr>
        <w:t>similar to</w:t>
      </w:r>
      <w:r w:rsidR="00752DF0" w:rsidRPr="00AD7B39">
        <w:rPr>
          <w:lang w:eastAsia="x-none"/>
        </w:rPr>
        <w:t xml:space="preserve"> picophytoplankton</w:t>
      </w:r>
      <w:r w:rsidR="00962F25" w:rsidRPr="00AD7B39">
        <w:rPr>
          <w:lang w:eastAsia="x-none"/>
        </w:rPr>
        <w:t xml:space="preserve">, </w:t>
      </w:r>
      <w:r w:rsidR="004A7D57">
        <w:rPr>
          <w:lang w:eastAsia="x-none"/>
        </w:rPr>
        <w:t xml:space="preserve">the </w:t>
      </w:r>
      <w:r w:rsidR="00752DF0" w:rsidRPr="00AD7B39">
        <w:rPr>
          <w:lang w:eastAsia="x-none"/>
        </w:rPr>
        <w:t xml:space="preserve">biomass of larger </w:t>
      </w:r>
      <w:r w:rsidR="00962F25" w:rsidRPr="00AD7B39">
        <w:rPr>
          <w:lang w:eastAsia="x-none"/>
        </w:rPr>
        <w:t>phyto</w:t>
      </w:r>
      <w:r w:rsidR="00002AC3" w:rsidRPr="00AD7B39">
        <w:rPr>
          <w:lang w:eastAsia="x-none"/>
        </w:rPr>
        <w:t xml:space="preserve">plankton </w:t>
      </w:r>
      <w:r w:rsidR="00C0596C" w:rsidRPr="00AD7B39">
        <w:rPr>
          <w:lang w:eastAsia="x-none"/>
        </w:rPr>
        <w:t xml:space="preserve">first </w:t>
      </w:r>
      <w:r w:rsidR="00002AC3" w:rsidRPr="00AD7B39">
        <w:rPr>
          <w:lang w:eastAsia="x-none"/>
        </w:rPr>
        <w:t>increased just below the ice</w:t>
      </w:r>
      <w:r w:rsidR="007B794B" w:rsidRPr="00AD7B39">
        <w:rPr>
          <w:lang w:eastAsia="x-none"/>
        </w:rPr>
        <w:t xml:space="preserve"> </w:t>
      </w:r>
      <w:r w:rsidR="00002AC3" w:rsidRPr="00AD7B39">
        <w:rPr>
          <w:lang w:eastAsia="x-none"/>
        </w:rPr>
        <w:t>(III).</w:t>
      </w:r>
      <w:r w:rsidR="00752D25" w:rsidRPr="00AD7B39">
        <w:rPr>
          <w:lang w:eastAsia="x-none"/>
        </w:rPr>
        <w:t xml:space="preserve"> </w:t>
      </w:r>
      <w:r w:rsidR="003D3DCF">
        <w:rPr>
          <w:lang w:eastAsia="x-none"/>
        </w:rPr>
        <w:t>A</w:t>
      </w:r>
      <w:r w:rsidR="00201DEC">
        <w:rPr>
          <w:lang w:eastAsia="x-none"/>
        </w:rPr>
        <w:t xml:space="preserve"> green alga </w:t>
      </w:r>
      <w:r w:rsidR="00752D25" w:rsidRPr="00AD7B39">
        <w:rPr>
          <w:i/>
          <w:lang w:eastAsia="x-none"/>
        </w:rPr>
        <w:t>Chlamydomonas</w:t>
      </w:r>
      <w:r w:rsidR="00752D25" w:rsidRPr="00AD7B39">
        <w:rPr>
          <w:lang w:eastAsia="x-none"/>
        </w:rPr>
        <w:t xml:space="preserve"> sp., cryptophytes and</w:t>
      </w:r>
      <w:r w:rsidR="00201DEC">
        <w:rPr>
          <w:lang w:eastAsia="x-none"/>
        </w:rPr>
        <w:t xml:space="preserve"> a chrysophyte</w:t>
      </w:r>
      <w:r w:rsidR="00752D25" w:rsidRPr="00AD7B39">
        <w:rPr>
          <w:lang w:eastAsia="x-none"/>
        </w:rPr>
        <w:t xml:space="preserve"> </w:t>
      </w:r>
      <w:r w:rsidR="00752D25" w:rsidRPr="00AD7B39">
        <w:rPr>
          <w:i/>
          <w:lang w:eastAsia="x-none"/>
        </w:rPr>
        <w:t>Uroglena</w:t>
      </w:r>
      <w:r w:rsidR="00752D25" w:rsidRPr="00AD7B39">
        <w:rPr>
          <w:lang w:eastAsia="x-none"/>
        </w:rPr>
        <w:t xml:space="preserve"> sp. first </w:t>
      </w:r>
      <w:r w:rsidR="004A7D57">
        <w:rPr>
          <w:lang w:eastAsia="x-none"/>
        </w:rPr>
        <w:t xml:space="preserve">became more </w:t>
      </w:r>
      <w:r w:rsidR="00752D25" w:rsidRPr="00AD7B39">
        <w:rPr>
          <w:lang w:eastAsia="x-none"/>
        </w:rPr>
        <w:t>abundant. The</w:t>
      </w:r>
      <w:r w:rsidR="004A7D57">
        <w:rPr>
          <w:lang w:eastAsia="x-none"/>
        </w:rPr>
        <w:t>se</w:t>
      </w:r>
      <w:r w:rsidR="00752D25" w:rsidRPr="00AD7B39">
        <w:rPr>
          <w:lang w:eastAsia="x-none"/>
        </w:rPr>
        <w:t xml:space="preserve"> </w:t>
      </w:r>
      <w:r w:rsidR="003D3DCF">
        <w:rPr>
          <w:lang w:eastAsia="x-none"/>
        </w:rPr>
        <w:t xml:space="preserve">motile species were able to </w:t>
      </w:r>
      <w:r w:rsidR="00752D25" w:rsidRPr="00AD7B39">
        <w:rPr>
          <w:lang w:eastAsia="x-none"/>
        </w:rPr>
        <w:t>avoid sinking and to utilize the initially shallow zone of adequate illumination. When light increased and convective mixing proceeded, diatoms became dominant in the mixed layer. The</w:t>
      </w:r>
      <w:r w:rsidR="004A7D57">
        <w:rPr>
          <w:lang w:eastAsia="x-none"/>
        </w:rPr>
        <w:t>se</w:t>
      </w:r>
      <w:r w:rsidR="00752D25" w:rsidRPr="00AD7B39">
        <w:rPr>
          <w:lang w:eastAsia="x-none"/>
        </w:rPr>
        <w:t xml:space="preserve"> were evidently dependent on </w:t>
      </w:r>
      <w:r w:rsidR="004A7D57">
        <w:rPr>
          <w:lang w:eastAsia="x-none"/>
        </w:rPr>
        <w:t>sufficient</w:t>
      </w:r>
      <w:r w:rsidR="004A7D57" w:rsidRPr="00AD7B39">
        <w:rPr>
          <w:lang w:eastAsia="x-none"/>
        </w:rPr>
        <w:t xml:space="preserve"> </w:t>
      </w:r>
      <w:r w:rsidR="00752D25" w:rsidRPr="00AD7B39">
        <w:rPr>
          <w:lang w:eastAsia="x-none"/>
        </w:rPr>
        <w:t>mixi</w:t>
      </w:r>
      <w:r w:rsidR="00FB01D8" w:rsidRPr="00AD7B39">
        <w:rPr>
          <w:lang w:eastAsia="x-none"/>
        </w:rPr>
        <w:t xml:space="preserve">ng of water to </w:t>
      </w:r>
      <w:r w:rsidR="004A7D57">
        <w:rPr>
          <w:lang w:eastAsia="x-none"/>
        </w:rPr>
        <w:t>maintain them</w:t>
      </w:r>
      <w:r w:rsidR="003D3DCF">
        <w:rPr>
          <w:lang w:eastAsia="x-none"/>
        </w:rPr>
        <w:t>selves</w:t>
      </w:r>
      <w:r w:rsidR="004A7D57">
        <w:rPr>
          <w:lang w:eastAsia="x-none"/>
        </w:rPr>
        <w:t xml:space="preserve"> in</w:t>
      </w:r>
      <w:r w:rsidR="004A7D57" w:rsidRPr="00AD7B39">
        <w:rPr>
          <w:lang w:eastAsia="x-none"/>
        </w:rPr>
        <w:t xml:space="preserve"> </w:t>
      </w:r>
      <w:r w:rsidR="00FB01D8" w:rsidRPr="00AD7B39">
        <w:rPr>
          <w:lang w:eastAsia="x-none"/>
        </w:rPr>
        <w:t>suspen</w:t>
      </w:r>
      <w:r w:rsidR="004A7D57">
        <w:rPr>
          <w:lang w:eastAsia="x-none"/>
        </w:rPr>
        <w:t>sion</w:t>
      </w:r>
      <w:r w:rsidR="00FB01D8" w:rsidRPr="00AD7B39">
        <w:rPr>
          <w:lang w:eastAsia="x-none"/>
        </w:rPr>
        <w:t xml:space="preserve"> </w:t>
      </w:r>
      <w:r w:rsidR="00130DC5" w:rsidRPr="00AD7B39">
        <w:rPr>
          <w:lang w:eastAsia="x-none"/>
        </w:rPr>
        <w:fldChar w:fldCharType="begin"/>
      </w:r>
      <w:r w:rsidR="00130DC5" w:rsidRPr="00AD7B39">
        <w:rPr>
          <w:lang w:eastAsia="x-none"/>
        </w:rPr>
        <w:instrText>ADDIN RW.CITE{{8 Kelley,DanE. 1997}}</w:instrText>
      </w:r>
      <w:r w:rsidR="00130DC5" w:rsidRPr="00AD7B39">
        <w:rPr>
          <w:lang w:eastAsia="x-none"/>
        </w:rPr>
        <w:fldChar w:fldCharType="separate"/>
      </w:r>
      <w:r w:rsidR="00130DC5" w:rsidRPr="00AD7B39">
        <w:rPr>
          <w:lang w:eastAsia="x-none"/>
        </w:rPr>
        <w:t>(Kelley 1997)</w:t>
      </w:r>
      <w:r w:rsidR="00130DC5" w:rsidRPr="00AD7B39">
        <w:rPr>
          <w:lang w:eastAsia="x-none"/>
        </w:rPr>
        <w:fldChar w:fldCharType="end"/>
      </w:r>
      <w:r w:rsidR="003062AE" w:rsidRPr="00AD7B39">
        <w:rPr>
          <w:lang w:eastAsia="x-none"/>
        </w:rPr>
        <w:t xml:space="preserve"> </w:t>
      </w:r>
      <w:r w:rsidR="00FB01D8" w:rsidRPr="00AD7B39">
        <w:rPr>
          <w:lang w:eastAsia="x-none"/>
        </w:rPr>
        <w:t xml:space="preserve">and </w:t>
      </w:r>
      <w:r w:rsidR="004A7D57">
        <w:rPr>
          <w:lang w:eastAsia="x-none"/>
        </w:rPr>
        <w:t xml:space="preserve">could </w:t>
      </w:r>
      <w:r w:rsidR="00526450" w:rsidRPr="00AD7B39">
        <w:rPr>
          <w:lang w:eastAsia="x-none"/>
        </w:rPr>
        <w:t xml:space="preserve">tolerate </w:t>
      </w:r>
      <w:r w:rsidR="004A7D57">
        <w:rPr>
          <w:lang w:eastAsia="x-none"/>
        </w:rPr>
        <w:t xml:space="preserve">a </w:t>
      </w:r>
      <w:r w:rsidR="00FB01D8" w:rsidRPr="00AD7B39">
        <w:rPr>
          <w:lang w:eastAsia="x-none"/>
        </w:rPr>
        <w:t xml:space="preserve">low and changing light environment </w:t>
      </w:r>
      <w:r w:rsidR="003101A8" w:rsidRPr="00AD7B39">
        <w:rPr>
          <w:lang w:eastAsia="x-none"/>
        </w:rPr>
        <w:fldChar w:fldCharType="begin"/>
      </w:r>
      <w:r w:rsidR="003101A8" w:rsidRPr="00AD7B39">
        <w:rPr>
          <w:lang w:eastAsia="x-none"/>
        </w:rPr>
        <w:instrText>ADDIN RW.CITE{{140 Foy,RH 1993}}</w:instrText>
      </w:r>
      <w:r w:rsidR="003101A8" w:rsidRPr="00AD7B39">
        <w:rPr>
          <w:lang w:eastAsia="x-none"/>
        </w:rPr>
        <w:fldChar w:fldCharType="separate"/>
      </w:r>
      <w:r w:rsidR="00BC2D43" w:rsidRPr="00BC2D43">
        <w:rPr>
          <w:lang w:eastAsia="x-none"/>
        </w:rPr>
        <w:t>(Foy and Gibson 1993)</w:t>
      </w:r>
      <w:r w:rsidR="003101A8" w:rsidRPr="00AD7B39">
        <w:rPr>
          <w:lang w:eastAsia="x-none"/>
        </w:rPr>
        <w:fldChar w:fldCharType="end"/>
      </w:r>
      <w:r w:rsidR="00FB01D8" w:rsidRPr="00AD7B39">
        <w:rPr>
          <w:lang w:eastAsia="x-none"/>
        </w:rPr>
        <w:t>.</w:t>
      </w:r>
    </w:p>
    <w:p w14:paraId="385CAF87" w14:textId="77777777" w:rsidR="00A74B10" w:rsidRDefault="00E05AEF" w:rsidP="00A74B10">
      <w:pPr>
        <w:rPr>
          <w:lang w:val="en-GB" w:eastAsia="x-none"/>
        </w:rPr>
      </w:pPr>
      <w:r w:rsidRPr="00AD7B39">
        <w:rPr>
          <w:lang w:val="en-GB" w:eastAsia="x-none"/>
        </w:rPr>
        <w:t xml:space="preserve">There were no clear differences in the biomasses of picophytoplankton, bacterioplankton or larger phytoplankton between the years of natural mixing regimes and mechanically enhanced mixing. The length of the </w:t>
      </w:r>
      <w:r w:rsidR="007711BD" w:rsidRPr="00AD7B39">
        <w:rPr>
          <w:lang w:val="en-GB" w:eastAsia="x-none"/>
        </w:rPr>
        <w:t xml:space="preserve">convection </w:t>
      </w:r>
      <w:r w:rsidRPr="00AD7B39">
        <w:rPr>
          <w:lang w:val="en-GB" w:eastAsia="x-none"/>
        </w:rPr>
        <w:t xml:space="preserve">period, which is related </w:t>
      </w:r>
      <w:r w:rsidR="007711BD" w:rsidRPr="00AD7B39">
        <w:rPr>
          <w:lang w:val="en-GB" w:eastAsia="x-none"/>
        </w:rPr>
        <w:t xml:space="preserve">to </w:t>
      </w:r>
      <w:r w:rsidRPr="00AD7B39">
        <w:rPr>
          <w:lang w:val="en-GB" w:eastAsia="x-none"/>
        </w:rPr>
        <w:t>the input of light energy, was ev</w:t>
      </w:r>
      <w:r w:rsidR="003C79E4" w:rsidRPr="00AD7B39">
        <w:rPr>
          <w:lang w:val="en-GB" w:eastAsia="x-none"/>
        </w:rPr>
        <w:t>idently the key factor determining</w:t>
      </w:r>
      <w:r w:rsidRPr="00AD7B39">
        <w:rPr>
          <w:lang w:val="en-GB" w:eastAsia="x-none"/>
        </w:rPr>
        <w:t xml:space="preserve"> the </w:t>
      </w:r>
      <w:r w:rsidR="00BE2234">
        <w:rPr>
          <w:lang w:val="en-GB" w:eastAsia="x-none"/>
        </w:rPr>
        <w:t>under-ice</w:t>
      </w:r>
      <w:r w:rsidRPr="00AD7B39">
        <w:rPr>
          <w:lang w:val="en-GB" w:eastAsia="x-none"/>
        </w:rPr>
        <w:t xml:space="preserve"> biomass of phytoplankton (</w:t>
      </w:r>
      <w:r w:rsidR="00C77D21">
        <w:rPr>
          <w:lang w:val="en-GB" w:eastAsia="x-none"/>
        </w:rPr>
        <w:t>Fig.</w:t>
      </w:r>
      <w:r w:rsidRPr="00AD7B39">
        <w:rPr>
          <w:lang w:val="en-GB" w:eastAsia="x-none"/>
        </w:rPr>
        <w:t xml:space="preserve"> </w:t>
      </w:r>
      <w:r w:rsidR="003B48AB">
        <w:rPr>
          <w:lang w:val="en-GB" w:eastAsia="x-none"/>
        </w:rPr>
        <w:t>10</w:t>
      </w:r>
      <w:r w:rsidR="004A7D57">
        <w:rPr>
          <w:lang w:val="en-GB" w:eastAsia="x-none"/>
        </w:rPr>
        <w:t>B, C</w:t>
      </w:r>
      <w:r w:rsidRPr="00AD7B39">
        <w:rPr>
          <w:lang w:val="en-GB" w:eastAsia="x-none"/>
        </w:rPr>
        <w:t>). The biomass of phytoplankton was lowest in 2011 and 2013, when the</w:t>
      </w:r>
      <w:r w:rsidR="00377E36" w:rsidRPr="00AD7B39">
        <w:rPr>
          <w:lang w:val="en-GB" w:eastAsia="x-none"/>
        </w:rPr>
        <w:t xml:space="preserve"> ice covered period was longest (Table </w:t>
      </w:r>
      <w:r w:rsidR="003B48AB">
        <w:rPr>
          <w:lang w:val="en-GB" w:eastAsia="x-none"/>
        </w:rPr>
        <w:t>2</w:t>
      </w:r>
      <w:r w:rsidR="00377E36" w:rsidRPr="00AD7B39">
        <w:rPr>
          <w:lang w:val="en-GB" w:eastAsia="x-none"/>
        </w:rPr>
        <w:t>),</w:t>
      </w:r>
      <w:r w:rsidRPr="00AD7B39">
        <w:rPr>
          <w:lang w:val="en-GB" w:eastAsia="x-none"/>
        </w:rPr>
        <w:t xml:space="preserve"> ice cover was thickest and the increase </w:t>
      </w:r>
      <w:r w:rsidR="004A7D57">
        <w:rPr>
          <w:lang w:val="en-GB" w:eastAsia="x-none"/>
        </w:rPr>
        <w:t>in</w:t>
      </w:r>
      <w:r w:rsidR="004A7D57" w:rsidRPr="00AD7B39">
        <w:rPr>
          <w:lang w:val="en-GB" w:eastAsia="x-none"/>
        </w:rPr>
        <w:t xml:space="preserve"> </w:t>
      </w:r>
      <w:r w:rsidRPr="00AD7B39">
        <w:rPr>
          <w:lang w:val="en-GB" w:eastAsia="x-none"/>
        </w:rPr>
        <w:t xml:space="preserve">heat content </w:t>
      </w:r>
      <w:r w:rsidR="004E231C" w:rsidRPr="00AD7B39">
        <w:rPr>
          <w:lang w:val="en-GB" w:eastAsia="x-none"/>
        </w:rPr>
        <w:t xml:space="preserve">was relatively </w:t>
      </w:r>
      <w:r w:rsidRPr="00AD7B39">
        <w:rPr>
          <w:lang w:val="en-GB" w:eastAsia="x-none"/>
        </w:rPr>
        <w:t>low (</w:t>
      </w:r>
      <w:r w:rsidR="00C77D21">
        <w:rPr>
          <w:lang w:val="en-GB" w:eastAsia="x-none"/>
        </w:rPr>
        <w:t>Fig.</w:t>
      </w:r>
      <w:r w:rsidRPr="00AD7B39">
        <w:rPr>
          <w:lang w:val="en-GB" w:eastAsia="x-none"/>
        </w:rPr>
        <w:t xml:space="preserve"> </w:t>
      </w:r>
      <w:r w:rsidR="003B48AB">
        <w:rPr>
          <w:lang w:val="en-GB" w:eastAsia="x-none"/>
        </w:rPr>
        <w:t>10</w:t>
      </w:r>
      <w:r w:rsidR="004A7D57">
        <w:rPr>
          <w:lang w:val="en-GB" w:eastAsia="x-none"/>
        </w:rPr>
        <w:t>A</w:t>
      </w:r>
      <w:r w:rsidRPr="00AD7B39">
        <w:rPr>
          <w:lang w:val="en-GB" w:eastAsia="x-none"/>
        </w:rPr>
        <w:t>). The highest phytoplankton biomass was observed in late winter 2014, when the ice cover was thinnest</w:t>
      </w:r>
      <w:r w:rsidR="003C79E4" w:rsidRPr="00AD7B39">
        <w:rPr>
          <w:lang w:val="en-GB" w:eastAsia="x-none"/>
        </w:rPr>
        <w:t>.</w:t>
      </w:r>
      <w:r w:rsidRPr="00AD7B39">
        <w:rPr>
          <w:lang w:val="en-GB" w:eastAsia="x-none"/>
        </w:rPr>
        <w:t xml:space="preserve"> </w:t>
      </w:r>
      <w:r w:rsidR="00094A8A">
        <w:rPr>
          <w:lang w:val="en-GB" w:eastAsia="x-none"/>
        </w:rPr>
        <w:t>H</w:t>
      </w:r>
      <w:r w:rsidRPr="00AD7B39">
        <w:rPr>
          <w:lang w:val="en-GB" w:eastAsia="x-none"/>
        </w:rPr>
        <w:t>eat content</w:t>
      </w:r>
      <w:r w:rsidR="004A7D57">
        <w:rPr>
          <w:lang w:val="en-GB" w:eastAsia="x-none"/>
        </w:rPr>
        <w:t xml:space="preserve"> </w:t>
      </w:r>
      <w:r w:rsidR="00094A8A">
        <w:rPr>
          <w:lang w:val="en-GB" w:eastAsia="x-none"/>
        </w:rPr>
        <w:t xml:space="preserve">then </w:t>
      </w:r>
      <w:r w:rsidR="004A7D57">
        <w:rPr>
          <w:lang w:val="en-GB" w:eastAsia="x-none"/>
        </w:rPr>
        <w:t>also</w:t>
      </w:r>
      <w:r w:rsidRPr="00AD7B39">
        <w:rPr>
          <w:lang w:val="en-GB" w:eastAsia="x-none"/>
        </w:rPr>
        <w:t xml:space="preserve"> increased more than in the other years (</w:t>
      </w:r>
      <w:r w:rsidR="00C77D21">
        <w:rPr>
          <w:lang w:val="en-GB" w:eastAsia="x-none"/>
        </w:rPr>
        <w:t>Fig.</w:t>
      </w:r>
      <w:r w:rsidRPr="00AD7B39">
        <w:rPr>
          <w:lang w:val="en-GB" w:eastAsia="x-none"/>
        </w:rPr>
        <w:t xml:space="preserve"> </w:t>
      </w:r>
      <w:r w:rsidR="003B48AB">
        <w:rPr>
          <w:lang w:val="en-GB" w:eastAsia="x-none"/>
        </w:rPr>
        <w:t>10</w:t>
      </w:r>
      <w:r w:rsidR="004A7D57">
        <w:rPr>
          <w:lang w:val="en-GB" w:eastAsia="x-none"/>
        </w:rPr>
        <w:t>A</w:t>
      </w:r>
      <w:r w:rsidRPr="00AD7B39">
        <w:rPr>
          <w:lang w:val="en-GB" w:eastAsia="x-none"/>
        </w:rPr>
        <w:t>)</w:t>
      </w:r>
      <w:r w:rsidR="00895470">
        <w:rPr>
          <w:lang w:val="en-GB" w:eastAsia="x-none"/>
        </w:rPr>
        <w:t xml:space="preserve"> indicating the highest input of solar radiation</w:t>
      </w:r>
      <w:r w:rsidRPr="00AD7B39">
        <w:rPr>
          <w:lang w:val="en-GB" w:eastAsia="x-none"/>
        </w:rPr>
        <w:t>.</w:t>
      </w:r>
      <w:r w:rsidR="003C79E4" w:rsidRPr="00AD7B39">
        <w:rPr>
          <w:lang w:val="en-GB" w:eastAsia="x-none"/>
        </w:rPr>
        <w:t xml:space="preserve"> The </w:t>
      </w:r>
      <w:r w:rsidR="006F00AA">
        <w:rPr>
          <w:lang w:val="en-GB" w:eastAsia="x-none"/>
        </w:rPr>
        <w:t xml:space="preserve">maximum of </w:t>
      </w:r>
      <w:r w:rsidR="003C79E4" w:rsidRPr="00AD7B39">
        <w:rPr>
          <w:lang w:val="en-GB" w:eastAsia="x-none"/>
        </w:rPr>
        <w:t xml:space="preserve">volume weighted </w:t>
      </w:r>
      <w:r w:rsidR="00BE2234">
        <w:rPr>
          <w:lang w:val="en-GB" w:eastAsia="x-none"/>
        </w:rPr>
        <w:t>under-ice</w:t>
      </w:r>
      <w:r w:rsidR="00AD603C" w:rsidRPr="00AD7B39">
        <w:rPr>
          <w:lang w:val="en-GB" w:eastAsia="x-none"/>
        </w:rPr>
        <w:t xml:space="preserve"> phytoplankton biomasses (median 5.7 g m</w:t>
      </w:r>
      <w:r w:rsidR="00AD603C" w:rsidRPr="00AD7B39">
        <w:rPr>
          <w:vertAlign w:val="superscript"/>
          <w:lang w:val="en-GB" w:eastAsia="x-none"/>
        </w:rPr>
        <w:t>-3</w:t>
      </w:r>
      <w:r w:rsidR="003C79E4" w:rsidRPr="00AD7B39">
        <w:rPr>
          <w:lang w:val="en-GB" w:eastAsia="x-none"/>
        </w:rPr>
        <w:t xml:space="preserve"> range</w:t>
      </w:r>
      <w:r w:rsidR="00AD603C" w:rsidRPr="00AD7B39">
        <w:rPr>
          <w:lang w:val="en-GB" w:eastAsia="x-none"/>
        </w:rPr>
        <w:t xml:space="preserve"> 1.4–27.1</w:t>
      </w:r>
      <w:r w:rsidR="003C79E4" w:rsidRPr="00AD7B39">
        <w:rPr>
          <w:lang w:val="en-GB" w:eastAsia="x-none"/>
        </w:rPr>
        <w:t xml:space="preserve"> g m</w:t>
      </w:r>
      <w:r w:rsidR="003C79E4" w:rsidRPr="00AD7B39">
        <w:rPr>
          <w:vertAlign w:val="superscript"/>
          <w:lang w:val="en-GB" w:eastAsia="x-none"/>
        </w:rPr>
        <w:t>-3</w:t>
      </w:r>
      <w:r w:rsidR="003C79E4" w:rsidRPr="00AD7B39">
        <w:rPr>
          <w:lang w:val="en-GB" w:eastAsia="x-none"/>
        </w:rPr>
        <w:t xml:space="preserve">) </w:t>
      </w:r>
      <w:r w:rsidR="00A87781" w:rsidRPr="00AD7B39">
        <w:rPr>
          <w:lang w:val="en-GB" w:eastAsia="x-none"/>
        </w:rPr>
        <w:t xml:space="preserve">corresponded </w:t>
      </w:r>
      <w:r w:rsidR="004466DD" w:rsidRPr="00AD7B39">
        <w:rPr>
          <w:lang w:val="en-GB" w:eastAsia="x-none"/>
        </w:rPr>
        <w:t xml:space="preserve">to those reported by </w:t>
      </w:r>
      <w:r w:rsidR="00AD603C" w:rsidRPr="00AD7B39">
        <w:rPr>
          <w:lang w:val="en-GB" w:eastAsia="x-none"/>
        </w:rPr>
        <w:t>Pettersson (1985) in Lake Erken (wet mass around 5–10 g m</w:t>
      </w:r>
      <w:r w:rsidR="00AD603C" w:rsidRPr="00AD7B39">
        <w:rPr>
          <w:vertAlign w:val="superscript"/>
          <w:lang w:val="en-GB" w:eastAsia="x-none"/>
        </w:rPr>
        <w:t>-3</w:t>
      </w:r>
      <w:r w:rsidR="004E231C" w:rsidRPr="00AD7B39">
        <w:rPr>
          <w:lang w:val="en-GB" w:eastAsia="x-none"/>
        </w:rPr>
        <w:t>)</w:t>
      </w:r>
      <w:r w:rsidR="00CF6964" w:rsidRPr="00AD7B39">
        <w:rPr>
          <w:lang w:val="en-GB" w:eastAsia="x-none"/>
        </w:rPr>
        <w:t xml:space="preserve"> where</w:t>
      </w:r>
      <w:r w:rsidR="00E91B86" w:rsidRPr="00AD7B39">
        <w:rPr>
          <w:lang w:val="en-GB" w:eastAsia="x-none"/>
        </w:rPr>
        <w:t xml:space="preserve"> </w:t>
      </w:r>
      <w:r w:rsidR="00CF6964" w:rsidRPr="00AD7B39">
        <w:rPr>
          <w:lang w:val="en-GB" w:eastAsia="x-none"/>
        </w:rPr>
        <w:t>total p</w:t>
      </w:r>
      <w:r w:rsidR="00E91B86" w:rsidRPr="00AD7B39">
        <w:rPr>
          <w:lang w:val="en-GB" w:eastAsia="x-none"/>
        </w:rPr>
        <w:t>hosphorus concentration</w:t>
      </w:r>
      <w:r w:rsidR="004466DD" w:rsidRPr="00AD7B39">
        <w:rPr>
          <w:lang w:val="en-GB" w:eastAsia="x-none"/>
        </w:rPr>
        <w:t xml:space="preserve"> (around </w:t>
      </w:r>
      <w:r w:rsidR="00E91B86" w:rsidRPr="00AD7B39">
        <w:rPr>
          <w:lang w:val="en-GB" w:eastAsia="x-none"/>
        </w:rPr>
        <w:t xml:space="preserve">0.02 </w:t>
      </w:r>
      <w:r w:rsidR="004466DD" w:rsidRPr="00AD7B39">
        <w:rPr>
          <w:lang w:val="en-GB" w:eastAsia="x-none"/>
        </w:rPr>
        <w:t>g m</w:t>
      </w:r>
      <w:r w:rsidR="004466DD" w:rsidRPr="00AD7B39">
        <w:rPr>
          <w:vertAlign w:val="superscript"/>
          <w:lang w:val="en-GB" w:eastAsia="x-none"/>
        </w:rPr>
        <w:t>-3</w:t>
      </w:r>
      <w:r w:rsidR="00E91B86" w:rsidRPr="00AD7B39">
        <w:rPr>
          <w:lang w:val="en-GB" w:eastAsia="x-none"/>
        </w:rPr>
        <w:t xml:space="preserve">) </w:t>
      </w:r>
      <w:r w:rsidR="00A87781" w:rsidRPr="00AD7B39">
        <w:rPr>
          <w:lang w:val="en-GB" w:eastAsia="x-none"/>
        </w:rPr>
        <w:t>wa</w:t>
      </w:r>
      <w:r w:rsidR="00E91B86" w:rsidRPr="00AD7B39">
        <w:rPr>
          <w:lang w:val="en-GB" w:eastAsia="x-none"/>
        </w:rPr>
        <w:t xml:space="preserve">s </w:t>
      </w:r>
      <w:r w:rsidR="00CF6964" w:rsidRPr="00AD7B39">
        <w:rPr>
          <w:lang w:val="en-GB" w:eastAsia="x-none"/>
        </w:rPr>
        <w:t xml:space="preserve">close </w:t>
      </w:r>
      <w:r w:rsidR="00E91B86" w:rsidRPr="00AD7B39">
        <w:rPr>
          <w:lang w:val="en-GB" w:eastAsia="x-none"/>
        </w:rPr>
        <w:t>to that</w:t>
      </w:r>
      <w:r w:rsidR="004466DD" w:rsidRPr="00AD7B39">
        <w:rPr>
          <w:lang w:val="en-GB" w:eastAsia="x-none"/>
        </w:rPr>
        <w:t xml:space="preserve"> of </w:t>
      </w:r>
      <w:r w:rsidR="00184106" w:rsidRPr="00AD7B39">
        <w:rPr>
          <w:lang w:val="en-GB" w:eastAsia="x-none"/>
        </w:rPr>
        <w:t>Enonselkä</w:t>
      </w:r>
      <w:r w:rsidR="004466DD" w:rsidRPr="00AD7B39">
        <w:rPr>
          <w:lang w:val="en-GB" w:eastAsia="x-none"/>
        </w:rPr>
        <w:t xml:space="preserve">. </w:t>
      </w:r>
      <w:r w:rsidR="00CF6964" w:rsidRPr="00AD7B39">
        <w:rPr>
          <w:lang w:val="en-GB" w:eastAsia="x-none"/>
        </w:rPr>
        <w:t>In oligotrophic</w:t>
      </w:r>
      <w:r w:rsidR="000E0C86" w:rsidRPr="00AD7B39">
        <w:rPr>
          <w:lang w:val="en-GB" w:eastAsia="x-none"/>
        </w:rPr>
        <w:t xml:space="preserve"> and very deep</w:t>
      </w:r>
      <w:r w:rsidR="004E231C" w:rsidRPr="00AD7B39">
        <w:rPr>
          <w:lang w:val="en-GB" w:eastAsia="x-none"/>
        </w:rPr>
        <w:t xml:space="preserve"> </w:t>
      </w:r>
      <w:r w:rsidR="003B48AB">
        <w:rPr>
          <w:lang w:val="en-GB" w:eastAsia="x-none"/>
        </w:rPr>
        <w:t>l</w:t>
      </w:r>
      <w:r w:rsidR="00CF6964" w:rsidRPr="00AD7B39">
        <w:rPr>
          <w:lang w:val="en-GB" w:eastAsia="x-none"/>
        </w:rPr>
        <w:t>ake Pääjärvi</w:t>
      </w:r>
      <w:r w:rsidR="000E0C86" w:rsidRPr="00AD7B39">
        <w:rPr>
          <w:lang w:val="en-GB" w:eastAsia="x-none"/>
        </w:rPr>
        <w:t>, in the same region</w:t>
      </w:r>
      <w:r w:rsidR="004E231C" w:rsidRPr="00AD7B39">
        <w:rPr>
          <w:lang w:val="en-GB" w:eastAsia="x-none"/>
        </w:rPr>
        <w:t xml:space="preserve"> </w:t>
      </w:r>
      <w:r w:rsidR="004A7D57">
        <w:rPr>
          <w:lang w:val="en-GB" w:eastAsia="x-none"/>
        </w:rPr>
        <w:t>as</w:t>
      </w:r>
      <w:r w:rsidR="004A7D57" w:rsidRPr="00AD7B39">
        <w:rPr>
          <w:lang w:val="en-GB" w:eastAsia="x-none"/>
        </w:rPr>
        <w:t xml:space="preserve"> </w:t>
      </w:r>
      <w:r w:rsidR="004E231C" w:rsidRPr="00AD7B39">
        <w:rPr>
          <w:lang w:val="en-GB" w:eastAsia="x-none"/>
        </w:rPr>
        <w:t>Enonselkä</w:t>
      </w:r>
      <w:r w:rsidR="000E0C86" w:rsidRPr="00AD7B39">
        <w:rPr>
          <w:lang w:val="en-GB" w:eastAsia="x-none"/>
        </w:rPr>
        <w:t>,</w:t>
      </w:r>
      <w:r w:rsidR="00CF6964" w:rsidRPr="00AD7B39">
        <w:rPr>
          <w:lang w:val="en-GB" w:eastAsia="x-none"/>
        </w:rPr>
        <w:t xml:space="preserve"> </w:t>
      </w:r>
      <w:r w:rsidR="00FA7815" w:rsidRPr="00AD7B39">
        <w:rPr>
          <w:lang w:val="en-GB" w:eastAsia="x-none"/>
        </w:rPr>
        <w:t xml:space="preserve">mid–winter </w:t>
      </w:r>
      <w:r w:rsidR="00CF6964" w:rsidRPr="00AD7B39">
        <w:rPr>
          <w:lang w:val="en-GB" w:eastAsia="x-none"/>
        </w:rPr>
        <w:t xml:space="preserve">phytoplankton </w:t>
      </w:r>
      <w:r w:rsidR="00FA7815" w:rsidRPr="00AD7B39">
        <w:rPr>
          <w:lang w:val="en-GB" w:eastAsia="x-none"/>
        </w:rPr>
        <w:t xml:space="preserve">biomass </w:t>
      </w:r>
      <w:r w:rsidR="00CF6964" w:rsidRPr="00AD7B39">
        <w:rPr>
          <w:lang w:val="en-GB" w:eastAsia="x-none"/>
        </w:rPr>
        <w:t xml:space="preserve">was similar to </w:t>
      </w:r>
      <w:r w:rsidR="00184106" w:rsidRPr="00AD7B39">
        <w:rPr>
          <w:lang w:val="en-GB" w:eastAsia="x-none"/>
        </w:rPr>
        <w:t>Enonselkä</w:t>
      </w:r>
      <w:r w:rsidR="00CF6964" w:rsidRPr="00AD7B39">
        <w:rPr>
          <w:lang w:val="en-GB" w:eastAsia="x-none"/>
        </w:rPr>
        <w:t>, but in</w:t>
      </w:r>
      <w:r w:rsidR="00FA7815" w:rsidRPr="00AD7B39">
        <w:rPr>
          <w:lang w:val="en-GB" w:eastAsia="x-none"/>
        </w:rPr>
        <w:t xml:space="preserve"> late winter </w:t>
      </w:r>
      <w:r w:rsidR="00CF6964" w:rsidRPr="00AD7B39">
        <w:rPr>
          <w:lang w:val="en-GB" w:eastAsia="x-none"/>
        </w:rPr>
        <w:t>it was</w:t>
      </w:r>
      <w:r w:rsidR="00FA7815" w:rsidRPr="00AD7B39">
        <w:rPr>
          <w:lang w:val="en-GB" w:eastAsia="x-none"/>
        </w:rPr>
        <w:t xml:space="preserve"> two</w:t>
      </w:r>
      <w:r w:rsidR="004A7D57">
        <w:rPr>
          <w:lang w:val="en-GB" w:eastAsia="x-none"/>
        </w:rPr>
        <w:t xml:space="preserve"> orders of</w:t>
      </w:r>
      <w:r w:rsidR="00FA7815" w:rsidRPr="00AD7B39">
        <w:rPr>
          <w:lang w:val="en-GB" w:eastAsia="x-none"/>
        </w:rPr>
        <w:t xml:space="preserve"> magnitudes </w:t>
      </w:r>
      <w:r w:rsidR="00CF6964" w:rsidRPr="00AD7B39">
        <w:rPr>
          <w:lang w:val="en-GB" w:eastAsia="x-none"/>
        </w:rPr>
        <w:t xml:space="preserve">lower </w:t>
      </w:r>
      <w:r w:rsidR="008357C5">
        <w:rPr>
          <w:lang w:val="en-GB" w:eastAsia="x-none"/>
        </w:rPr>
        <w:t>(Vehmaa and</w:t>
      </w:r>
      <w:r w:rsidR="007E7A40" w:rsidRPr="00AD7B39">
        <w:rPr>
          <w:lang w:val="en-GB" w:eastAsia="x-none"/>
        </w:rPr>
        <w:t xml:space="preserve"> Salonen 2009)</w:t>
      </w:r>
      <w:r w:rsidR="005E3F74" w:rsidRPr="00AD7B39">
        <w:rPr>
          <w:lang w:val="en-GB" w:eastAsia="x-none"/>
        </w:rPr>
        <w:t>.</w:t>
      </w:r>
    </w:p>
    <w:p w14:paraId="7D5581DF" w14:textId="288B6D79" w:rsidR="00377E36" w:rsidRPr="00AD7B39" w:rsidRDefault="00A74B10" w:rsidP="00A74B10">
      <w:pPr>
        <w:ind w:firstLine="0"/>
        <w:jc w:val="left"/>
        <w:rPr>
          <w:lang w:val="en-GB"/>
        </w:rPr>
      </w:pPr>
      <w:r>
        <w:rPr>
          <w:lang w:val="en-GB" w:eastAsia="x-none"/>
        </w:rPr>
        <w:br w:type="page"/>
      </w:r>
      <w:r w:rsidR="004F26DD">
        <w:rPr>
          <w:noProof/>
          <w:lang w:val="en-GB" w:eastAsia="en-GB"/>
        </w:rPr>
        <w:lastRenderedPageBreak/>
        <w:drawing>
          <wp:inline distT="0" distB="0" distL="0" distR="0" wp14:anchorId="29105125" wp14:editId="6EE5B908">
            <wp:extent cx="5400675" cy="1689735"/>
            <wp:effectExtent l="0" t="0" r="9525" b="571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onvektio ja lämpösisältö.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675" cy="1689735"/>
                    </a:xfrm>
                    <a:prstGeom prst="rect">
                      <a:avLst/>
                    </a:prstGeom>
                  </pic:spPr>
                </pic:pic>
              </a:graphicData>
            </a:graphic>
          </wp:inline>
        </w:drawing>
      </w:r>
    </w:p>
    <w:p w14:paraId="54643F85" w14:textId="359E1C79" w:rsidR="00377E36" w:rsidRDefault="0081549B" w:rsidP="00377E36">
      <w:pPr>
        <w:pStyle w:val="figurelegend"/>
      </w:pPr>
      <w:r>
        <w:t>FIGURE 10</w:t>
      </w:r>
      <w:r w:rsidR="00377E36" w:rsidRPr="00AD7B39">
        <w:tab/>
        <w:t xml:space="preserve">Relationship </w:t>
      </w:r>
      <w:r w:rsidR="004A7D57">
        <w:t>with</w:t>
      </w:r>
      <w:r w:rsidR="004A7D57" w:rsidRPr="00AD7B39">
        <w:t xml:space="preserve"> </w:t>
      </w:r>
      <w:r w:rsidR="00377E36" w:rsidRPr="00AD7B39">
        <w:t xml:space="preserve">the length of </w:t>
      </w:r>
      <w:r w:rsidR="00705721">
        <w:t xml:space="preserve">the </w:t>
      </w:r>
      <w:r w:rsidR="00BE2234">
        <w:t>under-ice</w:t>
      </w:r>
      <w:r w:rsidR="00377E36" w:rsidRPr="00AD7B39">
        <w:t xml:space="preserve"> </w:t>
      </w:r>
      <w:r w:rsidR="007711BD" w:rsidRPr="00AD7B39">
        <w:t xml:space="preserve">convection </w:t>
      </w:r>
      <w:r w:rsidR="00377E36" w:rsidRPr="00AD7B39">
        <w:t xml:space="preserve">period </w:t>
      </w:r>
      <w:r w:rsidR="00705721">
        <w:t>of A)</w:t>
      </w:r>
      <w:r w:rsidR="00705721" w:rsidRPr="00AD7B39">
        <w:t xml:space="preserve"> </w:t>
      </w:r>
      <w:r w:rsidR="00377E36" w:rsidRPr="00AD7B39">
        <w:t>increase in heat content of the basin (R</w:t>
      </w:r>
      <w:r w:rsidR="00377E36" w:rsidRPr="00AD7B39">
        <w:rPr>
          <w:vertAlign w:val="superscript"/>
        </w:rPr>
        <w:t>2</w:t>
      </w:r>
      <w:r w:rsidR="00377E36" w:rsidRPr="00AD7B39">
        <w:t xml:space="preserve"> = 0.62)</w:t>
      </w:r>
      <w:r w:rsidR="00705721">
        <w:t>, B)</w:t>
      </w:r>
      <w:r w:rsidR="00377E36" w:rsidRPr="00AD7B39">
        <w:t xml:space="preserve"> diatom </w:t>
      </w:r>
      <w:r w:rsidR="007711BD" w:rsidRPr="00AD7B39">
        <w:t xml:space="preserve">wet mass </w:t>
      </w:r>
      <w:r w:rsidR="00377E36" w:rsidRPr="00AD7B39">
        <w:t xml:space="preserve">and </w:t>
      </w:r>
      <w:r w:rsidR="00705721">
        <w:t>C)</w:t>
      </w:r>
      <w:r w:rsidR="00377E36" w:rsidRPr="00AD7B39">
        <w:t xml:space="preserve"> proportion of diatom</w:t>
      </w:r>
      <w:r w:rsidR="004E231C" w:rsidRPr="00AD7B39">
        <w:t>s</w:t>
      </w:r>
      <w:r w:rsidR="00377E36" w:rsidRPr="00AD7B39">
        <w:t xml:space="preserve"> </w:t>
      </w:r>
      <w:r w:rsidR="004E231C" w:rsidRPr="00AD7B39">
        <w:t>in</w:t>
      </w:r>
      <w:r w:rsidR="00377E36" w:rsidRPr="00AD7B39">
        <w:t xml:space="preserve"> total phytoplankton wet mass during convection</w:t>
      </w:r>
      <w:r w:rsidR="006F00AA">
        <w:t xml:space="preserve"> in Enonselkä</w:t>
      </w:r>
      <w:r w:rsidR="00377E36" w:rsidRPr="00AD7B39">
        <w:t xml:space="preserve">. </w:t>
      </w:r>
      <w:r w:rsidR="00705721">
        <w:t>Open c</w:t>
      </w:r>
      <w:r w:rsidR="00377E36" w:rsidRPr="00AD7B39">
        <w:t xml:space="preserve">ircles represent years without and </w:t>
      </w:r>
      <w:r w:rsidR="00705721">
        <w:t>filled circles years</w:t>
      </w:r>
      <w:r w:rsidR="00705721" w:rsidRPr="00AD7B39">
        <w:t xml:space="preserve"> </w:t>
      </w:r>
      <w:r w:rsidR="00377E36" w:rsidRPr="00AD7B39">
        <w:t>with mechanical mixing.</w:t>
      </w:r>
    </w:p>
    <w:p w14:paraId="24E5C6BB" w14:textId="687FBFA8" w:rsidR="003101A8" w:rsidRPr="00AD7B39" w:rsidRDefault="00752D25" w:rsidP="006F00AA">
      <w:pPr>
        <w:pStyle w:val="firstparagraph"/>
        <w:rPr>
          <w:lang w:eastAsia="x-none"/>
        </w:rPr>
      </w:pPr>
      <w:r w:rsidRPr="00AD7B39">
        <w:rPr>
          <w:lang w:eastAsia="x-none"/>
        </w:rPr>
        <w:t>In late winters 2011 and 2013 the proportion of flagellate phytoplankton stayed relatively high</w:t>
      </w:r>
      <w:r w:rsidR="003062AE" w:rsidRPr="00AD7B39">
        <w:rPr>
          <w:lang w:eastAsia="x-none"/>
        </w:rPr>
        <w:t xml:space="preserve"> </w:t>
      </w:r>
      <w:r w:rsidR="00343138" w:rsidRPr="00AD7B39">
        <w:rPr>
          <w:lang w:eastAsia="x-none"/>
        </w:rPr>
        <w:t xml:space="preserve">while the appearance of diatoms was delayed until the end of ice cover </w:t>
      </w:r>
      <w:r w:rsidR="003062AE" w:rsidRPr="00AD7B39">
        <w:rPr>
          <w:lang w:eastAsia="x-none"/>
        </w:rPr>
        <w:t>(III)</w:t>
      </w:r>
      <w:r w:rsidRPr="00AD7B39">
        <w:rPr>
          <w:lang w:eastAsia="x-none"/>
        </w:rPr>
        <w:t>.</w:t>
      </w:r>
      <w:r w:rsidR="003062AE" w:rsidRPr="00AD7B39">
        <w:rPr>
          <w:lang w:eastAsia="x-none"/>
        </w:rPr>
        <w:t xml:space="preserve"> Petters</w:t>
      </w:r>
      <w:r w:rsidR="00E40FD8" w:rsidRPr="00AD7B39">
        <w:rPr>
          <w:lang w:eastAsia="x-none"/>
        </w:rPr>
        <w:t>s</w:t>
      </w:r>
      <w:r w:rsidR="003062AE" w:rsidRPr="00AD7B39">
        <w:rPr>
          <w:lang w:eastAsia="x-none"/>
        </w:rPr>
        <w:t xml:space="preserve">on </w:t>
      </w:r>
      <w:r w:rsidR="00176F00" w:rsidRPr="00AD7B39">
        <w:rPr>
          <w:lang w:eastAsia="x-none"/>
        </w:rPr>
        <w:fldChar w:fldCharType="begin"/>
      </w:r>
      <w:r w:rsidR="00176F00" w:rsidRPr="00AD7B39">
        <w:rPr>
          <w:lang w:eastAsia="x-none"/>
        </w:rPr>
        <w:instrText>ADDIN RW.CITE{{120 Pettersson,Kurt 1985 /a}}</w:instrText>
      </w:r>
      <w:r w:rsidR="00176F00" w:rsidRPr="00AD7B39">
        <w:rPr>
          <w:lang w:eastAsia="x-none"/>
        </w:rPr>
        <w:fldChar w:fldCharType="separate"/>
      </w:r>
      <w:r w:rsidR="00176F00" w:rsidRPr="00AD7B39">
        <w:rPr>
          <w:lang w:eastAsia="x-none"/>
        </w:rPr>
        <w:t>(1985)</w:t>
      </w:r>
      <w:r w:rsidR="00176F00" w:rsidRPr="00AD7B39">
        <w:rPr>
          <w:lang w:eastAsia="x-none"/>
        </w:rPr>
        <w:fldChar w:fldCharType="end"/>
      </w:r>
      <w:r w:rsidR="003062AE" w:rsidRPr="00AD7B39">
        <w:rPr>
          <w:lang w:eastAsia="x-none"/>
        </w:rPr>
        <w:t xml:space="preserve"> observed in Lake Erken</w:t>
      </w:r>
      <w:r w:rsidR="00DB4313" w:rsidRPr="00AD7B39">
        <w:rPr>
          <w:lang w:eastAsia="x-none"/>
        </w:rPr>
        <w:t xml:space="preserve"> that</w:t>
      </w:r>
      <w:r w:rsidR="006F662E">
        <w:rPr>
          <w:lang w:eastAsia="x-none"/>
        </w:rPr>
        <w:t>,</w:t>
      </w:r>
      <w:r w:rsidR="003062AE" w:rsidRPr="00AD7B39">
        <w:rPr>
          <w:lang w:eastAsia="x-none"/>
        </w:rPr>
        <w:t xml:space="preserve"> when light </w:t>
      </w:r>
      <w:r w:rsidR="00987200">
        <w:rPr>
          <w:lang w:eastAsia="x-none"/>
        </w:rPr>
        <w:t>intensity</w:t>
      </w:r>
      <w:r w:rsidR="00987200" w:rsidRPr="00AD7B39">
        <w:rPr>
          <w:lang w:eastAsia="x-none"/>
        </w:rPr>
        <w:t xml:space="preserve"> </w:t>
      </w:r>
      <w:r w:rsidR="003062AE" w:rsidRPr="00AD7B39">
        <w:rPr>
          <w:lang w:eastAsia="x-none"/>
        </w:rPr>
        <w:t>stayed low due to prolonged melt of ice</w:t>
      </w:r>
      <w:r w:rsidR="00705721">
        <w:rPr>
          <w:lang w:eastAsia="x-none"/>
        </w:rPr>
        <w:t xml:space="preserve"> </w:t>
      </w:r>
      <w:r w:rsidR="003062AE" w:rsidRPr="00AD7B39">
        <w:rPr>
          <w:lang w:eastAsia="x-none"/>
        </w:rPr>
        <w:t>cover, flagellate phytoplankton</w:t>
      </w:r>
      <w:r w:rsidR="00176F00" w:rsidRPr="00AD7B39">
        <w:rPr>
          <w:lang w:eastAsia="x-none"/>
        </w:rPr>
        <w:t>, mainly dinoflagellates</w:t>
      </w:r>
      <w:r w:rsidR="004E231C" w:rsidRPr="00AD7B39">
        <w:rPr>
          <w:lang w:eastAsia="x-none"/>
        </w:rPr>
        <w:t>,</w:t>
      </w:r>
      <w:r w:rsidR="003062AE" w:rsidRPr="00AD7B39">
        <w:rPr>
          <w:lang w:eastAsia="x-none"/>
        </w:rPr>
        <w:t xml:space="preserve"> </w:t>
      </w:r>
      <w:r w:rsidR="00176F00" w:rsidRPr="00AD7B39">
        <w:rPr>
          <w:lang w:eastAsia="x-none"/>
        </w:rPr>
        <w:t xml:space="preserve">became dominant. He suggested that </w:t>
      </w:r>
      <w:r w:rsidR="00343138" w:rsidRPr="00AD7B39">
        <w:rPr>
          <w:lang w:eastAsia="x-none"/>
        </w:rPr>
        <w:t xml:space="preserve">the motility of </w:t>
      </w:r>
      <w:r w:rsidR="00176F00" w:rsidRPr="00AD7B39">
        <w:rPr>
          <w:lang w:eastAsia="x-none"/>
        </w:rPr>
        <w:t xml:space="preserve">dinoflagellates enabled them to exploit favourable light conditions in the upper water column, </w:t>
      </w:r>
      <w:r w:rsidR="004319A4" w:rsidRPr="00AD7B39">
        <w:rPr>
          <w:lang w:eastAsia="x-none"/>
        </w:rPr>
        <w:t xml:space="preserve">when </w:t>
      </w:r>
      <w:r w:rsidR="007E0DAD" w:rsidRPr="00AD7B39">
        <w:rPr>
          <w:lang w:eastAsia="x-none"/>
        </w:rPr>
        <w:t>diatoms were not</w:t>
      </w:r>
      <w:r w:rsidR="005E3F74" w:rsidRPr="00AD7B39">
        <w:rPr>
          <w:lang w:eastAsia="x-none"/>
        </w:rPr>
        <w:t xml:space="preserve"> </w:t>
      </w:r>
      <w:r w:rsidR="00343138" w:rsidRPr="00AD7B39">
        <w:rPr>
          <w:lang w:eastAsia="x-none"/>
        </w:rPr>
        <w:t>yet competitive</w:t>
      </w:r>
      <w:r w:rsidR="004319A4" w:rsidRPr="00AD7B39">
        <w:rPr>
          <w:lang w:eastAsia="x-none"/>
        </w:rPr>
        <w:t xml:space="preserve"> in the absence of vigorous convection</w:t>
      </w:r>
      <w:r w:rsidR="007E0DAD" w:rsidRPr="00AD7B39">
        <w:rPr>
          <w:lang w:eastAsia="x-none"/>
        </w:rPr>
        <w:t xml:space="preserve">. Weyhenmeyer </w:t>
      </w:r>
      <w:r w:rsidR="00155328" w:rsidRPr="00155328">
        <w:rPr>
          <w:i/>
          <w:lang w:eastAsia="x-none"/>
        </w:rPr>
        <w:t>et al.</w:t>
      </w:r>
      <w:r w:rsidR="007E0DAD" w:rsidRPr="00AD7B39">
        <w:rPr>
          <w:lang w:eastAsia="x-none"/>
        </w:rPr>
        <w:t xml:space="preserve"> </w:t>
      </w:r>
      <w:r w:rsidR="007E0DAD" w:rsidRPr="00AD7B39">
        <w:rPr>
          <w:lang w:eastAsia="x-none"/>
        </w:rPr>
        <w:fldChar w:fldCharType="begin"/>
      </w:r>
      <w:r w:rsidR="007E0DAD" w:rsidRPr="00AD7B39">
        <w:rPr>
          <w:lang w:eastAsia="x-none"/>
        </w:rPr>
        <w:instrText>ADDIN RW.CITE{{19 Weyhenmeyer,GesaA 1999 /a}}</w:instrText>
      </w:r>
      <w:r w:rsidR="007E0DAD" w:rsidRPr="00AD7B39">
        <w:rPr>
          <w:lang w:eastAsia="x-none"/>
        </w:rPr>
        <w:fldChar w:fldCharType="separate"/>
      </w:r>
      <w:r w:rsidR="007E0DAD" w:rsidRPr="00AD7B39">
        <w:rPr>
          <w:lang w:eastAsia="x-none"/>
        </w:rPr>
        <w:t>(1999)</w:t>
      </w:r>
      <w:r w:rsidR="007E0DAD" w:rsidRPr="00AD7B39">
        <w:rPr>
          <w:lang w:eastAsia="x-none"/>
        </w:rPr>
        <w:fldChar w:fldCharType="end"/>
      </w:r>
      <w:r w:rsidR="007E0DAD" w:rsidRPr="00AD7B39">
        <w:rPr>
          <w:lang w:eastAsia="x-none"/>
        </w:rPr>
        <w:t xml:space="preserve"> </w:t>
      </w:r>
      <w:r w:rsidR="006231B5" w:rsidRPr="00AD7B39">
        <w:rPr>
          <w:lang w:eastAsia="x-none"/>
        </w:rPr>
        <w:t>suggested</w:t>
      </w:r>
      <w:r w:rsidR="00CD0101" w:rsidRPr="00AD7B39">
        <w:rPr>
          <w:lang w:eastAsia="x-none"/>
        </w:rPr>
        <w:t xml:space="preserve"> that diatoms </w:t>
      </w:r>
      <w:r w:rsidR="006231B5" w:rsidRPr="00AD7B39">
        <w:rPr>
          <w:lang w:eastAsia="x-none"/>
        </w:rPr>
        <w:t xml:space="preserve">in Lake Erken </w:t>
      </w:r>
      <w:r w:rsidR="00705721">
        <w:rPr>
          <w:lang w:eastAsia="x-none"/>
        </w:rPr>
        <w:t xml:space="preserve">are </w:t>
      </w:r>
      <w:r w:rsidR="006231B5" w:rsidRPr="00AD7B39">
        <w:rPr>
          <w:lang w:eastAsia="x-none"/>
        </w:rPr>
        <w:t>unlikely</w:t>
      </w:r>
      <w:r w:rsidR="00705721">
        <w:rPr>
          <w:lang w:eastAsia="x-none"/>
        </w:rPr>
        <w:t xml:space="preserve"> to</w:t>
      </w:r>
      <w:r w:rsidR="006231B5" w:rsidRPr="00AD7B39">
        <w:rPr>
          <w:lang w:eastAsia="x-none"/>
        </w:rPr>
        <w:t xml:space="preserve"> reach</w:t>
      </w:r>
      <w:r w:rsidR="00CD0101" w:rsidRPr="00AD7B39">
        <w:rPr>
          <w:lang w:eastAsia="x-none"/>
        </w:rPr>
        <w:t xml:space="preserve"> a maximum under the ice</w:t>
      </w:r>
      <w:r w:rsidR="00705721">
        <w:rPr>
          <w:lang w:eastAsia="x-none"/>
        </w:rPr>
        <w:t xml:space="preserve"> </w:t>
      </w:r>
      <w:r w:rsidR="00CD0101" w:rsidRPr="00AD7B39">
        <w:rPr>
          <w:lang w:eastAsia="x-none"/>
        </w:rPr>
        <w:t>cover</w:t>
      </w:r>
      <w:r w:rsidR="00D411BE" w:rsidRPr="00AD7B39">
        <w:rPr>
          <w:lang w:eastAsia="x-none"/>
        </w:rPr>
        <w:t xml:space="preserve">, but </w:t>
      </w:r>
      <w:r w:rsidR="00705721">
        <w:rPr>
          <w:lang w:eastAsia="x-none"/>
        </w:rPr>
        <w:t>can</w:t>
      </w:r>
      <w:r w:rsidR="00705721" w:rsidRPr="00AD7B39">
        <w:rPr>
          <w:lang w:eastAsia="x-none"/>
        </w:rPr>
        <w:t xml:space="preserve"> </w:t>
      </w:r>
      <w:r w:rsidR="00D411BE" w:rsidRPr="00AD7B39">
        <w:rPr>
          <w:lang w:eastAsia="x-none"/>
        </w:rPr>
        <w:t xml:space="preserve">flourish after </w:t>
      </w:r>
      <w:r w:rsidR="00F41BC7">
        <w:rPr>
          <w:lang w:eastAsia="x-none"/>
        </w:rPr>
        <w:t>ice-break</w:t>
      </w:r>
      <w:r w:rsidR="00D411BE" w:rsidRPr="00AD7B39">
        <w:rPr>
          <w:lang w:eastAsia="x-none"/>
        </w:rPr>
        <w:t xml:space="preserve"> when wind mixes the water column</w:t>
      </w:r>
      <w:r w:rsidR="00793592" w:rsidRPr="00AD7B39">
        <w:rPr>
          <w:lang w:eastAsia="x-none"/>
        </w:rPr>
        <w:t xml:space="preserve"> and light conditions </w:t>
      </w:r>
      <w:r w:rsidR="00246122">
        <w:rPr>
          <w:lang w:eastAsia="x-none"/>
        </w:rPr>
        <w:t>are</w:t>
      </w:r>
      <w:r w:rsidR="00793592" w:rsidRPr="00AD7B39">
        <w:rPr>
          <w:lang w:eastAsia="x-none"/>
        </w:rPr>
        <w:t xml:space="preserve"> more favourable</w:t>
      </w:r>
      <w:r w:rsidR="00D411BE" w:rsidRPr="00AD7B39">
        <w:rPr>
          <w:lang w:eastAsia="x-none"/>
        </w:rPr>
        <w:t>.</w:t>
      </w:r>
      <w:r w:rsidR="00CD0101" w:rsidRPr="00AD7B39">
        <w:rPr>
          <w:lang w:eastAsia="x-none"/>
        </w:rPr>
        <w:t xml:space="preserve"> </w:t>
      </w:r>
      <w:r w:rsidR="00987200">
        <w:rPr>
          <w:lang w:eastAsia="x-none"/>
        </w:rPr>
        <w:t>R</w:t>
      </w:r>
      <w:r w:rsidR="00DB4313" w:rsidRPr="00AD7B39">
        <w:rPr>
          <w:lang w:eastAsia="x-none"/>
        </w:rPr>
        <w:t xml:space="preserve">esults </w:t>
      </w:r>
      <w:r w:rsidR="00705721">
        <w:rPr>
          <w:lang w:eastAsia="x-none"/>
        </w:rPr>
        <w:t>from</w:t>
      </w:r>
      <w:r w:rsidR="00705721" w:rsidRPr="00AD7B39">
        <w:rPr>
          <w:lang w:eastAsia="x-none"/>
        </w:rPr>
        <w:t xml:space="preserve"> </w:t>
      </w:r>
      <w:r w:rsidR="00184106" w:rsidRPr="00AD7B39">
        <w:rPr>
          <w:lang w:eastAsia="x-none"/>
        </w:rPr>
        <w:t>Enonselkä</w:t>
      </w:r>
      <w:r w:rsidR="006231B5" w:rsidRPr="00AD7B39" w:rsidDel="006231B5">
        <w:rPr>
          <w:lang w:eastAsia="x-none"/>
        </w:rPr>
        <w:t xml:space="preserve"> </w:t>
      </w:r>
      <w:r w:rsidR="006231B5" w:rsidRPr="00AD7B39">
        <w:rPr>
          <w:lang w:eastAsia="x-none"/>
        </w:rPr>
        <w:t xml:space="preserve">do not support </w:t>
      </w:r>
      <w:r w:rsidR="00E40FD8" w:rsidRPr="00AD7B39">
        <w:rPr>
          <w:lang w:eastAsia="x-none"/>
        </w:rPr>
        <w:t>that</w:t>
      </w:r>
      <w:r w:rsidR="00705721">
        <w:rPr>
          <w:lang w:eastAsia="x-none"/>
        </w:rPr>
        <w:t xml:space="preserve"> view</w:t>
      </w:r>
      <w:r w:rsidR="006231B5" w:rsidRPr="00AD7B39">
        <w:rPr>
          <w:lang w:eastAsia="x-none"/>
        </w:rPr>
        <w:t>, because</w:t>
      </w:r>
      <w:r w:rsidR="00E40FD8" w:rsidRPr="00AD7B39">
        <w:rPr>
          <w:lang w:eastAsia="x-none"/>
        </w:rPr>
        <w:t xml:space="preserve"> diatoms </w:t>
      </w:r>
      <w:r w:rsidR="006231B5" w:rsidRPr="00AD7B39">
        <w:rPr>
          <w:lang w:eastAsia="x-none"/>
        </w:rPr>
        <w:t>were</w:t>
      </w:r>
      <w:r w:rsidR="00E40FD8" w:rsidRPr="00AD7B39">
        <w:rPr>
          <w:lang w:eastAsia="x-none"/>
        </w:rPr>
        <w:t xml:space="preserve"> able to deplete </w:t>
      </w:r>
      <w:r w:rsidR="00987200">
        <w:rPr>
          <w:lang w:eastAsia="x-none"/>
        </w:rPr>
        <w:t>PO</w:t>
      </w:r>
      <w:r w:rsidR="00987200" w:rsidRPr="00EE2255">
        <w:rPr>
          <w:vertAlign w:val="subscript"/>
          <w:lang w:eastAsia="x-none"/>
        </w:rPr>
        <w:t>4</w:t>
      </w:r>
      <w:r w:rsidR="00987200">
        <w:rPr>
          <w:lang w:eastAsia="x-none"/>
        </w:rPr>
        <w:t>-P</w:t>
      </w:r>
      <w:r w:rsidR="00987200" w:rsidRPr="00AD7B39">
        <w:rPr>
          <w:lang w:eastAsia="x-none"/>
        </w:rPr>
        <w:t xml:space="preserve"> </w:t>
      </w:r>
      <w:r w:rsidR="00E40FD8" w:rsidRPr="00AD7B39">
        <w:rPr>
          <w:lang w:eastAsia="x-none"/>
        </w:rPr>
        <w:t>under the ice</w:t>
      </w:r>
      <w:r w:rsidR="00705721">
        <w:rPr>
          <w:lang w:eastAsia="x-none"/>
        </w:rPr>
        <w:t xml:space="preserve"> </w:t>
      </w:r>
      <w:r w:rsidR="003101A8" w:rsidRPr="00AD7B39">
        <w:rPr>
          <w:lang w:eastAsia="x-none"/>
        </w:rPr>
        <w:t xml:space="preserve">cover (III) </w:t>
      </w:r>
      <w:r w:rsidR="006231B5" w:rsidRPr="00AD7B39">
        <w:rPr>
          <w:lang w:eastAsia="x-none"/>
        </w:rPr>
        <w:t xml:space="preserve">similar to </w:t>
      </w:r>
      <w:r w:rsidR="003101A8" w:rsidRPr="00AD7B39">
        <w:rPr>
          <w:lang w:eastAsia="x-none"/>
        </w:rPr>
        <w:t>dinoflagellates</w:t>
      </w:r>
      <w:r w:rsidR="00E40FD8" w:rsidRPr="00AD7B39">
        <w:rPr>
          <w:lang w:eastAsia="x-none"/>
        </w:rPr>
        <w:t xml:space="preserve"> in </w:t>
      </w:r>
      <w:r w:rsidR="006231B5" w:rsidRPr="00AD7B39">
        <w:rPr>
          <w:lang w:eastAsia="x-none"/>
        </w:rPr>
        <w:t>Lake Erken</w:t>
      </w:r>
      <w:r w:rsidR="003101A8" w:rsidRPr="00AD7B39">
        <w:rPr>
          <w:lang w:eastAsia="x-none"/>
        </w:rPr>
        <w:t xml:space="preserve"> </w:t>
      </w:r>
      <w:r w:rsidR="005E3F74" w:rsidRPr="00AD7B39">
        <w:rPr>
          <w:lang w:eastAsia="x-none"/>
        </w:rPr>
        <w:fldChar w:fldCharType="begin"/>
      </w:r>
      <w:r w:rsidR="005E3F74" w:rsidRPr="00AD7B39">
        <w:rPr>
          <w:lang w:eastAsia="x-none"/>
        </w:rPr>
        <w:instrText>ADDIN RW.CITE{{120 Pettersson,Kurt 1985}}</w:instrText>
      </w:r>
      <w:r w:rsidR="005E3F74" w:rsidRPr="00AD7B39">
        <w:rPr>
          <w:lang w:eastAsia="x-none"/>
        </w:rPr>
        <w:fldChar w:fldCharType="separate"/>
      </w:r>
      <w:r w:rsidR="005E3F74" w:rsidRPr="00AD7B39">
        <w:rPr>
          <w:lang w:eastAsia="x-none"/>
        </w:rPr>
        <w:t>(Pettersson 1985)</w:t>
      </w:r>
      <w:r w:rsidR="005E3F74" w:rsidRPr="00AD7B39">
        <w:rPr>
          <w:lang w:eastAsia="x-none"/>
        </w:rPr>
        <w:fldChar w:fldCharType="end"/>
      </w:r>
      <w:r w:rsidR="003101A8" w:rsidRPr="00AD7B39">
        <w:rPr>
          <w:lang w:eastAsia="x-none"/>
        </w:rPr>
        <w:t>.</w:t>
      </w:r>
    </w:p>
    <w:p w14:paraId="03A6E269" w14:textId="1777B590" w:rsidR="00A74B10" w:rsidRDefault="006231B5" w:rsidP="00A74B10">
      <w:pPr>
        <w:pStyle w:val="firstparagraph"/>
        <w:ind w:firstLine="567"/>
        <w:rPr>
          <w:lang w:eastAsia="x-none"/>
        </w:rPr>
      </w:pPr>
      <w:r w:rsidRPr="00AD7B39">
        <w:rPr>
          <w:lang w:eastAsia="x-none"/>
        </w:rPr>
        <w:t xml:space="preserve">After the </w:t>
      </w:r>
      <w:r w:rsidR="00705721">
        <w:rPr>
          <w:lang w:eastAsia="x-none"/>
        </w:rPr>
        <w:t>onset</w:t>
      </w:r>
      <w:r w:rsidR="00705721" w:rsidRPr="00AD7B39">
        <w:rPr>
          <w:lang w:eastAsia="x-none"/>
        </w:rPr>
        <w:t xml:space="preserve"> </w:t>
      </w:r>
      <w:r w:rsidRPr="00AD7B39">
        <w:rPr>
          <w:lang w:eastAsia="x-none"/>
        </w:rPr>
        <w:t>of convection</w:t>
      </w:r>
      <w:r w:rsidR="006F662E">
        <w:rPr>
          <w:lang w:eastAsia="x-none"/>
        </w:rPr>
        <w:t>,</w:t>
      </w:r>
      <w:r w:rsidRPr="00AD7B39">
        <w:rPr>
          <w:lang w:eastAsia="x-none"/>
        </w:rPr>
        <w:t xml:space="preserve"> </w:t>
      </w:r>
      <w:r w:rsidR="005D285C" w:rsidRPr="00AD7B39">
        <w:rPr>
          <w:lang w:eastAsia="x-none"/>
        </w:rPr>
        <w:t xml:space="preserve">flagellate species </w:t>
      </w:r>
      <w:r w:rsidRPr="00AD7B39">
        <w:rPr>
          <w:lang w:eastAsia="x-none"/>
        </w:rPr>
        <w:t xml:space="preserve">in </w:t>
      </w:r>
      <w:r w:rsidR="00184106" w:rsidRPr="00AD7B39">
        <w:rPr>
          <w:lang w:eastAsia="x-none"/>
        </w:rPr>
        <w:t>Enonselkä</w:t>
      </w:r>
      <w:r w:rsidRPr="00AD7B39">
        <w:rPr>
          <w:lang w:eastAsia="x-none"/>
        </w:rPr>
        <w:t xml:space="preserve"> were soon</w:t>
      </w:r>
      <w:r w:rsidR="005D285C" w:rsidRPr="00AD7B39">
        <w:rPr>
          <w:lang w:eastAsia="x-none"/>
        </w:rPr>
        <w:t xml:space="preserve"> </w:t>
      </w:r>
      <w:r w:rsidR="005E3F74" w:rsidRPr="00AD7B39">
        <w:rPr>
          <w:lang w:eastAsia="x-none"/>
        </w:rPr>
        <w:t>un</w:t>
      </w:r>
      <w:r w:rsidR="005D285C" w:rsidRPr="00AD7B39">
        <w:rPr>
          <w:lang w:eastAsia="x-none"/>
        </w:rPr>
        <w:t xml:space="preserve">able to resist </w:t>
      </w:r>
      <w:r w:rsidR="00BE2234">
        <w:rPr>
          <w:lang w:eastAsia="x-none"/>
        </w:rPr>
        <w:t>under-ice</w:t>
      </w:r>
      <w:r w:rsidR="005D285C" w:rsidRPr="00AD7B39">
        <w:rPr>
          <w:lang w:eastAsia="x-none"/>
        </w:rPr>
        <w:t xml:space="preserve"> currents </w:t>
      </w:r>
      <w:r w:rsidRPr="00AD7B39">
        <w:rPr>
          <w:lang w:eastAsia="x-none"/>
        </w:rPr>
        <w:t xml:space="preserve">to </w:t>
      </w:r>
      <w:r w:rsidR="005D285C" w:rsidRPr="00AD7B39">
        <w:rPr>
          <w:lang w:eastAsia="x-none"/>
        </w:rPr>
        <w:t xml:space="preserve">keep </w:t>
      </w:r>
      <w:r w:rsidRPr="00AD7B39">
        <w:rPr>
          <w:lang w:eastAsia="x-none"/>
        </w:rPr>
        <w:t xml:space="preserve">their abundance highest </w:t>
      </w:r>
      <w:r w:rsidR="005D285C" w:rsidRPr="00AD7B39">
        <w:rPr>
          <w:lang w:eastAsia="x-none"/>
        </w:rPr>
        <w:t xml:space="preserve">in the upper part of the water column </w:t>
      </w:r>
      <w:r w:rsidR="007963EE" w:rsidRPr="00AD7B39">
        <w:rPr>
          <w:lang w:eastAsia="x-none"/>
        </w:rPr>
        <w:t>(</w:t>
      </w:r>
      <w:r w:rsidR="00C77D21">
        <w:rPr>
          <w:lang w:eastAsia="x-none"/>
        </w:rPr>
        <w:t>Fig.</w:t>
      </w:r>
      <w:r w:rsidR="007963EE" w:rsidRPr="00AD7B39">
        <w:rPr>
          <w:lang w:eastAsia="x-none"/>
        </w:rPr>
        <w:t xml:space="preserve"> </w:t>
      </w:r>
      <w:r w:rsidR="00EE2255">
        <w:rPr>
          <w:lang w:eastAsia="x-none"/>
        </w:rPr>
        <w:t>11</w:t>
      </w:r>
      <w:r w:rsidR="007963EE" w:rsidRPr="00AD7B39">
        <w:rPr>
          <w:lang w:eastAsia="x-none"/>
        </w:rPr>
        <w:t>). T</w:t>
      </w:r>
      <w:r w:rsidR="007E47DF" w:rsidRPr="00AD7B39">
        <w:rPr>
          <w:lang w:eastAsia="x-none"/>
        </w:rPr>
        <w:t xml:space="preserve">his was the case </w:t>
      </w:r>
      <w:r w:rsidRPr="00AD7B39">
        <w:rPr>
          <w:lang w:eastAsia="x-none"/>
        </w:rPr>
        <w:t xml:space="preserve">even </w:t>
      </w:r>
      <w:r w:rsidR="00935CD8" w:rsidRPr="00AD7B39">
        <w:rPr>
          <w:lang w:eastAsia="x-none"/>
        </w:rPr>
        <w:t>in 2011 and 2013</w:t>
      </w:r>
      <w:r w:rsidRPr="00AD7B39">
        <w:rPr>
          <w:lang w:eastAsia="x-none"/>
        </w:rPr>
        <w:t xml:space="preserve"> when convection was </w:t>
      </w:r>
      <w:r w:rsidR="007963EE" w:rsidRPr="00AD7B39">
        <w:rPr>
          <w:lang w:eastAsia="x-none"/>
        </w:rPr>
        <w:t xml:space="preserve">probably the </w:t>
      </w:r>
      <w:r w:rsidRPr="00AD7B39">
        <w:rPr>
          <w:lang w:eastAsia="x-none"/>
        </w:rPr>
        <w:t>weakest</w:t>
      </w:r>
      <w:r w:rsidR="005D285C" w:rsidRPr="00AD7B39">
        <w:rPr>
          <w:lang w:eastAsia="x-none"/>
        </w:rPr>
        <w:t>.</w:t>
      </w:r>
      <w:r w:rsidR="00D8391F" w:rsidRPr="00AD7B39">
        <w:rPr>
          <w:lang w:eastAsia="x-none"/>
        </w:rPr>
        <w:t xml:space="preserve"> This is in agreement w</w:t>
      </w:r>
      <w:r w:rsidR="003101A8" w:rsidRPr="00AD7B39">
        <w:rPr>
          <w:lang w:eastAsia="x-none"/>
        </w:rPr>
        <w:t xml:space="preserve">ith observations </w:t>
      </w:r>
      <w:r w:rsidR="00D8391F" w:rsidRPr="00AD7B39">
        <w:rPr>
          <w:lang w:eastAsia="x-none"/>
        </w:rPr>
        <w:t>from Lake Päijänne</w:t>
      </w:r>
      <w:r w:rsidR="00917ED8" w:rsidRPr="00AD7B39">
        <w:rPr>
          <w:lang w:eastAsia="x-none"/>
        </w:rPr>
        <w:t xml:space="preserve"> </w:t>
      </w:r>
      <w:r w:rsidR="005E3F74" w:rsidRPr="00AD7B39">
        <w:rPr>
          <w:lang w:eastAsia="x-none"/>
        </w:rPr>
        <w:fldChar w:fldCharType="begin"/>
      </w:r>
      <w:r w:rsidR="00BC2D43">
        <w:rPr>
          <w:lang w:eastAsia="x-none"/>
        </w:rPr>
        <w:instrText>ADDIN RW.CITE{{18 Kiili,Mari 2009}}</w:instrText>
      </w:r>
      <w:r w:rsidR="005E3F74" w:rsidRPr="00AD7B39">
        <w:rPr>
          <w:lang w:eastAsia="x-none"/>
        </w:rPr>
        <w:fldChar w:fldCharType="separate"/>
      </w:r>
      <w:r w:rsidR="00BC2D43">
        <w:rPr>
          <w:lang w:eastAsia="x-none"/>
        </w:rPr>
        <w:t>(Kiili</w:t>
      </w:r>
      <w:r w:rsidR="00BC2D43" w:rsidRPr="00BC2D43">
        <w:rPr>
          <w:i/>
          <w:lang w:eastAsia="x-none"/>
        </w:rPr>
        <w:t xml:space="preserve"> </w:t>
      </w:r>
      <w:r w:rsidR="00155328" w:rsidRPr="00155328">
        <w:rPr>
          <w:i/>
          <w:lang w:eastAsia="x-none"/>
        </w:rPr>
        <w:t>et al.</w:t>
      </w:r>
      <w:r w:rsidR="00BC2D43">
        <w:rPr>
          <w:lang w:eastAsia="x-none"/>
        </w:rPr>
        <w:t xml:space="preserve"> 2009)</w:t>
      </w:r>
      <w:r w:rsidR="005E3F74" w:rsidRPr="00AD7B39">
        <w:rPr>
          <w:lang w:eastAsia="x-none"/>
        </w:rPr>
        <w:fldChar w:fldCharType="end"/>
      </w:r>
      <w:r w:rsidR="00D8391F" w:rsidRPr="00AD7B39">
        <w:rPr>
          <w:lang w:eastAsia="x-none"/>
        </w:rPr>
        <w:t xml:space="preserve">, where </w:t>
      </w:r>
      <w:r w:rsidR="008A3D9E" w:rsidRPr="00AD7B39">
        <w:rPr>
          <w:lang w:eastAsia="x-none"/>
        </w:rPr>
        <w:t>flagellate species were not able to stay in the upper part of the water column. However, the opposite was found</w:t>
      </w:r>
      <w:r w:rsidR="003101A8" w:rsidRPr="00AD7B39">
        <w:rPr>
          <w:lang w:eastAsia="x-none"/>
        </w:rPr>
        <w:t xml:space="preserve"> in Lake Pääjärvi</w:t>
      </w:r>
      <w:r w:rsidR="005E3F74" w:rsidRPr="00AD7B39">
        <w:rPr>
          <w:lang w:eastAsia="x-none"/>
        </w:rPr>
        <w:t xml:space="preserve"> </w:t>
      </w:r>
      <w:r w:rsidR="005E3F74" w:rsidRPr="00AD7B39">
        <w:rPr>
          <w:lang w:eastAsia="x-none"/>
        </w:rPr>
        <w:fldChar w:fldCharType="begin"/>
      </w:r>
      <w:r w:rsidR="005E3F74" w:rsidRPr="00AD7B39">
        <w:rPr>
          <w:lang w:eastAsia="x-none"/>
        </w:rPr>
        <w:instrText>ADDIN RW.CITE{{17 Vehmaa,Anu 2009}}</w:instrText>
      </w:r>
      <w:r w:rsidR="005E3F74" w:rsidRPr="00AD7B39">
        <w:rPr>
          <w:lang w:eastAsia="x-none"/>
        </w:rPr>
        <w:fldChar w:fldCharType="separate"/>
      </w:r>
      <w:r w:rsidR="00BC2D43" w:rsidRPr="00BC2D43">
        <w:rPr>
          <w:lang w:eastAsia="x-none"/>
        </w:rPr>
        <w:t>(Vehmaa and Salonen 2009)</w:t>
      </w:r>
      <w:r w:rsidR="005E3F74" w:rsidRPr="00AD7B39">
        <w:rPr>
          <w:lang w:eastAsia="x-none"/>
        </w:rPr>
        <w:fldChar w:fldCharType="end"/>
      </w:r>
      <w:r w:rsidR="008A3D9E" w:rsidRPr="00AD7B39">
        <w:rPr>
          <w:lang w:eastAsia="x-none"/>
        </w:rPr>
        <w:t xml:space="preserve">, where </w:t>
      </w:r>
      <w:r w:rsidR="007E7A40" w:rsidRPr="00AD7B39">
        <w:rPr>
          <w:lang w:eastAsia="x-none"/>
        </w:rPr>
        <w:t>cryptomonads</w:t>
      </w:r>
      <w:r w:rsidR="007E47DF" w:rsidRPr="00AD7B39">
        <w:rPr>
          <w:lang w:eastAsia="x-none"/>
        </w:rPr>
        <w:t xml:space="preserve"> and</w:t>
      </w:r>
      <w:r w:rsidR="008A3D9E" w:rsidRPr="00AD7B39">
        <w:rPr>
          <w:lang w:eastAsia="x-none"/>
        </w:rPr>
        <w:t xml:space="preserve"> </w:t>
      </w:r>
      <w:r w:rsidR="007E47DF" w:rsidRPr="00AD7B39">
        <w:rPr>
          <w:lang w:eastAsia="x-none"/>
        </w:rPr>
        <w:t xml:space="preserve">chrysophytes at least partly </w:t>
      </w:r>
      <w:r w:rsidR="008A3D9E" w:rsidRPr="00AD7B39">
        <w:rPr>
          <w:lang w:eastAsia="x-none"/>
        </w:rPr>
        <w:t>kept their positions despite deep convection.</w:t>
      </w:r>
      <w:r w:rsidR="00935CD8" w:rsidRPr="00AD7B39">
        <w:rPr>
          <w:lang w:eastAsia="x-none"/>
        </w:rPr>
        <w:t xml:space="preserve"> </w:t>
      </w:r>
      <w:r w:rsidR="005E3F74" w:rsidRPr="00AD7B39">
        <w:rPr>
          <w:lang w:eastAsia="x-none"/>
        </w:rPr>
        <w:t>T</w:t>
      </w:r>
      <w:r w:rsidR="00935CD8" w:rsidRPr="00AD7B39">
        <w:rPr>
          <w:lang w:eastAsia="x-none"/>
        </w:rPr>
        <w:t xml:space="preserve">hese differences might be explained by </w:t>
      </w:r>
      <w:r w:rsidR="00E65B3F" w:rsidRPr="00AD7B39">
        <w:rPr>
          <w:lang w:eastAsia="x-none"/>
        </w:rPr>
        <w:t xml:space="preserve">variation </w:t>
      </w:r>
      <w:r w:rsidR="00935CD8" w:rsidRPr="00AD7B39">
        <w:rPr>
          <w:lang w:eastAsia="x-none"/>
        </w:rPr>
        <w:t xml:space="preserve">in the mixing regime. </w:t>
      </w:r>
      <w:r w:rsidR="00326496">
        <w:rPr>
          <w:lang w:eastAsia="x-none"/>
        </w:rPr>
        <w:t>Also, differences in taxa could contribute if they have different abilities</w:t>
      </w:r>
      <w:r w:rsidR="00076D00">
        <w:rPr>
          <w:lang w:eastAsia="x-none"/>
        </w:rPr>
        <w:t xml:space="preserve"> of self-propulsion</w:t>
      </w:r>
      <w:r w:rsidR="00326496">
        <w:rPr>
          <w:lang w:eastAsia="x-none"/>
        </w:rPr>
        <w:t xml:space="preserve">. </w:t>
      </w:r>
      <w:r w:rsidR="00E65B3F" w:rsidRPr="00AD7B39">
        <w:rPr>
          <w:lang w:eastAsia="x-none"/>
        </w:rPr>
        <w:t xml:space="preserve">The development of basin scale </w:t>
      </w:r>
      <w:r w:rsidR="00773812" w:rsidRPr="00AD7B39">
        <w:rPr>
          <w:lang w:eastAsia="x-none"/>
        </w:rPr>
        <w:t xml:space="preserve">and intermittent </w:t>
      </w:r>
      <w:r w:rsidR="00935CD8" w:rsidRPr="00AD7B39">
        <w:rPr>
          <w:lang w:eastAsia="x-none"/>
        </w:rPr>
        <w:t>horizontal convection</w:t>
      </w:r>
      <w:r w:rsidR="005E3F74" w:rsidRPr="00AD7B39">
        <w:rPr>
          <w:lang w:eastAsia="x-none"/>
        </w:rPr>
        <w:t>,</w:t>
      </w:r>
      <w:r w:rsidR="00E65B3F" w:rsidRPr="00AD7B39">
        <w:rPr>
          <w:lang w:eastAsia="x-none"/>
        </w:rPr>
        <w:t xml:space="preserve"> which, compared to local </w:t>
      </w:r>
      <w:r w:rsidR="00773812" w:rsidRPr="00AD7B39">
        <w:rPr>
          <w:lang w:eastAsia="x-none"/>
        </w:rPr>
        <w:t xml:space="preserve">and diurnal </w:t>
      </w:r>
      <w:r w:rsidR="00E65B3F" w:rsidRPr="00AD7B39">
        <w:rPr>
          <w:lang w:eastAsia="x-none"/>
        </w:rPr>
        <w:t>vertical convection</w:t>
      </w:r>
      <w:r w:rsidR="00935CD8" w:rsidRPr="00AD7B39">
        <w:rPr>
          <w:lang w:eastAsia="x-none"/>
        </w:rPr>
        <w:t xml:space="preserve">, </w:t>
      </w:r>
      <w:r w:rsidR="00E65B3F" w:rsidRPr="00AD7B39">
        <w:rPr>
          <w:lang w:eastAsia="x-none"/>
        </w:rPr>
        <w:t>does not allow phytoplankton to re</w:t>
      </w:r>
      <w:r w:rsidR="00EE2255">
        <w:rPr>
          <w:lang w:eastAsia="x-none"/>
        </w:rPr>
        <w:t>-</w:t>
      </w:r>
      <w:r w:rsidR="00E65B3F" w:rsidRPr="00AD7B39">
        <w:rPr>
          <w:lang w:eastAsia="x-none"/>
        </w:rPr>
        <w:t>establish their distribution</w:t>
      </w:r>
      <w:r w:rsidR="00773812" w:rsidRPr="00AD7B39">
        <w:rPr>
          <w:lang w:eastAsia="x-none"/>
        </w:rPr>
        <w:t xml:space="preserve"> at night</w:t>
      </w:r>
      <w:r w:rsidR="00E65B3F" w:rsidRPr="00AD7B39">
        <w:rPr>
          <w:lang w:eastAsia="x-none"/>
        </w:rPr>
        <w:t>, was extraordinarily developed in L</w:t>
      </w:r>
      <w:r w:rsidR="00201DEC">
        <w:rPr>
          <w:lang w:eastAsia="x-none"/>
        </w:rPr>
        <w:t xml:space="preserve">ake Päijänne (Kiili </w:t>
      </w:r>
      <w:r w:rsidR="00201DEC" w:rsidRPr="00201DEC">
        <w:rPr>
          <w:i/>
          <w:lang w:eastAsia="x-none"/>
        </w:rPr>
        <w:t>et al</w:t>
      </w:r>
      <w:r w:rsidR="00201DEC">
        <w:rPr>
          <w:lang w:eastAsia="x-none"/>
        </w:rPr>
        <w:t>.</w:t>
      </w:r>
      <w:r w:rsidR="008357C5">
        <w:rPr>
          <w:lang w:eastAsia="x-none"/>
        </w:rPr>
        <w:t xml:space="preserve"> </w:t>
      </w:r>
      <w:r w:rsidR="00E65B3F" w:rsidRPr="00AD7B39">
        <w:rPr>
          <w:lang w:eastAsia="x-none"/>
        </w:rPr>
        <w:t xml:space="preserve">2009) and also visible </w:t>
      </w:r>
      <w:r w:rsidR="00935CD8" w:rsidRPr="00AD7B39">
        <w:rPr>
          <w:lang w:eastAsia="x-none"/>
        </w:rPr>
        <w:t xml:space="preserve">in </w:t>
      </w:r>
      <w:r w:rsidR="00184106" w:rsidRPr="00AD7B39">
        <w:rPr>
          <w:lang w:eastAsia="x-none"/>
        </w:rPr>
        <w:t>Enonselkä</w:t>
      </w:r>
      <w:r w:rsidR="00935CD8" w:rsidRPr="00AD7B39">
        <w:rPr>
          <w:lang w:eastAsia="x-none"/>
        </w:rPr>
        <w:t>.</w:t>
      </w:r>
    </w:p>
    <w:p w14:paraId="5D94AF0B" w14:textId="2711F0D5" w:rsidR="00DF420C" w:rsidRPr="00AD7B39" w:rsidRDefault="00A74B10" w:rsidP="00A74B10">
      <w:pPr>
        <w:jc w:val="center"/>
        <w:rPr>
          <w:lang w:val="en-GB"/>
        </w:rPr>
      </w:pPr>
      <w:r>
        <w:br w:type="page"/>
      </w:r>
      <w:r w:rsidR="00C30EBF">
        <w:rPr>
          <w:noProof/>
          <w:lang w:val="en-GB" w:eastAsia="en-GB"/>
        </w:rPr>
        <w:lastRenderedPageBreak/>
        <w:drawing>
          <wp:inline distT="0" distB="0" distL="0" distR="0" wp14:anchorId="0C13FBE8" wp14:editId="0CFD06AA">
            <wp:extent cx="2645664" cy="1725168"/>
            <wp:effectExtent l="0" t="0" r="2540" b="889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imallisten sekoittuminen_pienennettynä.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5664" cy="1725168"/>
                    </a:xfrm>
                    <a:prstGeom prst="rect">
                      <a:avLst/>
                    </a:prstGeom>
                  </pic:spPr>
                </pic:pic>
              </a:graphicData>
            </a:graphic>
          </wp:inline>
        </w:drawing>
      </w:r>
    </w:p>
    <w:p w14:paraId="2C0C1E00" w14:textId="799B5B90" w:rsidR="00DF420C" w:rsidRPr="00AD7B39" w:rsidRDefault="00DF420C" w:rsidP="00DF420C">
      <w:pPr>
        <w:pStyle w:val="figurelegend"/>
      </w:pPr>
      <w:r w:rsidRPr="00AD7B39">
        <w:t xml:space="preserve">FIGURE </w:t>
      </w:r>
      <w:r w:rsidR="0081549B">
        <w:t>11</w:t>
      </w:r>
      <w:r w:rsidRPr="00AD7B39">
        <w:tab/>
        <w:t xml:space="preserve">Development of the vertical centre of the biomass of </w:t>
      </w:r>
      <w:r w:rsidRPr="00AD7B39">
        <w:rPr>
          <w:i/>
        </w:rPr>
        <w:t xml:space="preserve">Stephanodiscus </w:t>
      </w:r>
      <w:r w:rsidR="00393D2F" w:rsidRPr="00AD7B39">
        <w:t>(</w:t>
      </w:r>
      <w:r w:rsidR="00705721">
        <w:t>filled circles</w:t>
      </w:r>
      <w:r w:rsidR="00393D2F" w:rsidRPr="00AD7B39">
        <w:t>) and flagellate phytoplankton (</w:t>
      </w:r>
      <w:r w:rsidR="00705721">
        <w:t xml:space="preserve">open </w:t>
      </w:r>
      <w:r w:rsidR="00393D2F" w:rsidRPr="00AD7B39">
        <w:t>triangles) in the water column</w:t>
      </w:r>
      <w:r w:rsidR="006F662E">
        <w:t xml:space="preserve"> of E</w:t>
      </w:r>
      <w:r w:rsidR="00705721">
        <w:t>nonselkä</w:t>
      </w:r>
      <w:r w:rsidR="00393D2F" w:rsidRPr="00AD7B39">
        <w:t xml:space="preserve"> since the beginning of convecti</w:t>
      </w:r>
      <w:r w:rsidR="00B43B2D" w:rsidRPr="00AD7B39">
        <w:t>on</w:t>
      </w:r>
      <w:r w:rsidR="009057F8">
        <w:t xml:space="preserve"> in 2007–</w:t>
      </w:r>
      <w:r w:rsidR="00644C3D">
        <w:t>2014.</w:t>
      </w:r>
    </w:p>
    <w:p w14:paraId="11EACE13" w14:textId="77777777" w:rsidR="00A535AD" w:rsidRDefault="005738E8" w:rsidP="00644C3D">
      <w:pPr>
        <w:ind w:firstLine="0"/>
        <w:rPr>
          <w:lang w:val="en-GB" w:eastAsia="x-none"/>
        </w:rPr>
      </w:pPr>
      <w:r w:rsidRPr="00AD7B39">
        <w:rPr>
          <w:lang w:val="en-GB" w:eastAsia="x-none"/>
        </w:rPr>
        <w:t xml:space="preserve">In Enonselkä </w:t>
      </w:r>
      <w:r>
        <w:rPr>
          <w:lang w:val="en-GB" w:eastAsia="x-none"/>
        </w:rPr>
        <w:t xml:space="preserve">the </w:t>
      </w:r>
      <w:r w:rsidRPr="00AD7B39">
        <w:rPr>
          <w:lang w:val="en-GB" w:eastAsia="x-none"/>
        </w:rPr>
        <w:t xml:space="preserve">small </w:t>
      </w:r>
      <w:r>
        <w:rPr>
          <w:lang w:val="en-GB" w:eastAsia="x-none"/>
        </w:rPr>
        <w:t xml:space="preserve">diatom, </w:t>
      </w:r>
      <w:r w:rsidRPr="00AD7B39">
        <w:rPr>
          <w:i/>
          <w:lang w:val="en-GB" w:eastAsia="x-none"/>
        </w:rPr>
        <w:t xml:space="preserve">Stephanodiscus </w:t>
      </w:r>
      <w:r w:rsidRPr="00AD7B39">
        <w:rPr>
          <w:lang w:val="en-GB" w:eastAsia="x-none"/>
        </w:rPr>
        <w:t>cf.</w:t>
      </w:r>
      <w:r w:rsidRPr="00AD7B39">
        <w:rPr>
          <w:i/>
          <w:lang w:val="en-GB" w:eastAsia="x-none"/>
        </w:rPr>
        <w:t xml:space="preserve"> parvus</w:t>
      </w:r>
      <w:r>
        <w:rPr>
          <w:lang w:val="en-GB"/>
        </w:rPr>
        <w:t xml:space="preserve"> Stoermer and</w:t>
      </w:r>
      <w:r w:rsidRPr="00AD7B39">
        <w:rPr>
          <w:lang w:val="en-GB"/>
        </w:rPr>
        <w:t xml:space="preserve"> Håkansson</w:t>
      </w:r>
      <w:r>
        <w:rPr>
          <w:lang w:val="en-GB"/>
        </w:rPr>
        <w:t xml:space="preserve"> (Fig. 1</w:t>
      </w:r>
      <w:r w:rsidR="00EE2255">
        <w:rPr>
          <w:lang w:val="en-GB"/>
        </w:rPr>
        <w:t>2</w:t>
      </w:r>
      <w:r>
        <w:rPr>
          <w:lang w:val="en-GB"/>
        </w:rPr>
        <w:t>),</w:t>
      </w:r>
      <w:r w:rsidRPr="00AD7B39">
        <w:rPr>
          <w:lang w:val="en-GB" w:eastAsia="x-none"/>
        </w:rPr>
        <w:t xml:space="preserve"> was present each year during </w:t>
      </w:r>
      <w:r w:rsidR="00BE2234">
        <w:rPr>
          <w:lang w:val="en-GB" w:eastAsia="x-none"/>
        </w:rPr>
        <w:t>under-ice</w:t>
      </w:r>
      <w:r w:rsidRPr="00AD7B39">
        <w:rPr>
          <w:lang w:val="en-GB" w:eastAsia="x-none"/>
        </w:rPr>
        <w:t xml:space="preserve"> convection and dominated </w:t>
      </w:r>
      <w:r>
        <w:rPr>
          <w:lang w:val="en-GB" w:eastAsia="x-none"/>
        </w:rPr>
        <w:t xml:space="preserve">the </w:t>
      </w:r>
      <w:r w:rsidRPr="00AD7B39">
        <w:rPr>
          <w:lang w:val="en-GB" w:eastAsia="x-none"/>
        </w:rPr>
        <w:t>phytoplankton in 2007, 2010, 2012 and 2014</w:t>
      </w:r>
      <w:r w:rsidR="00EE2255">
        <w:rPr>
          <w:lang w:val="en-GB" w:eastAsia="x-none"/>
        </w:rPr>
        <w:t xml:space="preserve"> (III)</w:t>
      </w:r>
      <w:r w:rsidRPr="00AD7B39">
        <w:rPr>
          <w:lang w:val="en-GB" w:eastAsia="x-none"/>
        </w:rPr>
        <w:t xml:space="preserve">. In 2008 the dominant species was </w:t>
      </w:r>
      <w:r w:rsidRPr="00AD7B39">
        <w:rPr>
          <w:i/>
          <w:lang w:val="en-GB" w:eastAsia="x-none"/>
        </w:rPr>
        <w:t>Asterionella formosa</w:t>
      </w:r>
      <w:r w:rsidRPr="00AD7B39">
        <w:rPr>
          <w:lang w:val="en-GB" w:eastAsia="x-none"/>
        </w:rPr>
        <w:t xml:space="preserve"> Hassall and in 2009 </w:t>
      </w:r>
      <w:r w:rsidRPr="00AD7B39">
        <w:rPr>
          <w:i/>
          <w:lang w:val="en-GB" w:eastAsia="x-none"/>
        </w:rPr>
        <w:t>Aulacoseira</w:t>
      </w:r>
      <w:r w:rsidRPr="00AD7B39">
        <w:rPr>
          <w:lang w:val="en-GB" w:eastAsia="x-none"/>
        </w:rPr>
        <w:t xml:space="preserve"> spp. also had notable biomass (III). </w:t>
      </w:r>
      <w:r w:rsidR="00694F2F">
        <w:rPr>
          <w:lang w:val="en-GB" w:eastAsia="x-none"/>
        </w:rPr>
        <w:t xml:space="preserve">However, scarce </w:t>
      </w:r>
      <w:r w:rsidRPr="00AD7B39">
        <w:rPr>
          <w:lang w:val="en-GB" w:eastAsia="x-none"/>
        </w:rPr>
        <w:t xml:space="preserve">data before the </w:t>
      </w:r>
      <w:r w:rsidR="00EE2255">
        <w:rPr>
          <w:lang w:val="en-GB" w:eastAsia="x-none"/>
        </w:rPr>
        <w:t xml:space="preserve">late-winter </w:t>
      </w:r>
      <w:r w:rsidRPr="00AD7B39">
        <w:rPr>
          <w:lang w:val="en-GB" w:eastAsia="x-none"/>
        </w:rPr>
        <w:t xml:space="preserve">mixing </w:t>
      </w:r>
      <w:r w:rsidR="00634DDD">
        <w:rPr>
          <w:lang w:val="en-GB" w:eastAsia="x-none"/>
        </w:rPr>
        <w:t xml:space="preserve">hampers finding reasons </w:t>
      </w:r>
      <w:r w:rsidRPr="00AD7B39">
        <w:rPr>
          <w:lang w:val="en-GB" w:eastAsia="x-none"/>
        </w:rPr>
        <w:t xml:space="preserve">which led to occasional dominance of </w:t>
      </w:r>
      <w:r>
        <w:rPr>
          <w:lang w:val="en-GB" w:eastAsia="x-none"/>
        </w:rPr>
        <w:t xml:space="preserve">these </w:t>
      </w:r>
      <w:r w:rsidRPr="00AD7B39">
        <w:rPr>
          <w:lang w:val="en-GB" w:eastAsia="x-none"/>
        </w:rPr>
        <w:t xml:space="preserve">larger species. The low temperature at the end of autumnal overturn in 2009 and consequently high probability of the dominance of horizontal convection over vertical convection (Salonen </w:t>
      </w:r>
      <w:r w:rsidRPr="00155328">
        <w:rPr>
          <w:i/>
          <w:lang w:val="en-GB" w:eastAsia="x-none"/>
        </w:rPr>
        <w:t>et al.</w:t>
      </w:r>
      <w:r w:rsidRPr="00AD7B39">
        <w:rPr>
          <w:lang w:val="en-GB" w:eastAsia="x-none"/>
        </w:rPr>
        <w:t xml:space="preserve"> 2014) is one possible candidate. Its associated stronger and more continuous flow regime might have </w:t>
      </w:r>
      <w:r>
        <w:rPr>
          <w:lang w:val="en-GB" w:eastAsia="x-none"/>
        </w:rPr>
        <w:t>helped</w:t>
      </w:r>
      <w:r w:rsidRPr="00AD7B39">
        <w:rPr>
          <w:lang w:val="en-GB" w:eastAsia="x-none"/>
        </w:rPr>
        <w:t xml:space="preserve"> larger diatoms to remain suspended. However, because those were never dominant during mechanically enhanced mixing years, this hypothesis would need more studies without mechanical mixing</w:t>
      </w:r>
      <w:r>
        <w:rPr>
          <w:lang w:val="en-GB" w:eastAsia="x-none"/>
        </w:rPr>
        <w:t xml:space="preserve"> to evaluate it rigorously</w:t>
      </w:r>
      <w:r w:rsidRPr="00AD7B39">
        <w:rPr>
          <w:lang w:val="en-GB" w:eastAsia="x-none"/>
        </w:rPr>
        <w:t xml:space="preserve">. </w:t>
      </w:r>
      <w:r w:rsidRPr="00AD7B39">
        <w:rPr>
          <w:i/>
          <w:lang w:val="en-GB" w:eastAsia="x-none"/>
        </w:rPr>
        <w:t>Stephanodiscus parvus</w:t>
      </w:r>
      <w:r w:rsidRPr="00AD7B39">
        <w:rPr>
          <w:lang w:val="en-GB" w:eastAsia="x-none"/>
        </w:rPr>
        <w:t xml:space="preserve"> is known to flourish in nutrient</w:t>
      </w:r>
      <w:r>
        <w:rPr>
          <w:lang w:val="en-GB" w:eastAsia="x-none"/>
        </w:rPr>
        <w:t>-</w:t>
      </w:r>
      <w:r w:rsidRPr="00AD7B39">
        <w:rPr>
          <w:lang w:val="en-GB" w:eastAsia="x-none"/>
        </w:rPr>
        <w:t xml:space="preserve">replete conditions </w:t>
      </w:r>
      <w:r w:rsidRPr="00AD7B39">
        <w:rPr>
          <w:lang w:val="en-GB" w:eastAsia="x-none"/>
        </w:rPr>
        <w:fldChar w:fldCharType="begin"/>
      </w:r>
      <w:r w:rsidRPr="00AD7B39">
        <w:rPr>
          <w:lang w:val="en-GB" w:eastAsia="x-none"/>
        </w:rPr>
        <w:instrText>ADDIN RW.CITE{{41 Anderson,NJ 1989}}</w:instrText>
      </w:r>
      <w:r w:rsidRPr="00AD7B39">
        <w:rPr>
          <w:lang w:val="en-GB" w:eastAsia="x-none"/>
        </w:rPr>
        <w:fldChar w:fldCharType="separate"/>
      </w:r>
      <w:r w:rsidRPr="00AD7B39">
        <w:rPr>
          <w:lang w:val="en-GB" w:eastAsia="x-none"/>
        </w:rPr>
        <w:t>(Anderson 1989)</w:t>
      </w:r>
      <w:r w:rsidRPr="00AD7B39">
        <w:rPr>
          <w:lang w:val="en-GB" w:eastAsia="x-none"/>
        </w:rPr>
        <w:fldChar w:fldCharType="end"/>
      </w:r>
      <w:r w:rsidRPr="00AD7B39">
        <w:rPr>
          <w:lang w:val="en-GB" w:eastAsia="x-none"/>
        </w:rPr>
        <w:t xml:space="preserve">. Its small cell size </w:t>
      </w:r>
      <w:r>
        <w:rPr>
          <w:lang w:val="en-GB" w:eastAsia="x-none"/>
        </w:rPr>
        <w:t>and associated</w:t>
      </w:r>
      <w:r w:rsidRPr="00AD7B39">
        <w:rPr>
          <w:lang w:val="en-GB" w:eastAsia="x-none"/>
        </w:rPr>
        <w:t xml:space="preserve"> low sinking rate</w:t>
      </w:r>
      <w:r>
        <w:rPr>
          <w:lang w:val="en-GB" w:eastAsia="x-none"/>
        </w:rPr>
        <w:t xml:space="preserve"> give an advantage </w:t>
      </w:r>
      <w:r w:rsidRPr="00AD7B39">
        <w:rPr>
          <w:lang w:val="en-GB" w:eastAsia="x-none"/>
        </w:rPr>
        <w:t>to remain suspended during convection and to take nutrients</w:t>
      </w:r>
      <w:r w:rsidRPr="00705721">
        <w:rPr>
          <w:lang w:val="en-GB" w:eastAsia="x-none"/>
        </w:rPr>
        <w:t xml:space="preserve"> </w:t>
      </w:r>
      <w:r w:rsidRPr="00AD7B39">
        <w:rPr>
          <w:lang w:val="en-GB" w:eastAsia="x-none"/>
        </w:rPr>
        <w:t xml:space="preserve">efficiently from water. </w:t>
      </w:r>
      <w:r w:rsidR="00644C3D">
        <w:rPr>
          <w:lang w:val="en-GB" w:eastAsia="x-none"/>
        </w:rPr>
        <w:t>The results of this study</w:t>
      </w:r>
      <w:r w:rsidR="00FB3600">
        <w:rPr>
          <w:lang w:val="en-GB" w:eastAsia="x-none"/>
        </w:rPr>
        <w:t xml:space="preserve"> </w:t>
      </w:r>
      <w:r w:rsidRPr="00AD7B39">
        <w:rPr>
          <w:lang w:val="en-GB" w:eastAsia="x-none"/>
        </w:rPr>
        <w:t>agree with the sediment records of Enonselkä</w:t>
      </w:r>
      <w:r w:rsidRPr="00AD7B39" w:rsidDel="00EF01F7">
        <w:rPr>
          <w:lang w:val="en-GB" w:eastAsia="x-none"/>
        </w:rPr>
        <w:t xml:space="preserve"> </w:t>
      </w:r>
      <w:r w:rsidRPr="00AD7B39">
        <w:rPr>
          <w:lang w:val="en-GB" w:eastAsia="x-none"/>
        </w:rPr>
        <w:fldChar w:fldCharType="begin"/>
      </w:r>
      <w:r>
        <w:rPr>
          <w:lang w:val="en-GB" w:eastAsia="x-none"/>
        </w:rPr>
        <w:instrText>ADDIN RW.CITE{{40 Liukkonen,Mikko 1997}}</w:instrText>
      </w:r>
      <w:r w:rsidRPr="00AD7B39">
        <w:rPr>
          <w:lang w:val="en-GB" w:eastAsia="x-none"/>
        </w:rPr>
        <w:fldChar w:fldCharType="separate"/>
      </w:r>
      <w:r>
        <w:rPr>
          <w:lang w:val="en-GB" w:eastAsia="x-none"/>
        </w:rPr>
        <w:t>(Liukkonen</w:t>
      </w:r>
      <w:r w:rsidRPr="00BC2D43">
        <w:rPr>
          <w:i/>
          <w:lang w:val="en-GB" w:eastAsia="x-none"/>
        </w:rPr>
        <w:t xml:space="preserve"> </w:t>
      </w:r>
      <w:r w:rsidRPr="00155328">
        <w:rPr>
          <w:i/>
          <w:lang w:val="en-GB" w:eastAsia="x-none"/>
        </w:rPr>
        <w:t>et al.</w:t>
      </w:r>
      <w:r>
        <w:rPr>
          <w:lang w:val="en-GB" w:eastAsia="x-none"/>
        </w:rPr>
        <w:t xml:space="preserve"> 1997)</w:t>
      </w:r>
      <w:r w:rsidRPr="00AD7B39">
        <w:rPr>
          <w:lang w:val="en-GB" w:eastAsia="x-none"/>
        </w:rPr>
        <w:fldChar w:fldCharType="end"/>
      </w:r>
      <w:r w:rsidRPr="00AD7B39">
        <w:rPr>
          <w:lang w:val="en-GB" w:eastAsia="x-none"/>
        </w:rPr>
        <w:t xml:space="preserve"> which showed that </w:t>
      </w:r>
      <w:r w:rsidRPr="00AD7B39">
        <w:rPr>
          <w:i/>
          <w:lang w:val="en-GB" w:eastAsia="x-none"/>
        </w:rPr>
        <w:t xml:space="preserve">S. parvus </w:t>
      </w:r>
      <w:r w:rsidRPr="00AD7B39">
        <w:rPr>
          <w:lang w:val="en-GB" w:eastAsia="x-none"/>
        </w:rPr>
        <w:t xml:space="preserve">typically contributed to the spring phytoplankton maximum while </w:t>
      </w:r>
      <w:r w:rsidRPr="00AD7B39">
        <w:rPr>
          <w:i/>
          <w:lang w:val="en-GB" w:eastAsia="x-none"/>
        </w:rPr>
        <w:t xml:space="preserve">A. formosa </w:t>
      </w:r>
      <w:r w:rsidRPr="00AD7B39">
        <w:rPr>
          <w:lang w:val="en-GB" w:eastAsia="x-none"/>
        </w:rPr>
        <w:t xml:space="preserve">and </w:t>
      </w:r>
      <w:r w:rsidRPr="00AD7B39">
        <w:rPr>
          <w:i/>
          <w:lang w:val="en-GB" w:eastAsia="x-none"/>
        </w:rPr>
        <w:t xml:space="preserve">Aulacoseira islandica </w:t>
      </w:r>
      <w:r w:rsidRPr="00AD7B39">
        <w:rPr>
          <w:lang w:val="en-GB" w:eastAsia="x-none"/>
        </w:rPr>
        <w:t>were occasionally dominant.</w:t>
      </w:r>
    </w:p>
    <w:p w14:paraId="3C909629" w14:textId="77F06F6A" w:rsidR="00486423" w:rsidRPr="00855B58" w:rsidRDefault="00486423" w:rsidP="00A535AD">
      <w:pPr>
        <w:rPr>
          <w:lang w:val="en-GB" w:eastAsia="x-none"/>
        </w:rPr>
      </w:pPr>
      <w:r w:rsidRPr="00AD7B39">
        <w:rPr>
          <w:lang w:val="en-GB" w:eastAsia="x-none"/>
        </w:rPr>
        <w:t>The large biomass of spring diatoms</w:t>
      </w:r>
      <w:r w:rsidR="00094A8A">
        <w:rPr>
          <w:lang w:val="en-GB" w:eastAsia="x-none"/>
        </w:rPr>
        <w:t xml:space="preserve"> in lakes</w:t>
      </w:r>
      <w:r w:rsidRPr="00AD7B39">
        <w:rPr>
          <w:lang w:val="en-GB" w:eastAsia="x-none"/>
        </w:rPr>
        <w:t xml:space="preserve"> typically sediments after nutrients have </w:t>
      </w:r>
      <w:r w:rsidR="00F6013B" w:rsidRPr="00AD7B39">
        <w:rPr>
          <w:lang w:val="en-GB" w:eastAsia="x-none"/>
        </w:rPr>
        <w:t xml:space="preserve">been </w:t>
      </w:r>
      <w:r w:rsidRPr="00AD7B39">
        <w:rPr>
          <w:lang w:val="en-GB" w:eastAsia="x-none"/>
        </w:rPr>
        <w:t>depleted or the summer thermal stratificatio</w:t>
      </w:r>
      <w:r w:rsidR="00890133" w:rsidRPr="00AD7B39">
        <w:rPr>
          <w:lang w:val="en-GB" w:eastAsia="x-none"/>
        </w:rPr>
        <w:t xml:space="preserve">n is established </w:t>
      </w:r>
      <w:r w:rsidR="00890133" w:rsidRPr="00AD7B39">
        <w:rPr>
          <w:lang w:val="en-GB" w:eastAsia="x-none"/>
        </w:rPr>
        <w:fldChar w:fldCharType="begin"/>
      </w:r>
      <w:r w:rsidR="00BC2D43">
        <w:rPr>
          <w:lang w:val="en-GB" w:eastAsia="x-none"/>
        </w:rPr>
        <w:instrText>ADDIN RW.CITE{{60 Smetacek,VS 1985; 110 Weisse,Thomas 1990}}</w:instrText>
      </w:r>
      <w:r w:rsidR="00890133" w:rsidRPr="00AD7B39">
        <w:rPr>
          <w:lang w:val="en-GB" w:eastAsia="x-none"/>
        </w:rPr>
        <w:fldChar w:fldCharType="separate"/>
      </w:r>
      <w:r w:rsidR="00BC2D43">
        <w:rPr>
          <w:lang w:val="en-GB" w:eastAsia="x-none"/>
        </w:rPr>
        <w:t>(Smetacek 1985, Weisse</w:t>
      </w:r>
      <w:r w:rsidR="00BC2D43" w:rsidRPr="00BC2D43">
        <w:rPr>
          <w:i/>
          <w:lang w:val="en-GB" w:eastAsia="x-none"/>
        </w:rPr>
        <w:t xml:space="preserve"> </w:t>
      </w:r>
      <w:r w:rsidR="00155328" w:rsidRPr="00155328">
        <w:rPr>
          <w:i/>
          <w:lang w:val="en-GB" w:eastAsia="x-none"/>
        </w:rPr>
        <w:t>et al.</w:t>
      </w:r>
      <w:r w:rsidR="00BC2D43">
        <w:rPr>
          <w:lang w:val="en-GB" w:eastAsia="x-none"/>
        </w:rPr>
        <w:t xml:space="preserve"> 1990)</w:t>
      </w:r>
      <w:r w:rsidR="00890133" w:rsidRPr="00AD7B39">
        <w:rPr>
          <w:lang w:val="en-GB" w:eastAsia="x-none"/>
        </w:rPr>
        <w:fldChar w:fldCharType="end"/>
      </w:r>
      <w:r w:rsidRPr="00AD7B39">
        <w:rPr>
          <w:lang w:val="en-GB" w:eastAsia="x-none"/>
        </w:rPr>
        <w:t xml:space="preserve">. In </w:t>
      </w:r>
      <w:r w:rsidR="00184106" w:rsidRPr="00AD7B39">
        <w:rPr>
          <w:lang w:val="en-GB" w:eastAsia="x-none"/>
        </w:rPr>
        <w:t>Enonselkä</w:t>
      </w:r>
      <w:r w:rsidR="004B6FBB" w:rsidRPr="00AD7B39">
        <w:rPr>
          <w:lang w:val="en-GB" w:eastAsia="x-none"/>
        </w:rPr>
        <w:t>,</w:t>
      </w:r>
      <w:r w:rsidRPr="00AD7B39">
        <w:rPr>
          <w:lang w:val="en-GB" w:eastAsia="x-none"/>
        </w:rPr>
        <w:t xml:space="preserve"> it seemed that the bulk of </w:t>
      </w:r>
      <w:r w:rsidR="00705721">
        <w:rPr>
          <w:lang w:val="en-GB" w:eastAsia="x-none"/>
        </w:rPr>
        <w:t xml:space="preserve">the </w:t>
      </w:r>
      <w:r w:rsidRPr="00AD7B39">
        <w:rPr>
          <w:lang w:val="en-GB" w:eastAsia="x-none"/>
        </w:rPr>
        <w:t xml:space="preserve">phytoplankton </w:t>
      </w:r>
      <w:r w:rsidR="002501B6" w:rsidRPr="00AD7B39">
        <w:rPr>
          <w:lang w:val="en-GB" w:eastAsia="x-none"/>
        </w:rPr>
        <w:t xml:space="preserve">spring maximum </w:t>
      </w:r>
      <w:r w:rsidRPr="00AD7B39">
        <w:rPr>
          <w:lang w:val="en-GB" w:eastAsia="x-none"/>
        </w:rPr>
        <w:t xml:space="preserve">was </w:t>
      </w:r>
      <w:r w:rsidR="0057255E" w:rsidRPr="00AD7B39">
        <w:rPr>
          <w:lang w:val="en-GB" w:eastAsia="x-none"/>
        </w:rPr>
        <w:t xml:space="preserve">generally </w:t>
      </w:r>
      <w:r w:rsidRPr="00AD7B39">
        <w:rPr>
          <w:lang w:val="en-GB" w:eastAsia="x-none"/>
        </w:rPr>
        <w:t>synthesized under the ice cover</w:t>
      </w:r>
      <w:r w:rsidR="004B6FBB" w:rsidRPr="00AD7B39">
        <w:rPr>
          <w:lang w:val="en-GB" w:eastAsia="x-none"/>
        </w:rPr>
        <w:t xml:space="preserve"> (III).</w:t>
      </w:r>
      <w:r w:rsidR="00F26B34" w:rsidRPr="00AD7B39">
        <w:rPr>
          <w:lang w:val="en-GB" w:eastAsia="x-none"/>
        </w:rPr>
        <w:t xml:space="preserve"> In late winter 2012, when nutrients were measured in more detail, </w:t>
      </w:r>
      <w:r w:rsidR="007023C5" w:rsidRPr="00AD7B39">
        <w:rPr>
          <w:lang w:val="en-GB" w:eastAsia="x-none"/>
        </w:rPr>
        <w:t>phytoplankton</w:t>
      </w:r>
      <w:r w:rsidR="00094A8A">
        <w:rPr>
          <w:lang w:val="en-GB" w:eastAsia="x-none"/>
        </w:rPr>
        <w:t xml:space="preserve"> had</w:t>
      </w:r>
      <w:r w:rsidR="007023C5" w:rsidRPr="00AD7B39">
        <w:rPr>
          <w:lang w:val="en-GB" w:eastAsia="x-none"/>
        </w:rPr>
        <w:t xml:space="preserve"> evidently </w:t>
      </w:r>
      <w:r w:rsidR="00094A8A">
        <w:rPr>
          <w:lang w:val="en-GB" w:eastAsia="x-none"/>
        </w:rPr>
        <w:t xml:space="preserve">already </w:t>
      </w:r>
      <w:r w:rsidR="007023C5" w:rsidRPr="00AD7B39">
        <w:rPr>
          <w:lang w:val="en-GB" w:eastAsia="x-none"/>
        </w:rPr>
        <w:t>consumed all the availabl</w:t>
      </w:r>
      <w:r w:rsidR="00094A8A">
        <w:rPr>
          <w:lang w:val="en-GB" w:eastAsia="x-none"/>
        </w:rPr>
        <w:t xml:space="preserve">e phosphate in the mixed layer </w:t>
      </w:r>
      <w:r w:rsidR="007023C5" w:rsidRPr="00AD7B39">
        <w:rPr>
          <w:lang w:val="en-GB" w:eastAsia="x-none"/>
        </w:rPr>
        <w:t>under the ice (III</w:t>
      </w:r>
      <w:r w:rsidR="0057255E" w:rsidRPr="00AD7B39">
        <w:rPr>
          <w:lang w:val="en-GB" w:eastAsia="x-none"/>
        </w:rPr>
        <w:t>).</w:t>
      </w:r>
      <w:r w:rsidR="002327CA">
        <w:rPr>
          <w:lang w:val="en-GB" w:eastAsia="x-none"/>
        </w:rPr>
        <w:t xml:space="preserve"> </w:t>
      </w:r>
      <w:r w:rsidR="00FB46D8">
        <w:rPr>
          <w:lang w:val="en-GB" w:eastAsia="x-none"/>
        </w:rPr>
        <w:t>I</w:t>
      </w:r>
      <w:r w:rsidR="00094A8A">
        <w:rPr>
          <w:lang w:val="en-GB" w:eastAsia="x-none"/>
        </w:rPr>
        <w:t>n addition to this</w:t>
      </w:r>
      <w:r w:rsidR="00F96D56">
        <w:rPr>
          <w:lang w:val="en-GB" w:eastAsia="x-none"/>
        </w:rPr>
        <w:t xml:space="preserve"> gradual depletion of inorganic P</w:t>
      </w:r>
      <w:r w:rsidR="00094A8A">
        <w:rPr>
          <w:lang w:val="en-GB" w:eastAsia="x-none"/>
        </w:rPr>
        <w:t xml:space="preserve">, </w:t>
      </w:r>
      <w:r w:rsidR="006B4E6F">
        <w:rPr>
          <w:lang w:val="en-GB" w:eastAsia="x-none"/>
        </w:rPr>
        <w:t xml:space="preserve">nutrient concentrations in the boundary layer between ice and lake water </w:t>
      </w:r>
      <w:r w:rsidR="00094A8A">
        <w:rPr>
          <w:lang w:val="en-GB" w:eastAsia="x-none"/>
        </w:rPr>
        <w:t xml:space="preserve">probably decrease through dilution during melting of snow and ice, although no nutrient measurements were made from the immediate vicinity of the ice to support this view. However, </w:t>
      </w:r>
      <w:r w:rsidR="0050778E" w:rsidRPr="0050778E">
        <w:rPr>
          <w:lang w:val="en-GB" w:eastAsia="x-none"/>
        </w:rPr>
        <w:t>in spring 2011 just before the ice-break the topmost water l</w:t>
      </w:r>
      <w:r w:rsidR="000B2875">
        <w:rPr>
          <w:lang w:val="en-GB" w:eastAsia="x-none"/>
        </w:rPr>
        <w:t>ayers warm</w:t>
      </w:r>
      <w:r w:rsidR="00F96D56">
        <w:rPr>
          <w:lang w:val="en-GB" w:eastAsia="x-none"/>
        </w:rPr>
        <w:t>ed</w:t>
      </w:r>
      <w:r w:rsidR="0014250A">
        <w:rPr>
          <w:lang w:val="en-GB" w:eastAsia="x-none"/>
        </w:rPr>
        <w:t xml:space="preserve"> to 4–</w:t>
      </w:r>
      <w:r w:rsidR="000B2875">
        <w:rPr>
          <w:lang w:val="en-GB" w:eastAsia="x-none"/>
        </w:rPr>
        <w:t>5</w:t>
      </w:r>
      <w:r w:rsidR="00641707">
        <w:rPr>
          <w:lang w:val="en-GB" w:eastAsia="x-none"/>
        </w:rPr>
        <w:t xml:space="preserve"> °C</w:t>
      </w:r>
      <w:r w:rsidR="0050778E" w:rsidRPr="0050778E">
        <w:rPr>
          <w:lang w:val="en-GB" w:eastAsia="x-none"/>
        </w:rPr>
        <w:t xml:space="preserve"> </w:t>
      </w:r>
      <w:r w:rsidR="0050778E">
        <w:rPr>
          <w:lang w:val="en-GB" w:eastAsia="x-none"/>
        </w:rPr>
        <w:t xml:space="preserve">even though temperature </w:t>
      </w:r>
      <w:r w:rsidR="00F96D56">
        <w:rPr>
          <w:lang w:val="en-GB" w:eastAsia="x-none"/>
        </w:rPr>
        <w:t>in</w:t>
      </w:r>
      <w:r w:rsidR="00094A8A">
        <w:rPr>
          <w:lang w:val="en-GB" w:eastAsia="x-none"/>
        </w:rPr>
        <w:t xml:space="preserve"> the</w:t>
      </w:r>
      <w:r w:rsidR="00F96D56">
        <w:rPr>
          <w:lang w:val="en-GB" w:eastAsia="x-none"/>
        </w:rPr>
        <w:t xml:space="preserve"> </w:t>
      </w:r>
      <w:r w:rsidR="00F96D56">
        <w:rPr>
          <w:lang w:val="en-GB" w:eastAsia="x-none"/>
        </w:rPr>
        <w:lastRenderedPageBreak/>
        <w:t>deeper water</w:t>
      </w:r>
      <w:r w:rsidR="0050778E">
        <w:rPr>
          <w:lang w:val="en-GB" w:eastAsia="x-none"/>
        </w:rPr>
        <w:t xml:space="preserve"> was &lt; 4</w:t>
      </w:r>
      <w:r w:rsidR="00641707">
        <w:rPr>
          <w:lang w:val="en-GB" w:eastAsia="x-none"/>
        </w:rPr>
        <w:t xml:space="preserve"> °C</w:t>
      </w:r>
      <w:r w:rsidR="00094A8A">
        <w:rPr>
          <w:lang w:val="en-GB" w:eastAsia="x-none"/>
        </w:rPr>
        <w:t>. This</w:t>
      </w:r>
      <w:r w:rsidR="000B2875" w:rsidRPr="0014250A">
        <w:rPr>
          <w:lang w:val="en-GB" w:eastAsia="x-none"/>
        </w:rPr>
        <w:t xml:space="preserve"> was due to </w:t>
      </w:r>
      <w:r w:rsidR="00094A8A">
        <w:rPr>
          <w:lang w:val="en-GB" w:eastAsia="x-none"/>
        </w:rPr>
        <w:t xml:space="preserve">the </w:t>
      </w:r>
      <w:r w:rsidR="000B2875" w:rsidRPr="0014250A">
        <w:rPr>
          <w:lang w:val="en-GB" w:eastAsia="x-none"/>
        </w:rPr>
        <w:t>lower concentration of electrolytes in the melt water</w:t>
      </w:r>
      <w:r w:rsidR="000B2875">
        <w:rPr>
          <w:lang w:val="en-GB" w:eastAsia="x-none"/>
        </w:rPr>
        <w:t xml:space="preserve"> </w:t>
      </w:r>
      <w:r w:rsidR="0050778E">
        <w:rPr>
          <w:lang w:val="en-GB" w:eastAsia="x-none"/>
        </w:rPr>
        <w:t>(Fig. 2</w:t>
      </w:r>
      <w:r w:rsidR="00750676">
        <w:rPr>
          <w:lang w:val="en-GB" w:eastAsia="x-none"/>
        </w:rPr>
        <w:t>, conductivity data not shown)</w:t>
      </w:r>
      <w:r w:rsidR="00F96D56">
        <w:rPr>
          <w:lang w:val="en-GB" w:eastAsia="x-none"/>
        </w:rPr>
        <w:t xml:space="preserve"> which probably also means lower concentration of nutrients</w:t>
      </w:r>
      <w:r w:rsidR="00094A8A">
        <w:rPr>
          <w:lang w:val="en-GB" w:eastAsia="x-none"/>
        </w:rPr>
        <w:t xml:space="preserve"> such as P</w:t>
      </w:r>
      <w:r w:rsidR="00750676">
        <w:rPr>
          <w:lang w:val="en-GB" w:eastAsia="x-none"/>
        </w:rPr>
        <w:t>.</w:t>
      </w:r>
    </w:p>
    <w:p w14:paraId="11DD6882" w14:textId="63765194" w:rsidR="00F26B34" w:rsidRDefault="00C502EF" w:rsidP="00B26969">
      <w:pPr>
        <w:rPr>
          <w:lang w:val="en-GB" w:eastAsia="x-none"/>
        </w:rPr>
      </w:pPr>
      <w:r>
        <w:rPr>
          <w:lang w:val="en-GB" w:eastAsia="x-none"/>
        </w:rPr>
        <w:t>T</w:t>
      </w:r>
      <w:r w:rsidR="00705721" w:rsidRPr="00855B58">
        <w:rPr>
          <w:lang w:val="en-GB" w:eastAsia="x-none"/>
        </w:rPr>
        <w:t xml:space="preserve">he mass of </w:t>
      </w:r>
      <w:r w:rsidR="00855B58">
        <w:rPr>
          <w:lang w:val="en-GB" w:eastAsia="x-none"/>
        </w:rPr>
        <w:t>total P</w:t>
      </w:r>
      <w:r w:rsidR="00181347" w:rsidRPr="00855B58">
        <w:rPr>
          <w:lang w:val="en-GB" w:eastAsia="x-none"/>
        </w:rPr>
        <w:t xml:space="preserve"> calculated from </w:t>
      </w:r>
      <w:r w:rsidR="00705721" w:rsidRPr="00855B58">
        <w:rPr>
          <w:lang w:val="en-GB" w:eastAsia="x-none"/>
        </w:rPr>
        <w:t xml:space="preserve">the </w:t>
      </w:r>
      <w:r w:rsidR="00BE2234" w:rsidRPr="00855B58">
        <w:rPr>
          <w:lang w:val="en-GB" w:eastAsia="x-none"/>
        </w:rPr>
        <w:t>under-</w:t>
      </w:r>
      <w:r w:rsidR="00644C3D">
        <w:rPr>
          <w:lang w:val="en-GB" w:eastAsia="x-none"/>
        </w:rPr>
        <w:t>ice</w:t>
      </w:r>
      <w:r w:rsidR="00181347" w:rsidRPr="00855B58">
        <w:rPr>
          <w:lang w:val="en-GB" w:eastAsia="x-none"/>
        </w:rPr>
        <w:t xml:space="preserve"> phytoplankton maximum</w:t>
      </w:r>
      <w:r w:rsidR="008F4EE9">
        <w:rPr>
          <w:lang w:val="en-GB" w:eastAsia="x-none"/>
        </w:rPr>
        <w:t xml:space="preserve"> biomass</w:t>
      </w:r>
      <w:r w:rsidR="00181347" w:rsidRPr="00855B58">
        <w:rPr>
          <w:lang w:val="en-GB" w:eastAsia="x-none"/>
        </w:rPr>
        <w:t xml:space="preserve"> </w:t>
      </w:r>
      <w:r w:rsidR="008F4EE9">
        <w:rPr>
          <w:lang w:val="en-GB" w:eastAsia="x-none"/>
        </w:rPr>
        <w:t xml:space="preserve">(assuming 1 % P </w:t>
      </w:r>
      <w:r>
        <w:rPr>
          <w:lang w:val="en-GB" w:eastAsia="x-none"/>
        </w:rPr>
        <w:t xml:space="preserve">in </w:t>
      </w:r>
      <w:r w:rsidR="002B1FDD">
        <w:rPr>
          <w:lang w:val="en-GB" w:eastAsia="x-none"/>
        </w:rPr>
        <w:t>ash free dry mass,</w:t>
      </w:r>
      <w:r w:rsidR="008F4EE9">
        <w:rPr>
          <w:lang w:val="en-GB" w:eastAsia="x-none"/>
        </w:rPr>
        <w:t xml:space="preserve"> Reynolds 2006) </w:t>
      </w:r>
      <w:r w:rsidR="00181347" w:rsidRPr="00855B58">
        <w:rPr>
          <w:lang w:val="en-GB" w:eastAsia="x-none"/>
        </w:rPr>
        <w:t xml:space="preserve">was </w:t>
      </w:r>
      <w:r w:rsidR="00AE1E92">
        <w:rPr>
          <w:lang w:val="en-GB" w:eastAsia="x-none"/>
        </w:rPr>
        <w:t xml:space="preserve">often many times </w:t>
      </w:r>
      <w:r w:rsidR="00181347" w:rsidRPr="00855B58">
        <w:rPr>
          <w:lang w:val="en-GB" w:eastAsia="x-none"/>
        </w:rPr>
        <w:t xml:space="preserve">higher than the increase of </w:t>
      </w:r>
      <w:r w:rsidR="0063743A" w:rsidRPr="00855B58">
        <w:rPr>
          <w:lang w:val="en-GB" w:eastAsia="x-none"/>
        </w:rPr>
        <w:t xml:space="preserve">total </w:t>
      </w:r>
      <w:r w:rsidR="00855B58">
        <w:rPr>
          <w:lang w:val="en-GB" w:eastAsia="x-none"/>
        </w:rPr>
        <w:t>P</w:t>
      </w:r>
      <w:r w:rsidR="00855B58" w:rsidRPr="00855B58">
        <w:rPr>
          <w:lang w:val="en-GB" w:eastAsia="x-none"/>
        </w:rPr>
        <w:t xml:space="preserve"> </w:t>
      </w:r>
      <w:r w:rsidR="00181347" w:rsidRPr="00855B58">
        <w:rPr>
          <w:lang w:val="en-GB" w:eastAsia="x-none"/>
        </w:rPr>
        <w:t>in the hypolimnion during June</w:t>
      </w:r>
      <w:r w:rsidR="00AB7649">
        <w:rPr>
          <w:lang w:val="en-GB" w:eastAsia="x-none"/>
        </w:rPr>
        <w:t>–</w:t>
      </w:r>
      <w:r w:rsidR="00E53C03">
        <w:rPr>
          <w:lang w:val="en-GB" w:eastAsia="x-none"/>
        </w:rPr>
        <w:t>A</w:t>
      </w:r>
      <w:r w:rsidR="00181347" w:rsidRPr="00855B58">
        <w:rPr>
          <w:lang w:val="en-GB" w:eastAsia="x-none"/>
        </w:rPr>
        <w:t xml:space="preserve">ugust (Table </w:t>
      </w:r>
      <w:r w:rsidR="00AE1E92">
        <w:rPr>
          <w:lang w:val="en-GB" w:eastAsia="x-none"/>
        </w:rPr>
        <w:t>4</w:t>
      </w:r>
      <w:r w:rsidR="00181347" w:rsidRPr="00855B58">
        <w:rPr>
          <w:lang w:val="en-GB" w:eastAsia="x-none"/>
        </w:rPr>
        <w:t>).</w:t>
      </w:r>
      <w:r w:rsidR="00855B58">
        <w:rPr>
          <w:lang w:val="en-GB" w:eastAsia="x-none"/>
        </w:rPr>
        <w:t xml:space="preserve"> </w:t>
      </w:r>
      <w:r w:rsidR="008F4EE9">
        <w:rPr>
          <w:lang w:val="en-GB" w:eastAsia="x-none"/>
        </w:rPr>
        <w:t>Although</w:t>
      </w:r>
      <w:r w:rsidR="00855B58">
        <w:rPr>
          <w:lang w:val="en-GB" w:eastAsia="x-none"/>
        </w:rPr>
        <w:t xml:space="preserve"> </w:t>
      </w:r>
      <w:r>
        <w:rPr>
          <w:lang w:val="en-GB" w:eastAsia="x-none"/>
        </w:rPr>
        <w:t xml:space="preserve">such </w:t>
      </w:r>
      <w:r w:rsidR="00855B58">
        <w:rPr>
          <w:lang w:val="en-GB" w:eastAsia="x-none"/>
        </w:rPr>
        <w:t>estimate is only directional</w:t>
      </w:r>
      <w:r w:rsidR="008F4EE9">
        <w:rPr>
          <w:lang w:val="en-GB" w:eastAsia="x-none"/>
        </w:rPr>
        <w:t>, its size indicates that phytoplankton biomass developed under</w:t>
      </w:r>
      <w:r w:rsidR="00E7243B">
        <w:rPr>
          <w:lang w:val="en-GB" w:eastAsia="x-none"/>
        </w:rPr>
        <w:t xml:space="preserve"> the</w:t>
      </w:r>
      <w:r w:rsidR="008F4EE9">
        <w:rPr>
          <w:lang w:val="en-GB" w:eastAsia="x-none"/>
        </w:rPr>
        <w:t xml:space="preserve"> ice may have strong effect on the accumulation of nutrients in the hypolimnion and development of hypolimnetic oxygen conditions during summer stratification</w:t>
      </w:r>
      <w:r w:rsidR="00855B58">
        <w:rPr>
          <w:lang w:val="en-GB" w:eastAsia="x-none"/>
        </w:rPr>
        <w:t>.</w:t>
      </w:r>
      <w:r w:rsidR="008A1DD7" w:rsidRPr="00855B58">
        <w:rPr>
          <w:lang w:val="en-GB" w:eastAsia="x-none"/>
        </w:rPr>
        <w:t xml:space="preserve"> </w:t>
      </w:r>
      <w:r w:rsidR="008F4EE9">
        <w:rPr>
          <w:lang w:val="en-GB" w:eastAsia="x-none"/>
        </w:rPr>
        <w:t>It also</w:t>
      </w:r>
      <w:r w:rsidR="00730222" w:rsidRPr="00855B58">
        <w:rPr>
          <w:lang w:val="en-GB" w:eastAsia="x-none"/>
        </w:rPr>
        <w:t xml:space="preserve"> </w:t>
      </w:r>
      <w:r w:rsidR="00BC7345" w:rsidRPr="00855B58">
        <w:rPr>
          <w:lang w:val="en-GB" w:eastAsia="x-none"/>
        </w:rPr>
        <w:t xml:space="preserve">corroborates </w:t>
      </w:r>
      <w:r w:rsidR="00B942AB" w:rsidRPr="00855B58">
        <w:rPr>
          <w:lang w:val="en-GB" w:eastAsia="x-none"/>
        </w:rPr>
        <w:t>other evidence</w:t>
      </w:r>
      <w:r w:rsidR="00730222" w:rsidRPr="00855B58">
        <w:rPr>
          <w:lang w:val="en-GB" w:eastAsia="x-none"/>
        </w:rPr>
        <w:t xml:space="preserve"> </w:t>
      </w:r>
      <w:r w:rsidR="00BC7345" w:rsidRPr="00855B58">
        <w:rPr>
          <w:lang w:val="en-GB" w:eastAsia="x-none"/>
        </w:rPr>
        <w:t xml:space="preserve">that </w:t>
      </w:r>
      <w:r w:rsidR="00934279" w:rsidRPr="00855B58">
        <w:rPr>
          <w:lang w:val="en-GB" w:eastAsia="x-none"/>
        </w:rPr>
        <w:t xml:space="preserve">hypolimnetic </w:t>
      </w:r>
      <w:r w:rsidR="00BC7345" w:rsidRPr="00855B58">
        <w:rPr>
          <w:lang w:val="en-GB" w:eastAsia="x-none"/>
        </w:rPr>
        <w:t xml:space="preserve">nutrient accumulation is not due to internal loading, but </w:t>
      </w:r>
      <w:r w:rsidR="00705721" w:rsidRPr="00855B58">
        <w:rPr>
          <w:lang w:val="en-GB" w:eastAsia="x-none"/>
        </w:rPr>
        <w:t xml:space="preserve">rather </w:t>
      </w:r>
      <w:r w:rsidR="00BC7345" w:rsidRPr="00855B58">
        <w:rPr>
          <w:lang w:val="en-GB" w:eastAsia="x-none"/>
        </w:rPr>
        <w:t>due to</w:t>
      </w:r>
      <w:r w:rsidR="00B942AB" w:rsidRPr="00855B58">
        <w:rPr>
          <w:lang w:val="en-GB" w:eastAsia="x-none"/>
        </w:rPr>
        <w:t xml:space="preserve"> high</w:t>
      </w:r>
      <w:r w:rsidR="00BC7345" w:rsidRPr="00855B58">
        <w:rPr>
          <w:lang w:val="en-GB" w:eastAsia="x-none"/>
        </w:rPr>
        <w:t xml:space="preserve"> sedimentation</w:t>
      </w:r>
      <w:r w:rsidR="00B942AB" w:rsidRPr="00855B58">
        <w:rPr>
          <w:lang w:val="en-GB" w:eastAsia="x-none"/>
        </w:rPr>
        <w:t>.</w:t>
      </w:r>
      <w:r w:rsidR="00BC7345" w:rsidRPr="00855B58">
        <w:rPr>
          <w:lang w:val="en-GB" w:eastAsia="x-none"/>
        </w:rPr>
        <w:t xml:space="preserve"> </w:t>
      </w:r>
      <w:r w:rsidR="00B942AB" w:rsidRPr="00855B58">
        <w:rPr>
          <w:lang w:val="en-GB" w:eastAsia="x-none"/>
        </w:rPr>
        <w:t xml:space="preserve">The </w:t>
      </w:r>
      <w:r w:rsidR="00644C3D" w:rsidRPr="00644C3D">
        <w:rPr>
          <w:lang w:val="en-GB" w:eastAsia="x-none"/>
        </w:rPr>
        <w:t>under</w:t>
      </w:r>
      <w:r w:rsidR="00BE2234" w:rsidRPr="00855B58">
        <w:rPr>
          <w:lang w:val="en-GB" w:eastAsia="x-none"/>
        </w:rPr>
        <w:t>-ice</w:t>
      </w:r>
      <w:r w:rsidR="00B942AB" w:rsidRPr="00855B58">
        <w:rPr>
          <w:lang w:val="en-GB" w:eastAsia="x-none"/>
        </w:rPr>
        <w:t xml:space="preserve"> phytoplankton maximum</w:t>
      </w:r>
      <w:r w:rsidR="008F676F" w:rsidRPr="00855B58">
        <w:rPr>
          <w:lang w:val="en-GB" w:eastAsia="x-none"/>
        </w:rPr>
        <w:t xml:space="preserve"> </w:t>
      </w:r>
      <w:r w:rsidR="00A001FC" w:rsidRPr="00855B58">
        <w:rPr>
          <w:lang w:val="en-GB" w:eastAsia="x-none"/>
        </w:rPr>
        <w:t xml:space="preserve">might </w:t>
      </w:r>
      <w:r w:rsidR="00E224DC" w:rsidRPr="00855B58">
        <w:rPr>
          <w:lang w:val="en-GB" w:eastAsia="x-none"/>
        </w:rPr>
        <w:t xml:space="preserve">thus significantly affect </w:t>
      </w:r>
      <w:r w:rsidR="00256E79" w:rsidRPr="00855B58">
        <w:rPr>
          <w:lang w:val="en-GB" w:eastAsia="x-none"/>
        </w:rPr>
        <w:t xml:space="preserve">the </w:t>
      </w:r>
      <w:r w:rsidR="00E224DC" w:rsidRPr="00855B58">
        <w:rPr>
          <w:lang w:val="en-GB" w:eastAsia="x-none"/>
        </w:rPr>
        <w:t xml:space="preserve">succession of both pelagic and benthic communities </w:t>
      </w:r>
      <w:r w:rsidR="00256E79" w:rsidRPr="00855B58">
        <w:rPr>
          <w:lang w:val="en-GB" w:eastAsia="x-none"/>
        </w:rPr>
        <w:t xml:space="preserve">in </w:t>
      </w:r>
      <w:r w:rsidR="00E224DC" w:rsidRPr="00855B58">
        <w:rPr>
          <w:lang w:val="en-GB" w:eastAsia="x-none"/>
        </w:rPr>
        <w:t>the lake</w:t>
      </w:r>
      <w:r w:rsidR="008F676F" w:rsidRPr="00855B58">
        <w:rPr>
          <w:lang w:val="en-GB" w:eastAsia="x-none"/>
        </w:rPr>
        <w:t>.</w:t>
      </w:r>
      <w:r w:rsidR="00F727F2" w:rsidRPr="00855B58">
        <w:rPr>
          <w:lang w:val="en-GB" w:eastAsia="x-none"/>
        </w:rPr>
        <w:t xml:space="preserve"> </w:t>
      </w:r>
      <w:r w:rsidR="00CD128A" w:rsidRPr="00855B58">
        <w:rPr>
          <w:lang w:val="en-GB" w:eastAsia="x-none"/>
        </w:rPr>
        <w:t xml:space="preserve">However, </w:t>
      </w:r>
      <w:r w:rsidR="00917ED8" w:rsidRPr="00855B58">
        <w:rPr>
          <w:lang w:val="en-GB" w:eastAsia="x-none"/>
        </w:rPr>
        <w:t>t</w:t>
      </w:r>
      <w:r w:rsidR="00700DEE" w:rsidRPr="00855B58">
        <w:rPr>
          <w:lang w:val="en-GB" w:eastAsia="x-none"/>
        </w:rPr>
        <w:t xml:space="preserve">here </w:t>
      </w:r>
      <w:r w:rsidR="00A81F5D" w:rsidRPr="00855B58">
        <w:rPr>
          <w:lang w:val="en-GB" w:eastAsia="x-none"/>
        </w:rPr>
        <w:t xml:space="preserve">was </w:t>
      </w:r>
      <w:r w:rsidR="00700DEE" w:rsidRPr="00855B58">
        <w:rPr>
          <w:lang w:val="en-GB" w:eastAsia="x-none"/>
        </w:rPr>
        <w:t xml:space="preserve">no </w:t>
      </w:r>
      <w:r w:rsidR="00A81F5D" w:rsidRPr="00855B58">
        <w:rPr>
          <w:lang w:val="en-GB" w:eastAsia="x-none"/>
        </w:rPr>
        <w:t xml:space="preserve">significant correlation </w:t>
      </w:r>
      <w:r w:rsidR="00700DEE" w:rsidRPr="00855B58">
        <w:rPr>
          <w:lang w:val="en-GB" w:eastAsia="x-none"/>
        </w:rPr>
        <w:t xml:space="preserve">between the spring phytoplankton </w:t>
      </w:r>
      <w:r w:rsidR="0014250A">
        <w:rPr>
          <w:lang w:val="en-GB" w:eastAsia="x-none"/>
        </w:rPr>
        <w:t xml:space="preserve">total </w:t>
      </w:r>
      <w:r w:rsidR="000B2875">
        <w:rPr>
          <w:lang w:val="en-GB" w:eastAsia="x-none"/>
        </w:rPr>
        <w:t>P content</w:t>
      </w:r>
      <w:r w:rsidR="000B2875" w:rsidRPr="00855B58">
        <w:rPr>
          <w:lang w:val="en-GB" w:eastAsia="x-none"/>
        </w:rPr>
        <w:t xml:space="preserve"> </w:t>
      </w:r>
      <w:r w:rsidR="00700DEE" w:rsidRPr="00855B58">
        <w:rPr>
          <w:lang w:val="en-GB" w:eastAsia="x-none"/>
        </w:rPr>
        <w:t xml:space="preserve">and </w:t>
      </w:r>
      <w:r w:rsidR="00080DEC">
        <w:rPr>
          <w:lang w:val="en-GB" w:eastAsia="x-none"/>
        </w:rPr>
        <w:t xml:space="preserve">total </w:t>
      </w:r>
      <w:r w:rsidR="000B2875">
        <w:rPr>
          <w:lang w:val="en-GB" w:eastAsia="x-none"/>
        </w:rPr>
        <w:t>P</w:t>
      </w:r>
      <w:r w:rsidR="000B2875" w:rsidRPr="00855B58">
        <w:rPr>
          <w:lang w:val="en-GB" w:eastAsia="x-none"/>
        </w:rPr>
        <w:t xml:space="preserve"> </w:t>
      </w:r>
      <w:r w:rsidR="007E7A40" w:rsidRPr="00855B58">
        <w:rPr>
          <w:lang w:val="en-GB" w:eastAsia="x-none"/>
        </w:rPr>
        <w:t>increase in the deepest water</w:t>
      </w:r>
      <w:r w:rsidR="00CD128A" w:rsidRPr="00855B58">
        <w:rPr>
          <w:lang w:val="en-GB" w:eastAsia="x-none"/>
        </w:rPr>
        <w:t xml:space="preserve">. </w:t>
      </w:r>
      <w:r w:rsidR="00917ED8" w:rsidRPr="00855B58">
        <w:rPr>
          <w:lang w:val="en-GB" w:eastAsia="x-none"/>
        </w:rPr>
        <w:t>T</w:t>
      </w:r>
      <w:r w:rsidR="007E7A40" w:rsidRPr="00855B58">
        <w:rPr>
          <w:lang w:val="en-GB" w:eastAsia="x-none"/>
        </w:rPr>
        <w:t xml:space="preserve">hat </w:t>
      </w:r>
      <w:r w:rsidR="00CD128A" w:rsidRPr="00855B58">
        <w:rPr>
          <w:lang w:val="en-GB" w:eastAsia="x-none"/>
        </w:rPr>
        <w:t xml:space="preserve">is </w:t>
      </w:r>
      <w:r w:rsidR="00F727F2" w:rsidRPr="00855B58">
        <w:rPr>
          <w:lang w:val="en-GB" w:eastAsia="x-none"/>
        </w:rPr>
        <w:t>not surpri</w:t>
      </w:r>
      <w:r w:rsidR="00A81F5D" w:rsidRPr="00855B58">
        <w:rPr>
          <w:lang w:val="en-GB" w:eastAsia="x-none"/>
        </w:rPr>
        <w:t>s</w:t>
      </w:r>
      <w:r w:rsidR="00F727F2" w:rsidRPr="00855B58">
        <w:rPr>
          <w:lang w:val="en-GB" w:eastAsia="x-none"/>
        </w:rPr>
        <w:t xml:space="preserve">ing, </w:t>
      </w:r>
      <w:r w:rsidR="00CD128A" w:rsidRPr="00855B58">
        <w:rPr>
          <w:lang w:val="en-GB" w:eastAsia="x-none"/>
        </w:rPr>
        <w:t xml:space="preserve">because </w:t>
      </w:r>
      <w:r w:rsidR="00F727F2" w:rsidRPr="00855B58">
        <w:rPr>
          <w:lang w:val="en-GB" w:eastAsia="x-none"/>
        </w:rPr>
        <w:t>during</w:t>
      </w:r>
      <w:r w:rsidR="00256E79" w:rsidRPr="00855B58">
        <w:rPr>
          <w:lang w:val="en-GB" w:eastAsia="x-none"/>
        </w:rPr>
        <w:t xml:space="preserve"> the</w:t>
      </w:r>
      <w:r w:rsidR="00F727F2" w:rsidRPr="00855B58">
        <w:rPr>
          <w:lang w:val="en-GB" w:eastAsia="x-none"/>
        </w:rPr>
        <w:t xml:space="preserve"> open water</w:t>
      </w:r>
      <w:r w:rsidR="00CD128A" w:rsidRPr="00855B58">
        <w:rPr>
          <w:lang w:val="en-GB" w:eastAsia="x-none"/>
        </w:rPr>
        <w:t xml:space="preserve"> season</w:t>
      </w:r>
      <w:r w:rsidR="00F727F2" w:rsidRPr="00855B58">
        <w:rPr>
          <w:lang w:val="en-GB" w:eastAsia="x-none"/>
        </w:rPr>
        <w:t xml:space="preserve"> </w:t>
      </w:r>
      <w:r w:rsidR="00CD128A" w:rsidRPr="00855B58">
        <w:rPr>
          <w:lang w:val="en-GB" w:eastAsia="x-none"/>
        </w:rPr>
        <w:t>many</w:t>
      </w:r>
      <w:r w:rsidR="00F727F2" w:rsidRPr="00855B58">
        <w:rPr>
          <w:lang w:val="en-GB" w:eastAsia="x-none"/>
        </w:rPr>
        <w:t xml:space="preserve"> other factors</w:t>
      </w:r>
      <w:r w:rsidR="009C7737" w:rsidRPr="00855B58">
        <w:rPr>
          <w:lang w:val="en-GB" w:eastAsia="x-none"/>
        </w:rPr>
        <w:t xml:space="preserve">, such as primary and bacterial production, </w:t>
      </w:r>
      <w:r w:rsidR="00256E79" w:rsidRPr="00855B58">
        <w:rPr>
          <w:lang w:val="en-GB" w:eastAsia="x-none"/>
        </w:rPr>
        <w:t xml:space="preserve">the </w:t>
      </w:r>
      <w:r w:rsidR="009C7737" w:rsidRPr="00855B58">
        <w:rPr>
          <w:lang w:val="en-GB" w:eastAsia="x-none"/>
        </w:rPr>
        <w:t>pelagi</w:t>
      </w:r>
      <w:r w:rsidR="006F662E" w:rsidRPr="00855B58">
        <w:rPr>
          <w:lang w:val="en-GB" w:eastAsia="x-none"/>
        </w:rPr>
        <w:t>c</w:t>
      </w:r>
      <w:r w:rsidR="009C7737" w:rsidRPr="00855B58">
        <w:rPr>
          <w:lang w:val="en-GB" w:eastAsia="x-none"/>
        </w:rPr>
        <w:t xml:space="preserve"> microbial food web </w:t>
      </w:r>
      <w:r w:rsidR="009C7737" w:rsidRPr="00AD7B39">
        <w:rPr>
          <w:lang w:val="en-GB" w:eastAsia="x-none"/>
        </w:rPr>
        <w:fldChar w:fldCharType="begin"/>
      </w:r>
      <w:r w:rsidR="00BC2D43" w:rsidRPr="00855B58">
        <w:rPr>
          <w:lang w:val="en-GB" w:eastAsia="x-none"/>
        </w:rPr>
        <w:instrText>ADDIN RW.CITE{{138 Brek-Laitinen,Grazyna 2011}}</w:instrText>
      </w:r>
      <w:r w:rsidR="009C7737" w:rsidRPr="00AD7B39">
        <w:rPr>
          <w:lang w:val="en-GB" w:eastAsia="x-none"/>
        </w:rPr>
        <w:fldChar w:fldCharType="separate"/>
      </w:r>
      <w:r w:rsidR="00BC2D43" w:rsidRPr="00855B58">
        <w:rPr>
          <w:lang w:val="en-GB" w:eastAsia="x-none"/>
        </w:rPr>
        <w:t>(</w:t>
      </w:r>
      <w:r w:rsidR="000F51F8" w:rsidRPr="00855B58">
        <w:rPr>
          <w:lang w:val="en-GB" w:eastAsia="x-none"/>
        </w:rPr>
        <w:t>Bręk-Laitinen</w:t>
      </w:r>
      <w:r w:rsidR="00BC2D43" w:rsidRPr="00855B58">
        <w:rPr>
          <w:i/>
          <w:lang w:val="en-GB" w:eastAsia="x-none"/>
        </w:rPr>
        <w:t xml:space="preserve"> </w:t>
      </w:r>
      <w:r w:rsidR="00155328" w:rsidRPr="00855B58">
        <w:rPr>
          <w:i/>
          <w:lang w:val="en-GB" w:eastAsia="x-none"/>
        </w:rPr>
        <w:t>et al.</w:t>
      </w:r>
      <w:r w:rsidR="00BC2D43" w:rsidRPr="00855B58">
        <w:rPr>
          <w:lang w:val="en-GB" w:eastAsia="x-none"/>
        </w:rPr>
        <w:t xml:space="preserve"> 2011)</w:t>
      </w:r>
      <w:r w:rsidR="009C7737" w:rsidRPr="00AD7B39">
        <w:rPr>
          <w:lang w:val="en-GB" w:eastAsia="x-none"/>
        </w:rPr>
        <w:fldChar w:fldCharType="end"/>
      </w:r>
      <w:r w:rsidR="00917ED8" w:rsidRPr="00855B58">
        <w:rPr>
          <w:lang w:val="en-GB" w:eastAsia="x-none"/>
        </w:rPr>
        <w:t xml:space="preserve">, </w:t>
      </w:r>
      <w:r w:rsidR="009C7737" w:rsidRPr="00855B58">
        <w:rPr>
          <w:lang w:val="en-GB" w:eastAsia="x-none"/>
        </w:rPr>
        <w:t>z</w:t>
      </w:r>
      <w:r w:rsidR="00DE1E2A">
        <w:rPr>
          <w:lang w:val="en-GB" w:eastAsia="x-none"/>
        </w:rPr>
        <w:t>ooplankton (Ketola</w:t>
      </w:r>
      <w:r w:rsidR="00201DEC" w:rsidRPr="00855B58">
        <w:rPr>
          <w:lang w:val="en-GB" w:eastAsia="x-none"/>
        </w:rPr>
        <w:t xml:space="preserve"> </w:t>
      </w:r>
      <w:r w:rsidR="00201DEC" w:rsidRPr="00855B58">
        <w:rPr>
          <w:i/>
          <w:lang w:val="en-GB" w:eastAsia="x-none"/>
        </w:rPr>
        <w:t>et al</w:t>
      </w:r>
      <w:r w:rsidR="00201DEC" w:rsidRPr="00855B58">
        <w:rPr>
          <w:lang w:val="en-GB" w:eastAsia="x-none"/>
        </w:rPr>
        <w:t>.</w:t>
      </w:r>
      <w:r w:rsidR="00DE1E2A">
        <w:rPr>
          <w:lang w:val="en-GB" w:eastAsia="x-none"/>
        </w:rPr>
        <w:t xml:space="preserve"> 2013</w:t>
      </w:r>
      <w:r w:rsidR="009C7737" w:rsidRPr="00855B58">
        <w:rPr>
          <w:lang w:val="en-GB" w:eastAsia="x-none"/>
        </w:rPr>
        <w:t xml:space="preserve">) </w:t>
      </w:r>
      <w:r w:rsidR="00CD128A" w:rsidRPr="00855B58">
        <w:rPr>
          <w:lang w:val="en-GB" w:eastAsia="x-none"/>
        </w:rPr>
        <w:t>and</w:t>
      </w:r>
      <w:r w:rsidR="009C7737" w:rsidRPr="00855B58">
        <w:rPr>
          <w:lang w:val="en-GB" w:eastAsia="x-none"/>
        </w:rPr>
        <w:t xml:space="preserve"> sediment resuspension </w:t>
      </w:r>
      <w:r w:rsidR="009C7737" w:rsidRPr="00AD7B39">
        <w:rPr>
          <w:lang w:val="en-GB" w:eastAsia="x-none"/>
        </w:rPr>
        <w:fldChar w:fldCharType="begin"/>
      </w:r>
      <w:r w:rsidR="00BC2D43" w:rsidRPr="00855B58">
        <w:rPr>
          <w:lang w:val="en-GB" w:eastAsia="x-none"/>
        </w:rPr>
        <w:instrText>ADDIN RW.CITE{{128 Niemistö,Juha 2012}}</w:instrText>
      </w:r>
      <w:r w:rsidR="009C7737" w:rsidRPr="00AD7B39">
        <w:rPr>
          <w:lang w:val="en-GB" w:eastAsia="x-none"/>
        </w:rPr>
        <w:fldChar w:fldCharType="separate"/>
      </w:r>
      <w:r w:rsidR="00BC2D43" w:rsidRPr="00855B58">
        <w:rPr>
          <w:lang w:val="en-GB" w:eastAsia="x-none"/>
        </w:rPr>
        <w:t>(Niemistö</w:t>
      </w:r>
      <w:r w:rsidR="00BC2D43" w:rsidRPr="00855B58">
        <w:rPr>
          <w:i/>
          <w:lang w:val="en-GB" w:eastAsia="x-none"/>
        </w:rPr>
        <w:t xml:space="preserve"> </w:t>
      </w:r>
      <w:r w:rsidR="00155328" w:rsidRPr="00855B58">
        <w:rPr>
          <w:i/>
          <w:lang w:val="en-GB" w:eastAsia="x-none"/>
        </w:rPr>
        <w:t>et al.</w:t>
      </w:r>
      <w:r w:rsidR="00BC2D43" w:rsidRPr="00855B58">
        <w:rPr>
          <w:lang w:val="en-GB" w:eastAsia="x-none"/>
        </w:rPr>
        <w:t xml:space="preserve"> 2012)</w:t>
      </w:r>
      <w:r w:rsidR="009C7737" w:rsidRPr="00AD7B39">
        <w:rPr>
          <w:lang w:val="en-GB" w:eastAsia="x-none"/>
        </w:rPr>
        <w:fldChar w:fldCharType="end"/>
      </w:r>
      <w:r w:rsidR="00917ED8" w:rsidRPr="00855B58">
        <w:rPr>
          <w:lang w:val="en-GB" w:eastAsia="x-none"/>
        </w:rPr>
        <w:t>,</w:t>
      </w:r>
      <w:r w:rsidR="00700DEE" w:rsidRPr="00855B58">
        <w:rPr>
          <w:lang w:val="en-GB" w:eastAsia="x-none"/>
        </w:rPr>
        <w:t xml:space="preserve"> </w:t>
      </w:r>
      <w:r w:rsidR="00CD128A" w:rsidRPr="00855B58">
        <w:rPr>
          <w:lang w:val="en-GB" w:eastAsia="x-none"/>
        </w:rPr>
        <w:t>affect sedimentation.</w:t>
      </w:r>
    </w:p>
    <w:p w14:paraId="32C6DB7C" w14:textId="77777777" w:rsidR="00C30EBF" w:rsidRDefault="00C30EBF" w:rsidP="00B26969">
      <w:pPr>
        <w:rPr>
          <w:lang w:val="en-GB" w:eastAsia="x-none"/>
        </w:rPr>
      </w:pPr>
    </w:p>
    <w:p w14:paraId="2FB0E251" w14:textId="77777777" w:rsidR="00C30EBF" w:rsidRPr="00AD7B39" w:rsidRDefault="00C30EBF" w:rsidP="00C30EBF">
      <w:pPr>
        <w:ind w:firstLine="0"/>
        <w:jc w:val="center"/>
        <w:rPr>
          <w:lang w:val="en-GB" w:eastAsia="x-none"/>
        </w:rPr>
      </w:pPr>
      <w:r>
        <w:rPr>
          <w:noProof/>
          <w:lang w:val="en-GB" w:eastAsia="en-GB"/>
        </w:rPr>
        <w:drawing>
          <wp:inline distT="0" distB="0" distL="0" distR="0" wp14:anchorId="4AE551E2" wp14:editId="5A8315A7">
            <wp:extent cx="5155565" cy="3098165"/>
            <wp:effectExtent l="0" t="0" r="0" b="0"/>
            <wp:docPr id="12" name="Kuva 12" descr="SuppInf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ppInfo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5565" cy="3098165"/>
                    </a:xfrm>
                    <a:prstGeom prst="rect">
                      <a:avLst/>
                    </a:prstGeom>
                    <a:noFill/>
                    <a:ln>
                      <a:noFill/>
                    </a:ln>
                  </pic:spPr>
                </pic:pic>
              </a:graphicData>
            </a:graphic>
          </wp:inline>
        </w:drawing>
      </w:r>
    </w:p>
    <w:p w14:paraId="4FC89779" w14:textId="77777777" w:rsidR="00F94F00" w:rsidRDefault="00C30EBF" w:rsidP="00F94F00">
      <w:pPr>
        <w:pStyle w:val="figurelegend"/>
      </w:pPr>
      <w:r w:rsidRPr="00AD7B39">
        <w:t xml:space="preserve">FIGURE </w:t>
      </w:r>
      <w:r>
        <w:t>12</w:t>
      </w:r>
      <w:r w:rsidRPr="00AD7B39">
        <w:tab/>
      </w:r>
      <w:r>
        <w:t xml:space="preserve">Scanning electron microscope image of </w:t>
      </w:r>
      <w:r w:rsidRPr="005738E8">
        <w:rPr>
          <w:i/>
        </w:rPr>
        <w:t>Stephanodiscus</w:t>
      </w:r>
      <w:r>
        <w:t xml:space="preserve"> cf. </w:t>
      </w:r>
      <w:r w:rsidRPr="005738E8">
        <w:rPr>
          <w:i/>
        </w:rPr>
        <w:t>parvus</w:t>
      </w:r>
      <w:r>
        <w:t xml:space="preserve"> with an approximate scale.</w:t>
      </w:r>
    </w:p>
    <w:p w14:paraId="4FD29A01" w14:textId="187FD8E4" w:rsidR="00B26969" w:rsidRDefault="00F94F00" w:rsidP="001D2AFB">
      <w:pPr>
        <w:ind w:firstLine="0"/>
        <w:jc w:val="left"/>
      </w:pPr>
      <w:r>
        <w:br w:type="page"/>
      </w:r>
    </w:p>
    <w:p w14:paraId="62C96B8A" w14:textId="560853B3" w:rsidR="001D2AFB" w:rsidRPr="00AD7B39" w:rsidRDefault="001D2AFB" w:rsidP="001D2AFB">
      <w:pPr>
        <w:pStyle w:val="figurelegend"/>
      </w:pPr>
      <w:r w:rsidRPr="00883A7D">
        <w:lastRenderedPageBreak/>
        <w:t xml:space="preserve">TABLE </w:t>
      </w:r>
      <w:r w:rsidR="003B4464">
        <w:t>4</w:t>
      </w:r>
      <w:r w:rsidRPr="00883A7D">
        <w:tab/>
      </w:r>
      <w:r w:rsidR="003B4464" w:rsidRPr="00AD7B39">
        <w:t>Mass of s</w:t>
      </w:r>
      <w:r w:rsidR="003B4464">
        <w:t>ettling</w:t>
      </w:r>
      <w:r w:rsidR="003B4464" w:rsidRPr="00AD7B39">
        <w:t xml:space="preserve"> phosphorus (P, ton</w:t>
      </w:r>
      <w:r w:rsidR="003B4464">
        <w:t>ne</w:t>
      </w:r>
      <w:r w:rsidR="003B4464" w:rsidRPr="00AD7B39">
        <w:t xml:space="preserve">s) calculated from maximum phytoplankton wet mass under the ice and increase </w:t>
      </w:r>
      <w:r w:rsidR="003B4464">
        <w:t>in</w:t>
      </w:r>
      <w:r w:rsidR="003B4464" w:rsidRPr="00AD7B39">
        <w:t xml:space="preserve"> the amount of phosphorus in the hypolimnion in June–August (ton</w:t>
      </w:r>
      <w:r w:rsidR="003B4464">
        <w:t>ne</w:t>
      </w:r>
      <w:r w:rsidR="003B4464" w:rsidRPr="00AD7B39">
        <w:t xml:space="preserve">s below 12.5 </w:t>
      </w:r>
      <w:r w:rsidR="003B4464">
        <w:t xml:space="preserve">m </w:t>
      </w:r>
      <w:r w:rsidR="003B4464" w:rsidRPr="00AD7B39">
        <w:t>depth) as well as their ratio</w:t>
      </w:r>
      <w:r w:rsidR="003B4464">
        <w:t xml:space="preserve"> in Enonselkä</w:t>
      </w:r>
      <w:r w:rsidR="003B4464" w:rsidRPr="00AD7B39">
        <w:t xml:space="preserve"> in</w:t>
      </w:r>
      <w:r w:rsidR="003B4464">
        <w:t xml:space="preserve"> the</w:t>
      </w:r>
      <w:r w:rsidR="003B4464" w:rsidRPr="00AD7B39">
        <w:t xml:space="preserve"> years 2007–2014</w:t>
      </w:r>
      <w:r w:rsidRPr="00AD7B39">
        <w:t>.</w:t>
      </w:r>
    </w:p>
    <w:p w14:paraId="5D6AF499" w14:textId="77777777" w:rsidR="0010418B" w:rsidRPr="00AD7B39" w:rsidRDefault="0010418B" w:rsidP="0010418B">
      <w:pPr>
        <w:pBdr>
          <w:top w:val="double" w:sz="4" w:space="1" w:color="auto"/>
        </w:pBdr>
        <w:tabs>
          <w:tab w:val="left" w:pos="1800"/>
          <w:tab w:val="left" w:pos="3240"/>
          <w:tab w:val="left" w:pos="4680"/>
          <w:tab w:val="left" w:pos="6120"/>
          <w:tab w:val="left" w:pos="7560"/>
        </w:tabs>
        <w:ind w:firstLine="0"/>
        <w:rPr>
          <w:sz w:val="21"/>
          <w:lang w:val="en-GB"/>
        </w:rPr>
      </w:pPr>
    </w:p>
    <w:p w14:paraId="6B36826C" w14:textId="6AD4B54C" w:rsidR="001176B0" w:rsidRPr="00AD7B39" w:rsidRDefault="00A82593" w:rsidP="00A82593">
      <w:pPr>
        <w:pBdr>
          <w:top w:val="double" w:sz="4" w:space="1" w:color="auto"/>
        </w:pBdr>
        <w:tabs>
          <w:tab w:val="left" w:pos="1800"/>
          <w:tab w:val="left" w:pos="3240"/>
          <w:tab w:val="left" w:pos="4680"/>
          <w:tab w:val="left" w:pos="6120"/>
          <w:tab w:val="left" w:pos="7560"/>
        </w:tabs>
        <w:ind w:firstLine="720"/>
        <w:rPr>
          <w:sz w:val="21"/>
          <w:lang w:val="en-GB"/>
        </w:rPr>
      </w:pPr>
      <w:r>
        <w:rPr>
          <w:sz w:val="21"/>
          <w:lang w:val="en-GB"/>
        </w:rPr>
        <w:t xml:space="preserve">  </w:t>
      </w:r>
      <w:r w:rsidR="00F94F00">
        <w:rPr>
          <w:sz w:val="21"/>
          <w:lang w:val="en-GB"/>
        </w:rPr>
        <w:t>Year</w:t>
      </w:r>
      <w:r w:rsidR="0010418B" w:rsidRPr="00AD7B39">
        <w:rPr>
          <w:sz w:val="21"/>
          <w:lang w:val="en-GB"/>
        </w:rPr>
        <w:tab/>
        <w:t>P</w:t>
      </w:r>
      <w:r w:rsidR="001176B0" w:rsidRPr="00AD7B39">
        <w:rPr>
          <w:sz w:val="21"/>
          <w:lang w:val="en-GB"/>
        </w:rPr>
        <w:t>hytoplankton</w:t>
      </w:r>
      <w:r w:rsidR="008140C1">
        <w:rPr>
          <w:sz w:val="21"/>
          <w:lang w:val="en-GB"/>
        </w:rPr>
        <w:t xml:space="preserve"> </w:t>
      </w:r>
      <w:r w:rsidR="0014250A">
        <w:rPr>
          <w:sz w:val="21"/>
          <w:lang w:val="en-GB"/>
        </w:rPr>
        <w:t xml:space="preserve">total </w:t>
      </w:r>
      <w:r w:rsidR="0014250A" w:rsidRPr="00AD7B39">
        <w:rPr>
          <w:sz w:val="21"/>
          <w:lang w:val="en-GB"/>
        </w:rPr>
        <w:t>P</w:t>
      </w:r>
      <w:r w:rsidR="0010418B" w:rsidRPr="00AD7B39">
        <w:rPr>
          <w:sz w:val="21"/>
          <w:lang w:val="en-GB"/>
        </w:rPr>
        <w:tab/>
        <w:t>Hypolimnetic</w:t>
      </w:r>
      <w:r w:rsidR="008140C1">
        <w:rPr>
          <w:sz w:val="21"/>
          <w:lang w:val="en-GB"/>
        </w:rPr>
        <w:t xml:space="preserve"> total</w:t>
      </w:r>
      <w:r w:rsidR="00F94F00">
        <w:rPr>
          <w:sz w:val="21"/>
          <w:lang w:val="en-GB"/>
        </w:rPr>
        <w:t xml:space="preserve"> P</w:t>
      </w:r>
      <w:r>
        <w:rPr>
          <w:sz w:val="21"/>
          <w:lang w:val="en-GB"/>
        </w:rPr>
        <w:t xml:space="preserve">             </w:t>
      </w:r>
      <w:r w:rsidR="001176B0" w:rsidRPr="00AD7B39">
        <w:rPr>
          <w:sz w:val="21"/>
          <w:lang w:val="en-GB"/>
        </w:rPr>
        <w:t>Ratio</w:t>
      </w:r>
    </w:p>
    <w:p w14:paraId="25365835" w14:textId="77777777" w:rsidR="00B26969" w:rsidRPr="00AD7B39" w:rsidRDefault="00B26969" w:rsidP="0010418B">
      <w:pPr>
        <w:pBdr>
          <w:top w:val="double" w:sz="4" w:space="1" w:color="auto"/>
        </w:pBdr>
        <w:tabs>
          <w:tab w:val="left" w:pos="1800"/>
          <w:tab w:val="left" w:pos="3240"/>
          <w:tab w:val="left" w:pos="4680"/>
          <w:tab w:val="left" w:pos="6120"/>
          <w:tab w:val="left" w:pos="7560"/>
        </w:tabs>
        <w:ind w:firstLine="0"/>
        <w:jc w:val="center"/>
        <w:rPr>
          <w:sz w:val="21"/>
          <w:lang w:val="en-GB"/>
        </w:rPr>
      </w:pPr>
    </w:p>
    <w:p w14:paraId="30E29D2E" w14:textId="1B470ED5" w:rsidR="00B26969" w:rsidRPr="00AD7B39" w:rsidRDefault="00294D91" w:rsidP="0010418B">
      <w:pPr>
        <w:pBdr>
          <w:top w:val="single" w:sz="4" w:space="1" w:color="auto"/>
        </w:pBdr>
        <w:tabs>
          <w:tab w:val="left" w:pos="1843"/>
          <w:tab w:val="decimal" w:pos="3402"/>
          <w:tab w:val="decimal" w:pos="4536"/>
          <w:tab w:val="decimal" w:pos="5670"/>
          <w:tab w:val="decimal" w:pos="6804"/>
          <w:tab w:val="left" w:pos="7938"/>
          <w:tab w:val="left" w:pos="8647"/>
        </w:tabs>
        <w:ind w:firstLine="0"/>
        <w:jc w:val="center"/>
        <w:rPr>
          <w:sz w:val="21"/>
          <w:lang w:val="en-GB"/>
        </w:rPr>
      </w:pPr>
      <w:r>
        <w:rPr>
          <w:sz w:val="21"/>
          <w:lang w:val="en-GB"/>
        </w:rPr>
        <w:t>2007</w:t>
      </w:r>
      <w:r>
        <w:rPr>
          <w:sz w:val="21"/>
          <w:lang w:val="en-GB"/>
        </w:rPr>
        <w:tab/>
        <w:t xml:space="preserve">  5.2</w:t>
      </w:r>
      <w:r w:rsidR="00EB2EA7">
        <w:rPr>
          <w:sz w:val="21"/>
          <w:lang w:val="en-GB"/>
        </w:rPr>
        <w:tab/>
      </w:r>
      <w:r w:rsidR="00EB2EA7">
        <w:rPr>
          <w:sz w:val="21"/>
          <w:lang w:val="en-GB"/>
        </w:rPr>
        <w:tab/>
        <w:t>0.5</w:t>
      </w:r>
      <w:r w:rsidR="00EB2EA7">
        <w:rPr>
          <w:sz w:val="21"/>
          <w:lang w:val="en-GB"/>
        </w:rPr>
        <w:tab/>
      </w:r>
      <w:r w:rsidR="00EB2EA7">
        <w:rPr>
          <w:sz w:val="21"/>
          <w:lang w:val="en-GB"/>
        </w:rPr>
        <w:tab/>
        <w:t>12</w:t>
      </w:r>
    </w:p>
    <w:p w14:paraId="00B4C2D5" w14:textId="26BE7122" w:rsidR="001176B0" w:rsidRPr="00AD7B39" w:rsidRDefault="001176B0" w:rsidP="0010418B">
      <w:pPr>
        <w:pBdr>
          <w:top w:val="single" w:sz="4" w:space="1" w:color="auto"/>
        </w:pBdr>
        <w:tabs>
          <w:tab w:val="left" w:pos="1843"/>
          <w:tab w:val="decimal" w:pos="3402"/>
          <w:tab w:val="decimal" w:pos="4536"/>
          <w:tab w:val="decimal" w:pos="5670"/>
          <w:tab w:val="decimal" w:pos="6804"/>
          <w:tab w:val="left" w:pos="7938"/>
          <w:tab w:val="left" w:pos="8647"/>
        </w:tabs>
        <w:ind w:firstLine="0"/>
        <w:jc w:val="center"/>
        <w:rPr>
          <w:sz w:val="21"/>
          <w:lang w:val="en-GB"/>
        </w:rPr>
      </w:pPr>
      <w:r w:rsidRPr="00AD7B39">
        <w:rPr>
          <w:sz w:val="21"/>
          <w:lang w:val="en-GB"/>
        </w:rPr>
        <w:t>2008</w:t>
      </w:r>
      <w:r w:rsidRPr="00AD7B39">
        <w:rPr>
          <w:sz w:val="21"/>
          <w:lang w:val="en-GB"/>
        </w:rPr>
        <w:tab/>
      </w:r>
      <w:r w:rsidR="008140C1">
        <w:rPr>
          <w:sz w:val="21"/>
          <w:lang w:val="en-GB"/>
        </w:rPr>
        <w:t xml:space="preserve"> </w:t>
      </w:r>
      <w:r w:rsidR="00AA2948" w:rsidRPr="00AD7B39">
        <w:rPr>
          <w:sz w:val="21"/>
          <w:lang w:val="en-GB"/>
        </w:rPr>
        <w:t xml:space="preserve"> </w:t>
      </w:r>
      <w:r w:rsidR="00EB2EA7">
        <w:rPr>
          <w:sz w:val="21"/>
          <w:lang w:val="en-GB"/>
        </w:rPr>
        <w:t>1.7</w:t>
      </w:r>
      <w:r w:rsidR="00EB2EA7">
        <w:rPr>
          <w:sz w:val="21"/>
          <w:lang w:val="en-GB"/>
        </w:rPr>
        <w:tab/>
      </w:r>
      <w:r w:rsidR="00EB2EA7">
        <w:rPr>
          <w:sz w:val="21"/>
          <w:lang w:val="en-GB"/>
        </w:rPr>
        <w:tab/>
        <w:t>0.4</w:t>
      </w:r>
      <w:r w:rsidR="00EB2EA7">
        <w:rPr>
          <w:sz w:val="21"/>
          <w:lang w:val="en-GB"/>
        </w:rPr>
        <w:tab/>
      </w:r>
      <w:r w:rsidR="00EB2EA7">
        <w:rPr>
          <w:sz w:val="21"/>
          <w:lang w:val="en-GB"/>
        </w:rPr>
        <w:tab/>
        <w:t>4</w:t>
      </w:r>
    </w:p>
    <w:p w14:paraId="31A3260B" w14:textId="094C4476" w:rsidR="001176B0" w:rsidRPr="00AD7B39" w:rsidRDefault="001176B0" w:rsidP="0010418B">
      <w:pPr>
        <w:pBdr>
          <w:top w:val="single" w:sz="4" w:space="1" w:color="auto"/>
        </w:pBdr>
        <w:tabs>
          <w:tab w:val="left" w:pos="1843"/>
          <w:tab w:val="decimal" w:pos="3402"/>
          <w:tab w:val="decimal" w:pos="4536"/>
          <w:tab w:val="decimal" w:pos="5670"/>
          <w:tab w:val="decimal" w:pos="6804"/>
          <w:tab w:val="left" w:pos="7938"/>
          <w:tab w:val="left" w:pos="8647"/>
        </w:tabs>
        <w:ind w:firstLine="0"/>
        <w:jc w:val="center"/>
        <w:rPr>
          <w:sz w:val="21"/>
          <w:lang w:val="en-GB"/>
        </w:rPr>
      </w:pPr>
      <w:r w:rsidRPr="00AD7B39">
        <w:rPr>
          <w:sz w:val="21"/>
          <w:lang w:val="en-GB"/>
        </w:rPr>
        <w:t>2009</w:t>
      </w:r>
      <w:r w:rsidRPr="00AD7B39">
        <w:rPr>
          <w:sz w:val="21"/>
          <w:lang w:val="en-GB"/>
        </w:rPr>
        <w:tab/>
      </w:r>
      <w:r w:rsidR="008140C1">
        <w:rPr>
          <w:sz w:val="21"/>
          <w:lang w:val="en-GB"/>
        </w:rPr>
        <w:t xml:space="preserve"> </w:t>
      </w:r>
      <w:r w:rsidR="00AA2948" w:rsidRPr="00AD7B39">
        <w:rPr>
          <w:sz w:val="21"/>
          <w:lang w:val="en-GB"/>
        </w:rPr>
        <w:t xml:space="preserve"> </w:t>
      </w:r>
      <w:r w:rsidR="00EB2EA7">
        <w:rPr>
          <w:sz w:val="21"/>
          <w:lang w:val="en-GB"/>
        </w:rPr>
        <w:t>2.1</w:t>
      </w:r>
      <w:r w:rsidR="00EB2EA7">
        <w:rPr>
          <w:sz w:val="21"/>
          <w:lang w:val="en-GB"/>
        </w:rPr>
        <w:tab/>
      </w:r>
      <w:r w:rsidR="00EB2EA7">
        <w:rPr>
          <w:sz w:val="21"/>
          <w:lang w:val="en-GB"/>
        </w:rPr>
        <w:tab/>
        <w:t>0.6</w:t>
      </w:r>
      <w:r w:rsidR="00EB2EA7">
        <w:rPr>
          <w:sz w:val="21"/>
          <w:lang w:val="en-GB"/>
        </w:rPr>
        <w:tab/>
      </w:r>
      <w:r w:rsidR="00EB2EA7">
        <w:rPr>
          <w:sz w:val="21"/>
          <w:lang w:val="en-GB"/>
        </w:rPr>
        <w:tab/>
        <w:t>4</w:t>
      </w:r>
    </w:p>
    <w:p w14:paraId="5AF74478" w14:textId="10222A21" w:rsidR="001176B0" w:rsidRPr="00AD7B39" w:rsidRDefault="001176B0" w:rsidP="0010418B">
      <w:pPr>
        <w:pBdr>
          <w:top w:val="single" w:sz="4" w:space="1" w:color="auto"/>
        </w:pBdr>
        <w:tabs>
          <w:tab w:val="left" w:pos="1843"/>
          <w:tab w:val="decimal" w:pos="3402"/>
          <w:tab w:val="decimal" w:pos="4536"/>
          <w:tab w:val="decimal" w:pos="5670"/>
          <w:tab w:val="decimal" w:pos="6804"/>
          <w:tab w:val="left" w:pos="7938"/>
          <w:tab w:val="left" w:pos="8647"/>
        </w:tabs>
        <w:ind w:firstLine="0"/>
        <w:jc w:val="center"/>
        <w:rPr>
          <w:sz w:val="21"/>
          <w:lang w:val="en-GB"/>
        </w:rPr>
      </w:pPr>
      <w:r w:rsidRPr="00AD7B39">
        <w:rPr>
          <w:sz w:val="21"/>
          <w:lang w:val="en-GB"/>
        </w:rPr>
        <w:t>2010</w:t>
      </w:r>
      <w:r w:rsidRPr="00AD7B39">
        <w:rPr>
          <w:sz w:val="21"/>
          <w:lang w:val="en-GB"/>
        </w:rPr>
        <w:tab/>
      </w:r>
      <w:r w:rsidR="00AA2948" w:rsidRPr="00AD7B39">
        <w:rPr>
          <w:sz w:val="21"/>
          <w:lang w:val="en-GB"/>
        </w:rPr>
        <w:t xml:space="preserve"> </w:t>
      </w:r>
      <w:r w:rsidR="008140C1">
        <w:rPr>
          <w:sz w:val="21"/>
          <w:lang w:val="en-GB"/>
        </w:rPr>
        <w:t xml:space="preserve"> </w:t>
      </w:r>
      <w:r w:rsidR="00EB2EA7">
        <w:rPr>
          <w:sz w:val="21"/>
          <w:lang w:val="en-GB"/>
        </w:rPr>
        <w:t>2.0</w:t>
      </w:r>
      <w:r w:rsidR="00EB2EA7">
        <w:rPr>
          <w:sz w:val="21"/>
          <w:lang w:val="en-GB"/>
        </w:rPr>
        <w:tab/>
      </w:r>
      <w:r w:rsidR="00EB2EA7">
        <w:rPr>
          <w:sz w:val="21"/>
          <w:lang w:val="en-GB"/>
        </w:rPr>
        <w:tab/>
        <w:t>0.6</w:t>
      </w:r>
      <w:r w:rsidR="00EB2EA7">
        <w:rPr>
          <w:sz w:val="21"/>
          <w:lang w:val="en-GB"/>
        </w:rPr>
        <w:tab/>
      </w:r>
      <w:r w:rsidR="00EB2EA7">
        <w:rPr>
          <w:sz w:val="21"/>
          <w:lang w:val="en-GB"/>
        </w:rPr>
        <w:tab/>
        <w:t>4</w:t>
      </w:r>
    </w:p>
    <w:p w14:paraId="5B0A9814" w14:textId="6FFF35B4" w:rsidR="001176B0" w:rsidRPr="00AD7B39" w:rsidRDefault="001176B0" w:rsidP="0010418B">
      <w:pPr>
        <w:pBdr>
          <w:top w:val="single" w:sz="4" w:space="1" w:color="auto"/>
        </w:pBdr>
        <w:tabs>
          <w:tab w:val="left" w:pos="1843"/>
          <w:tab w:val="decimal" w:pos="3402"/>
          <w:tab w:val="decimal" w:pos="4536"/>
          <w:tab w:val="decimal" w:pos="5670"/>
          <w:tab w:val="decimal" w:pos="6804"/>
          <w:tab w:val="left" w:pos="7938"/>
          <w:tab w:val="left" w:pos="8647"/>
        </w:tabs>
        <w:ind w:firstLine="0"/>
        <w:jc w:val="center"/>
        <w:rPr>
          <w:sz w:val="21"/>
          <w:lang w:val="en-GB"/>
        </w:rPr>
      </w:pPr>
      <w:r w:rsidRPr="00AD7B39">
        <w:rPr>
          <w:sz w:val="21"/>
          <w:lang w:val="en-GB"/>
        </w:rPr>
        <w:t>2011</w:t>
      </w:r>
      <w:r w:rsidR="0010418B" w:rsidRPr="00AD7B39">
        <w:rPr>
          <w:sz w:val="21"/>
          <w:lang w:val="en-GB"/>
        </w:rPr>
        <w:tab/>
      </w:r>
      <w:r w:rsidR="008140C1">
        <w:rPr>
          <w:sz w:val="21"/>
          <w:lang w:val="en-GB"/>
        </w:rPr>
        <w:t xml:space="preserve"> </w:t>
      </w:r>
      <w:r w:rsidR="00AA2948" w:rsidRPr="00AD7B39">
        <w:rPr>
          <w:sz w:val="21"/>
          <w:lang w:val="en-GB"/>
        </w:rPr>
        <w:t xml:space="preserve"> </w:t>
      </w:r>
      <w:r w:rsidR="00EB2EA7">
        <w:rPr>
          <w:sz w:val="21"/>
          <w:lang w:val="en-GB"/>
        </w:rPr>
        <w:t>0.7</w:t>
      </w:r>
      <w:r w:rsidR="00EB2EA7">
        <w:rPr>
          <w:sz w:val="21"/>
          <w:lang w:val="en-GB"/>
        </w:rPr>
        <w:tab/>
      </w:r>
      <w:r w:rsidR="00EB2EA7">
        <w:rPr>
          <w:sz w:val="21"/>
          <w:lang w:val="en-GB"/>
        </w:rPr>
        <w:tab/>
        <w:t>0.4</w:t>
      </w:r>
      <w:r w:rsidR="00EB2EA7">
        <w:rPr>
          <w:sz w:val="21"/>
          <w:lang w:val="en-GB"/>
        </w:rPr>
        <w:tab/>
      </w:r>
      <w:r w:rsidR="00EB2EA7">
        <w:rPr>
          <w:sz w:val="21"/>
          <w:lang w:val="en-GB"/>
        </w:rPr>
        <w:tab/>
        <w:t>2</w:t>
      </w:r>
    </w:p>
    <w:p w14:paraId="40792FC0" w14:textId="5DF22F11" w:rsidR="001176B0" w:rsidRPr="00AD7B39" w:rsidRDefault="001176B0" w:rsidP="0010418B">
      <w:pPr>
        <w:pBdr>
          <w:top w:val="single" w:sz="4" w:space="1" w:color="auto"/>
        </w:pBdr>
        <w:tabs>
          <w:tab w:val="left" w:pos="1843"/>
          <w:tab w:val="decimal" w:pos="3402"/>
          <w:tab w:val="decimal" w:pos="4536"/>
          <w:tab w:val="decimal" w:pos="5670"/>
          <w:tab w:val="decimal" w:pos="6804"/>
          <w:tab w:val="left" w:pos="7938"/>
          <w:tab w:val="left" w:pos="8647"/>
        </w:tabs>
        <w:ind w:firstLine="0"/>
        <w:jc w:val="center"/>
        <w:rPr>
          <w:sz w:val="21"/>
          <w:lang w:val="en-GB"/>
        </w:rPr>
      </w:pPr>
      <w:r w:rsidRPr="00AD7B39">
        <w:rPr>
          <w:sz w:val="21"/>
          <w:lang w:val="en-GB"/>
        </w:rPr>
        <w:t>2012</w:t>
      </w:r>
      <w:r w:rsidR="00EB2EA7">
        <w:rPr>
          <w:sz w:val="21"/>
          <w:lang w:val="en-GB"/>
        </w:rPr>
        <w:tab/>
        <w:t xml:space="preserve">  4.5</w:t>
      </w:r>
      <w:r w:rsidR="00EB2EA7">
        <w:rPr>
          <w:sz w:val="21"/>
          <w:lang w:val="en-GB"/>
        </w:rPr>
        <w:tab/>
      </w:r>
      <w:r w:rsidR="00EB2EA7">
        <w:rPr>
          <w:sz w:val="21"/>
          <w:lang w:val="en-GB"/>
        </w:rPr>
        <w:tab/>
        <w:t>0.4</w:t>
      </w:r>
      <w:r w:rsidR="00EB2EA7">
        <w:rPr>
          <w:sz w:val="21"/>
          <w:lang w:val="en-GB"/>
        </w:rPr>
        <w:tab/>
      </w:r>
      <w:r w:rsidR="00EB2EA7">
        <w:rPr>
          <w:sz w:val="21"/>
          <w:lang w:val="en-GB"/>
        </w:rPr>
        <w:tab/>
        <w:t>11</w:t>
      </w:r>
    </w:p>
    <w:p w14:paraId="0429B597" w14:textId="41C8FDF7" w:rsidR="001176B0" w:rsidRPr="00AD7B39" w:rsidRDefault="001176B0" w:rsidP="0010418B">
      <w:pPr>
        <w:pBdr>
          <w:top w:val="single" w:sz="4" w:space="1" w:color="auto"/>
        </w:pBdr>
        <w:tabs>
          <w:tab w:val="left" w:pos="1843"/>
          <w:tab w:val="decimal" w:pos="3402"/>
          <w:tab w:val="decimal" w:pos="4536"/>
          <w:tab w:val="decimal" w:pos="5670"/>
          <w:tab w:val="decimal" w:pos="6804"/>
          <w:tab w:val="left" w:pos="7938"/>
          <w:tab w:val="left" w:pos="8647"/>
        </w:tabs>
        <w:ind w:firstLine="0"/>
        <w:jc w:val="center"/>
        <w:rPr>
          <w:sz w:val="21"/>
          <w:lang w:val="en-GB"/>
        </w:rPr>
      </w:pPr>
      <w:r w:rsidRPr="00AD7B39">
        <w:rPr>
          <w:sz w:val="21"/>
          <w:lang w:val="en-GB"/>
        </w:rPr>
        <w:t>2013</w:t>
      </w:r>
      <w:r w:rsidR="0010418B" w:rsidRPr="00AD7B39">
        <w:rPr>
          <w:sz w:val="21"/>
          <w:lang w:val="en-GB"/>
        </w:rPr>
        <w:tab/>
      </w:r>
      <w:r w:rsidR="008140C1">
        <w:rPr>
          <w:sz w:val="21"/>
          <w:lang w:val="en-GB"/>
        </w:rPr>
        <w:t xml:space="preserve"> </w:t>
      </w:r>
      <w:r w:rsidR="00AA2948" w:rsidRPr="00AD7B39">
        <w:rPr>
          <w:sz w:val="21"/>
          <w:lang w:val="en-GB"/>
        </w:rPr>
        <w:t xml:space="preserve"> </w:t>
      </w:r>
      <w:r w:rsidR="00EB2EA7">
        <w:rPr>
          <w:sz w:val="21"/>
          <w:lang w:val="en-GB"/>
        </w:rPr>
        <w:t>0.5</w:t>
      </w:r>
      <w:r w:rsidR="00EB2EA7">
        <w:rPr>
          <w:sz w:val="21"/>
          <w:lang w:val="en-GB"/>
        </w:rPr>
        <w:tab/>
      </w:r>
      <w:r w:rsidR="00EB2EA7">
        <w:rPr>
          <w:sz w:val="21"/>
          <w:lang w:val="en-GB"/>
        </w:rPr>
        <w:tab/>
        <w:t>0.5</w:t>
      </w:r>
      <w:r w:rsidR="00EB2EA7">
        <w:rPr>
          <w:sz w:val="21"/>
          <w:lang w:val="en-GB"/>
        </w:rPr>
        <w:tab/>
      </w:r>
      <w:r w:rsidR="00EB2EA7">
        <w:rPr>
          <w:sz w:val="21"/>
          <w:lang w:val="en-GB"/>
        </w:rPr>
        <w:tab/>
        <w:t>1</w:t>
      </w:r>
    </w:p>
    <w:p w14:paraId="4F28175B" w14:textId="020A2CE6" w:rsidR="001176B0" w:rsidRPr="00AD7B39" w:rsidRDefault="001176B0" w:rsidP="0010418B">
      <w:pPr>
        <w:pBdr>
          <w:top w:val="single" w:sz="4" w:space="1" w:color="auto"/>
        </w:pBdr>
        <w:tabs>
          <w:tab w:val="left" w:pos="1843"/>
          <w:tab w:val="decimal" w:pos="3402"/>
          <w:tab w:val="decimal" w:pos="4536"/>
          <w:tab w:val="decimal" w:pos="5670"/>
          <w:tab w:val="decimal" w:pos="6804"/>
          <w:tab w:val="left" w:pos="7938"/>
          <w:tab w:val="left" w:pos="8647"/>
        </w:tabs>
        <w:ind w:firstLine="0"/>
        <w:jc w:val="center"/>
        <w:rPr>
          <w:sz w:val="21"/>
          <w:lang w:val="en-GB"/>
        </w:rPr>
      </w:pPr>
      <w:r w:rsidRPr="00AD7B39">
        <w:rPr>
          <w:sz w:val="21"/>
          <w:lang w:val="en-GB"/>
        </w:rPr>
        <w:t>2014</w:t>
      </w:r>
      <w:r w:rsidR="00EB2EA7">
        <w:rPr>
          <w:sz w:val="21"/>
          <w:lang w:val="en-GB"/>
        </w:rPr>
        <w:tab/>
        <w:t xml:space="preserve">  9.9</w:t>
      </w:r>
      <w:r w:rsidR="00EB2EA7">
        <w:rPr>
          <w:sz w:val="21"/>
          <w:lang w:val="en-GB"/>
        </w:rPr>
        <w:tab/>
      </w:r>
      <w:r w:rsidR="00EB2EA7">
        <w:rPr>
          <w:sz w:val="21"/>
          <w:lang w:val="en-GB"/>
        </w:rPr>
        <w:tab/>
        <w:t>0.4</w:t>
      </w:r>
      <w:r w:rsidR="00EB2EA7">
        <w:rPr>
          <w:sz w:val="21"/>
          <w:lang w:val="en-GB"/>
        </w:rPr>
        <w:tab/>
      </w:r>
      <w:r w:rsidR="00EB2EA7">
        <w:rPr>
          <w:sz w:val="21"/>
          <w:lang w:val="en-GB"/>
        </w:rPr>
        <w:tab/>
        <w:t>24</w:t>
      </w:r>
    </w:p>
    <w:p w14:paraId="5014CC0F" w14:textId="77777777" w:rsidR="00B26969" w:rsidRPr="00AD7B39" w:rsidRDefault="00B26969" w:rsidP="001176B0">
      <w:pPr>
        <w:pBdr>
          <w:bottom w:val="double" w:sz="4" w:space="1" w:color="auto"/>
        </w:pBdr>
        <w:tabs>
          <w:tab w:val="decimal" w:pos="1080"/>
          <w:tab w:val="decimal" w:pos="2520"/>
          <w:tab w:val="decimal" w:pos="3969"/>
          <w:tab w:val="decimal" w:pos="5400"/>
          <w:tab w:val="decimal" w:pos="6840"/>
          <w:tab w:val="decimal" w:pos="8280"/>
        </w:tabs>
        <w:ind w:firstLine="0"/>
        <w:rPr>
          <w:sz w:val="21"/>
          <w:lang w:val="en-GB"/>
        </w:rPr>
      </w:pPr>
    </w:p>
    <w:p w14:paraId="48E538A9" w14:textId="77777777" w:rsidR="00B26969" w:rsidRPr="00AD7B39" w:rsidRDefault="00B26969" w:rsidP="00B26969">
      <w:pPr>
        <w:ind w:firstLine="0"/>
        <w:rPr>
          <w:lang w:val="en-GB" w:eastAsia="x-none"/>
        </w:rPr>
      </w:pPr>
    </w:p>
    <w:p w14:paraId="47F6349F" w14:textId="77777777" w:rsidR="000A2E42" w:rsidRDefault="008A3D9E" w:rsidP="008A3D9E">
      <w:pPr>
        <w:ind w:firstLine="0"/>
        <w:rPr>
          <w:lang w:val="en-GB" w:eastAsia="x-none"/>
        </w:rPr>
      </w:pPr>
      <w:r w:rsidRPr="00AD7B39">
        <w:rPr>
          <w:lang w:val="en-GB" w:eastAsia="x-none"/>
        </w:rPr>
        <w:t>Under th</w:t>
      </w:r>
      <w:r w:rsidR="00950E63" w:rsidRPr="00AD7B39">
        <w:rPr>
          <w:lang w:val="en-GB" w:eastAsia="x-none"/>
        </w:rPr>
        <w:t>e ice cover, the whole basin could</w:t>
      </w:r>
      <w:r w:rsidRPr="00AD7B39">
        <w:rPr>
          <w:lang w:val="en-GB" w:eastAsia="x-none"/>
        </w:rPr>
        <w:t xml:space="preserve"> be considered </w:t>
      </w:r>
      <w:r w:rsidR="00107F7B" w:rsidRPr="00AD7B39">
        <w:rPr>
          <w:lang w:val="en-GB" w:eastAsia="x-none"/>
        </w:rPr>
        <w:t>as</w:t>
      </w:r>
      <w:r w:rsidRPr="00AD7B39">
        <w:rPr>
          <w:lang w:val="en-GB" w:eastAsia="x-none"/>
        </w:rPr>
        <w:t xml:space="preserve"> a </w:t>
      </w:r>
      <w:r w:rsidR="00107F7B" w:rsidRPr="00AD7B39">
        <w:rPr>
          <w:lang w:val="en-GB" w:eastAsia="x-none"/>
        </w:rPr>
        <w:t xml:space="preserve">closed </w:t>
      </w:r>
      <w:r w:rsidR="00984C23">
        <w:rPr>
          <w:lang w:val="en-GB" w:eastAsia="x-none"/>
        </w:rPr>
        <w:t>unit</w:t>
      </w:r>
      <w:r w:rsidR="00984C23" w:rsidRPr="00AD7B39">
        <w:rPr>
          <w:lang w:val="en-GB" w:eastAsia="x-none"/>
        </w:rPr>
        <w:t xml:space="preserve"> </w:t>
      </w:r>
      <w:r w:rsidRPr="00AD7B39">
        <w:rPr>
          <w:lang w:val="en-GB" w:eastAsia="x-none"/>
        </w:rPr>
        <w:t>for primary production</w:t>
      </w:r>
      <w:r w:rsidR="00256E79">
        <w:rPr>
          <w:lang w:val="en-GB" w:eastAsia="x-none"/>
        </w:rPr>
        <w:t>,</w:t>
      </w:r>
      <w:r w:rsidR="00107F7B" w:rsidRPr="00AD7B39">
        <w:rPr>
          <w:lang w:val="en-GB" w:eastAsia="x-none"/>
        </w:rPr>
        <w:t xml:space="preserve"> and as such it </w:t>
      </w:r>
      <w:r w:rsidR="00256E79">
        <w:rPr>
          <w:lang w:val="en-GB" w:eastAsia="x-none"/>
        </w:rPr>
        <w:t>offers</w:t>
      </w:r>
      <w:r w:rsidR="00256E79" w:rsidRPr="00AD7B39">
        <w:rPr>
          <w:lang w:val="en-GB" w:eastAsia="x-none"/>
        </w:rPr>
        <w:t xml:space="preserve"> </w:t>
      </w:r>
      <w:r w:rsidR="00107F7B" w:rsidRPr="00AD7B39">
        <w:rPr>
          <w:lang w:val="en-GB" w:eastAsia="x-none"/>
        </w:rPr>
        <w:t>possibilities to apply bottle</w:t>
      </w:r>
      <w:r w:rsidR="00256E79">
        <w:rPr>
          <w:lang w:val="en-GB" w:eastAsia="x-none"/>
        </w:rPr>
        <w:t>-</w:t>
      </w:r>
      <w:r w:rsidR="00107F7B" w:rsidRPr="00AD7B39">
        <w:rPr>
          <w:lang w:val="en-GB" w:eastAsia="x-none"/>
        </w:rPr>
        <w:t xml:space="preserve">type methods to study lake metabolism under strictly natural conditions. </w:t>
      </w:r>
      <w:r w:rsidR="00256E79">
        <w:rPr>
          <w:lang w:val="en-GB" w:eastAsia="x-none"/>
        </w:rPr>
        <w:t>This</w:t>
      </w:r>
      <w:r w:rsidR="00256E79" w:rsidRPr="00AD7B39">
        <w:rPr>
          <w:lang w:val="en-GB" w:eastAsia="x-none"/>
        </w:rPr>
        <w:t xml:space="preserve"> is a huge potential </w:t>
      </w:r>
      <w:r w:rsidR="00256E79">
        <w:rPr>
          <w:lang w:val="en-GB" w:eastAsia="x-none"/>
        </w:rPr>
        <w:t xml:space="preserve">when set </w:t>
      </w:r>
      <w:r w:rsidR="00F7272B">
        <w:rPr>
          <w:lang w:val="en-GB" w:eastAsia="x-none"/>
        </w:rPr>
        <w:t>a</w:t>
      </w:r>
      <w:r w:rsidR="00107F7B" w:rsidRPr="00AD7B39">
        <w:rPr>
          <w:lang w:val="en-GB" w:eastAsia="x-none"/>
        </w:rPr>
        <w:t xml:space="preserve">gainst the background of almost insurmountable problems in applying traditional field methods </w:t>
      </w:r>
      <w:r w:rsidR="00256E79">
        <w:rPr>
          <w:lang w:val="en-GB" w:eastAsia="x-none"/>
        </w:rPr>
        <w:t>at a</w:t>
      </w:r>
      <w:r w:rsidR="00256E79" w:rsidRPr="00AD7B39">
        <w:rPr>
          <w:lang w:val="en-GB" w:eastAsia="x-none"/>
        </w:rPr>
        <w:t xml:space="preserve"> </w:t>
      </w:r>
      <w:r w:rsidR="00FA4DCA" w:rsidRPr="00AD7B39">
        <w:rPr>
          <w:lang w:val="en-GB" w:eastAsia="x-none"/>
        </w:rPr>
        <w:t xml:space="preserve">larger scale </w:t>
      </w:r>
      <w:r w:rsidR="00107F7B" w:rsidRPr="00AD7B39">
        <w:rPr>
          <w:lang w:val="en-GB" w:eastAsia="x-none"/>
        </w:rPr>
        <w:t>in winter</w:t>
      </w:r>
      <w:r w:rsidRPr="00AD7B39">
        <w:rPr>
          <w:lang w:val="en-GB" w:eastAsia="x-none"/>
        </w:rPr>
        <w:t xml:space="preserve">. </w:t>
      </w:r>
      <w:r w:rsidR="00107F7B" w:rsidRPr="00AD7B39">
        <w:rPr>
          <w:lang w:val="en-GB" w:eastAsia="x-none"/>
        </w:rPr>
        <w:t xml:space="preserve">When </w:t>
      </w:r>
      <w:r w:rsidR="007247EF" w:rsidRPr="00AD7B39">
        <w:rPr>
          <w:lang w:val="en-GB" w:eastAsia="x-none"/>
        </w:rPr>
        <w:t xml:space="preserve">net </w:t>
      </w:r>
      <w:r w:rsidR="00F44F2C" w:rsidRPr="00AD7B39">
        <w:rPr>
          <w:lang w:val="en-GB" w:eastAsia="x-none"/>
        </w:rPr>
        <w:t xml:space="preserve">primary </w:t>
      </w:r>
      <w:r w:rsidR="007247EF" w:rsidRPr="00AD7B39">
        <w:rPr>
          <w:lang w:val="en-GB" w:eastAsia="x-none"/>
        </w:rPr>
        <w:t>productio</w:t>
      </w:r>
      <w:r w:rsidR="00F44F2C" w:rsidRPr="00AD7B39">
        <w:rPr>
          <w:lang w:val="en-GB" w:eastAsia="x-none"/>
        </w:rPr>
        <w:t>n</w:t>
      </w:r>
      <w:r w:rsidR="00107F7B" w:rsidRPr="00AD7B39">
        <w:rPr>
          <w:lang w:val="en-GB" w:eastAsia="x-none"/>
        </w:rPr>
        <w:t xml:space="preserve"> derived from under-ice oxygen measurements</w:t>
      </w:r>
      <w:r w:rsidR="00C3726D">
        <w:rPr>
          <w:lang w:val="en-GB" w:eastAsia="x-none"/>
        </w:rPr>
        <w:t xml:space="preserve"> (assuming </w:t>
      </w:r>
      <w:r w:rsidR="00C5348E">
        <w:rPr>
          <w:lang w:val="en-GB" w:eastAsia="x-none"/>
        </w:rPr>
        <w:t>photosynthetic quotient of</w:t>
      </w:r>
      <w:r w:rsidR="00C3726D">
        <w:rPr>
          <w:lang w:val="en-GB" w:eastAsia="x-none"/>
        </w:rPr>
        <w:t xml:space="preserve"> 1.2, Kirk 1994)</w:t>
      </w:r>
      <w:r w:rsidR="00A951A4">
        <w:rPr>
          <w:lang w:val="en-GB" w:eastAsia="x-none"/>
        </w:rPr>
        <w:t xml:space="preserve"> was compared</w:t>
      </w:r>
      <w:r w:rsidR="00107F7B" w:rsidRPr="00AD7B39">
        <w:rPr>
          <w:lang w:val="en-GB" w:eastAsia="x-none"/>
        </w:rPr>
        <w:t xml:space="preserve"> with</w:t>
      </w:r>
      <w:r w:rsidR="00F44F2C" w:rsidRPr="00AD7B39">
        <w:rPr>
          <w:lang w:val="en-GB" w:eastAsia="x-none"/>
        </w:rPr>
        <w:t xml:space="preserve"> the increase in phytoplankton biomass </w:t>
      </w:r>
      <w:r w:rsidR="00231E3C" w:rsidRPr="00AD7B39">
        <w:rPr>
          <w:lang w:val="en-GB" w:eastAsia="x-none"/>
        </w:rPr>
        <w:t>(</w:t>
      </w:r>
      <w:r w:rsidR="00F44F2C" w:rsidRPr="00AD7B39">
        <w:rPr>
          <w:lang w:val="en-GB" w:eastAsia="x-none"/>
        </w:rPr>
        <w:t>assuming 10</w:t>
      </w:r>
      <w:r w:rsidR="00BF17E3">
        <w:rPr>
          <w:lang w:val="en-GB" w:eastAsia="x-none"/>
        </w:rPr>
        <w:t xml:space="preserve"> </w:t>
      </w:r>
      <w:r w:rsidR="00F44F2C" w:rsidRPr="00AD7B39">
        <w:rPr>
          <w:lang w:val="en-GB" w:eastAsia="x-none"/>
        </w:rPr>
        <w:t xml:space="preserve">% carbon </w:t>
      </w:r>
      <w:r w:rsidR="00231E3C" w:rsidRPr="00AD7B39">
        <w:rPr>
          <w:lang w:val="en-GB" w:eastAsia="x-none"/>
        </w:rPr>
        <w:t>in wet mass</w:t>
      </w:r>
      <w:r w:rsidR="0014250A">
        <w:rPr>
          <w:lang w:val="en-GB" w:eastAsia="x-none"/>
        </w:rPr>
        <w:t>, Reynolds 2006</w:t>
      </w:r>
      <w:r w:rsidR="00231E3C" w:rsidRPr="00AD7B39">
        <w:rPr>
          <w:lang w:val="en-GB" w:eastAsia="x-none"/>
        </w:rPr>
        <w:t xml:space="preserve">) </w:t>
      </w:r>
      <w:r w:rsidR="00107F7B" w:rsidRPr="00AD7B39">
        <w:rPr>
          <w:lang w:val="en-GB" w:eastAsia="x-none"/>
        </w:rPr>
        <w:t>during convection</w:t>
      </w:r>
      <w:r w:rsidR="00F44F2C" w:rsidRPr="00AD7B39">
        <w:rPr>
          <w:lang w:val="en-GB" w:eastAsia="x-none"/>
        </w:rPr>
        <w:t xml:space="preserve">, the values </w:t>
      </w:r>
      <w:r w:rsidR="00231E3C" w:rsidRPr="00AD7B39">
        <w:rPr>
          <w:lang w:val="en-GB" w:eastAsia="x-none"/>
        </w:rPr>
        <w:t xml:space="preserve">were </w:t>
      </w:r>
      <w:r w:rsidR="00F44F2C" w:rsidRPr="00AD7B39">
        <w:rPr>
          <w:lang w:val="en-GB" w:eastAsia="x-none"/>
        </w:rPr>
        <w:t>similar, except in 2014 (</w:t>
      </w:r>
      <w:r w:rsidR="00C77D21">
        <w:rPr>
          <w:lang w:val="en-GB" w:eastAsia="x-none"/>
        </w:rPr>
        <w:t>Fig.</w:t>
      </w:r>
      <w:r w:rsidR="00F44F2C" w:rsidRPr="00AD7B39">
        <w:rPr>
          <w:lang w:val="en-GB" w:eastAsia="x-none"/>
        </w:rPr>
        <w:t xml:space="preserve"> </w:t>
      </w:r>
      <w:r w:rsidR="00A951A4">
        <w:rPr>
          <w:lang w:val="en-GB" w:eastAsia="x-none"/>
        </w:rPr>
        <w:t>13</w:t>
      </w:r>
      <w:r w:rsidR="00F44F2C" w:rsidRPr="00AD7B39">
        <w:rPr>
          <w:lang w:val="en-GB" w:eastAsia="x-none"/>
        </w:rPr>
        <w:t xml:space="preserve">). </w:t>
      </w:r>
      <w:r w:rsidR="00154539" w:rsidRPr="00AD7B39">
        <w:rPr>
          <w:lang w:val="en-GB" w:eastAsia="x-none"/>
        </w:rPr>
        <w:t xml:space="preserve">The only distinct difference in the results </w:t>
      </w:r>
      <w:r w:rsidR="00256E79">
        <w:rPr>
          <w:lang w:val="en-GB" w:eastAsia="x-none"/>
        </w:rPr>
        <w:t>from</w:t>
      </w:r>
      <w:r w:rsidR="00256E79" w:rsidRPr="00AD7B39">
        <w:rPr>
          <w:lang w:val="en-GB" w:eastAsia="x-none"/>
        </w:rPr>
        <w:t xml:space="preserve"> </w:t>
      </w:r>
      <w:r w:rsidR="00154539" w:rsidRPr="00AD7B39">
        <w:rPr>
          <w:lang w:val="en-GB" w:eastAsia="x-none"/>
        </w:rPr>
        <w:t xml:space="preserve">2014 compared to other years was the high </w:t>
      </w:r>
      <w:r w:rsidR="00DF032D" w:rsidRPr="00AD7B39">
        <w:rPr>
          <w:lang w:val="en-GB" w:eastAsia="x-none"/>
        </w:rPr>
        <w:t>supersaturation</w:t>
      </w:r>
      <w:r w:rsidR="00154539" w:rsidRPr="00AD7B39">
        <w:rPr>
          <w:lang w:val="en-GB" w:eastAsia="x-none"/>
        </w:rPr>
        <w:t xml:space="preserve"> of</w:t>
      </w:r>
      <w:r w:rsidR="00A36F59" w:rsidRPr="00AD7B39">
        <w:rPr>
          <w:lang w:val="en-GB" w:eastAsia="x-none"/>
        </w:rPr>
        <w:t xml:space="preserve"> oxygen</w:t>
      </w:r>
      <w:r w:rsidR="004B290B">
        <w:rPr>
          <w:lang w:val="en-GB" w:eastAsia="x-none"/>
        </w:rPr>
        <w:t xml:space="preserve"> which</w:t>
      </w:r>
      <w:r w:rsidR="00D312E4">
        <w:rPr>
          <w:lang w:val="en-GB" w:eastAsia="x-none"/>
        </w:rPr>
        <w:t xml:space="preserve"> </w:t>
      </w:r>
      <w:r w:rsidR="00154539" w:rsidRPr="00AD7B39">
        <w:rPr>
          <w:lang w:val="en-GB" w:eastAsia="x-none"/>
        </w:rPr>
        <w:t xml:space="preserve">is the most likely candidate to explain the </w:t>
      </w:r>
      <w:r w:rsidR="00C502EF">
        <w:rPr>
          <w:lang w:val="en-GB" w:eastAsia="x-none"/>
        </w:rPr>
        <w:t>divergent</w:t>
      </w:r>
      <w:r w:rsidR="00C502EF" w:rsidRPr="00AD7B39">
        <w:rPr>
          <w:lang w:val="en-GB" w:eastAsia="x-none"/>
        </w:rPr>
        <w:t xml:space="preserve"> </w:t>
      </w:r>
      <w:r w:rsidR="00154539" w:rsidRPr="00AD7B39">
        <w:rPr>
          <w:lang w:val="en-GB" w:eastAsia="x-none"/>
        </w:rPr>
        <w:t xml:space="preserve">results. </w:t>
      </w:r>
      <w:r w:rsidR="00FA4DCA" w:rsidRPr="00AD7B39">
        <w:rPr>
          <w:lang w:val="en-GB" w:eastAsia="x-none"/>
        </w:rPr>
        <w:t>Loss of oxygen might have happened during transportation of the calibration samples to the laboratory</w:t>
      </w:r>
      <w:r w:rsidR="00A36F59" w:rsidRPr="00AD7B39">
        <w:rPr>
          <w:lang w:val="en-GB" w:eastAsia="x-none"/>
        </w:rPr>
        <w:t xml:space="preserve">. </w:t>
      </w:r>
      <w:r w:rsidR="00F12B89">
        <w:rPr>
          <w:lang w:val="en-GB" w:eastAsia="x-none"/>
        </w:rPr>
        <w:t xml:space="preserve">In Enonselkä </w:t>
      </w:r>
      <w:r w:rsidR="00C502EF">
        <w:rPr>
          <w:lang w:val="en-GB" w:eastAsia="x-none"/>
        </w:rPr>
        <w:t xml:space="preserve">under-ice </w:t>
      </w:r>
      <w:r w:rsidR="00F12B89">
        <w:rPr>
          <w:lang w:val="en-GB" w:eastAsia="x-none"/>
        </w:rPr>
        <w:t xml:space="preserve">oxygen concentration </w:t>
      </w:r>
      <w:r w:rsidR="00C502EF">
        <w:rPr>
          <w:lang w:val="en-GB" w:eastAsia="x-none"/>
        </w:rPr>
        <w:t>was</w:t>
      </w:r>
      <w:r w:rsidR="00F12B89">
        <w:rPr>
          <w:lang w:val="en-GB" w:eastAsia="x-none"/>
        </w:rPr>
        <w:t xml:space="preserve"> horizontal</w:t>
      </w:r>
      <w:r w:rsidR="00C502EF">
        <w:rPr>
          <w:lang w:val="en-GB" w:eastAsia="x-none"/>
        </w:rPr>
        <w:t>ly variable</w:t>
      </w:r>
      <w:r w:rsidR="00F12B89">
        <w:rPr>
          <w:lang w:val="en-GB" w:eastAsia="x-none"/>
        </w:rPr>
        <w:t xml:space="preserve"> </w:t>
      </w:r>
      <w:r w:rsidR="00C502EF">
        <w:rPr>
          <w:lang w:val="en-GB" w:eastAsia="x-none"/>
        </w:rPr>
        <w:t>in</w:t>
      </w:r>
      <w:r w:rsidR="00F12B89">
        <w:rPr>
          <w:lang w:val="en-GB" w:eastAsia="x-none"/>
        </w:rPr>
        <w:t xml:space="preserve"> late</w:t>
      </w:r>
      <w:r w:rsidR="008074DE">
        <w:rPr>
          <w:lang w:val="en-GB" w:eastAsia="x-none"/>
        </w:rPr>
        <w:t xml:space="preserve"> </w:t>
      </w:r>
      <w:r w:rsidR="00F12B89">
        <w:rPr>
          <w:lang w:val="en-GB" w:eastAsia="x-none"/>
        </w:rPr>
        <w:t>winter</w:t>
      </w:r>
      <w:r w:rsidR="00C502EF">
        <w:rPr>
          <w:lang w:val="en-GB" w:eastAsia="x-none"/>
        </w:rPr>
        <w:t xml:space="preserve"> indicating </w:t>
      </w:r>
      <w:r w:rsidR="00085034">
        <w:rPr>
          <w:lang w:val="en-GB" w:eastAsia="x-none"/>
        </w:rPr>
        <w:t>differences in phytoplankton primary production between littoral and pelagial areas</w:t>
      </w:r>
      <w:r w:rsidR="00C66D67">
        <w:rPr>
          <w:lang w:val="en-GB" w:eastAsia="x-none"/>
        </w:rPr>
        <w:t xml:space="preserve"> (</w:t>
      </w:r>
      <w:r w:rsidR="00A55D04">
        <w:rPr>
          <w:lang w:val="en-GB" w:eastAsia="x-none"/>
        </w:rPr>
        <w:t>III</w:t>
      </w:r>
      <w:r w:rsidR="00F12B89">
        <w:rPr>
          <w:lang w:val="en-GB" w:eastAsia="x-none"/>
        </w:rPr>
        <w:t>)</w:t>
      </w:r>
      <w:r w:rsidR="00085034">
        <w:rPr>
          <w:lang w:val="en-GB" w:eastAsia="x-none"/>
        </w:rPr>
        <w:t>, which</w:t>
      </w:r>
      <w:r w:rsidR="00F12B89">
        <w:rPr>
          <w:lang w:val="en-GB" w:eastAsia="x-none"/>
        </w:rPr>
        <w:t xml:space="preserve"> </w:t>
      </w:r>
      <w:r w:rsidR="008074DE">
        <w:rPr>
          <w:lang w:val="en-GB" w:eastAsia="x-none"/>
        </w:rPr>
        <w:t>clearly deserves further study</w:t>
      </w:r>
      <w:r w:rsidR="00F12B89">
        <w:rPr>
          <w:lang w:val="en-GB" w:eastAsia="x-none"/>
        </w:rPr>
        <w:t xml:space="preserve">. </w:t>
      </w:r>
      <w:r w:rsidR="008D08B0" w:rsidRPr="00AD7B39">
        <w:rPr>
          <w:lang w:val="en-GB" w:eastAsia="x-none"/>
        </w:rPr>
        <w:t xml:space="preserve">Even though the number of </w:t>
      </w:r>
      <w:r w:rsidR="008D08B0">
        <w:rPr>
          <w:lang w:val="en-GB" w:eastAsia="x-none"/>
        </w:rPr>
        <w:t xml:space="preserve">study </w:t>
      </w:r>
      <w:r w:rsidR="008D08B0" w:rsidRPr="00AD7B39">
        <w:rPr>
          <w:lang w:val="en-GB" w:eastAsia="x-none"/>
        </w:rPr>
        <w:t xml:space="preserve">years was relatively low, measurement of primary production based on increase </w:t>
      </w:r>
      <w:r w:rsidR="008D08B0">
        <w:rPr>
          <w:lang w:val="en-GB" w:eastAsia="x-none"/>
        </w:rPr>
        <w:t>in</w:t>
      </w:r>
      <w:r w:rsidR="008D08B0" w:rsidRPr="00AD7B39">
        <w:rPr>
          <w:lang w:val="en-GB" w:eastAsia="x-none"/>
        </w:rPr>
        <w:t xml:space="preserve"> oxygen looks promising</w:t>
      </w:r>
      <w:r w:rsidR="00F05E9B">
        <w:rPr>
          <w:lang w:val="en-GB" w:eastAsia="x-none"/>
        </w:rPr>
        <w:t xml:space="preserve"> in the light of recent development of methodology</w:t>
      </w:r>
      <w:r w:rsidR="008D08B0">
        <w:rPr>
          <w:lang w:val="en-GB" w:eastAsia="x-none"/>
        </w:rPr>
        <w:t>.</w:t>
      </w:r>
      <w:r w:rsidR="008D08B0" w:rsidRPr="00AD7B39">
        <w:rPr>
          <w:lang w:val="en-GB" w:eastAsia="x-none"/>
        </w:rPr>
        <w:t xml:space="preserve"> </w:t>
      </w:r>
      <w:r w:rsidR="004B290B">
        <w:rPr>
          <w:lang w:val="en-GB" w:eastAsia="x-none"/>
        </w:rPr>
        <w:t>F</w:t>
      </w:r>
      <w:r w:rsidR="004B290B" w:rsidRPr="00AD7B39">
        <w:rPr>
          <w:lang w:val="en-GB" w:eastAsia="x-none"/>
        </w:rPr>
        <w:t xml:space="preserve">ield </w:t>
      </w:r>
      <w:r w:rsidR="00D214C7" w:rsidRPr="00AD7B39">
        <w:rPr>
          <w:lang w:val="en-GB" w:eastAsia="x-none"/>
        </w:rPr>
        <w:t>measurements of oxygen profiles using CTD type probes</w:t>
      </w:r>
      <w:r w:rsidR="00A951A4">
        <w:rPr>
          <w:lang w:val="en-GB" w:eastAsia="x-none"/>
        </w:rPr>
        <w:t xml:space="preserve"> </w:t>
      </w:r>
      <w:r w:rsidR="004B290B">
        <w:rPr>
          <w:lang w:val="en-GB" w:eastAsia="x-none"/>
        </w:rPr>
        <w:t xml:space="preserve">with rapid </w:t>
      </w:r>
      <w:r w:rsidR="008D08B0">
        <w:rPr>
          <w:lang w:val="en-GB" w:eastAsia="x-none"/>
        </w:rPr>
        <w:t>detector can</w:t>
      </w:r>
      <w:r w:rsidR="00D214C7" w:rsidRPr="00AD7B39">
        <w:rPr>
          <w:lang w:val="en-GB" w:eastAsia="x-none"/>
        </w:rPr>
        <w:t xml:space="preserve"> open a new avenue to approach metabolism of under-ice organisms together with essential knowledge of physical parameters. Unfortunately, </w:t>
      </w:r>
      <w:r w:rsidR="00F12B89">
        <w:rPr>
          <w:lang w:val="en-GB" w:eastAsia="x-none"/>
        </w:rPr>
        <w:t>reaching adequate horizontal coverage of measurements</w:t>
      </w:r>
      <w:r w:rsidR="00F12B89" w:rsidRPr="00AD7B39">
        <w:rPr>
          <w:lang w:val="en-GB" w:eastAsia="x-none"/>
        </w:rPr>
        <w:t xml:space="preserve"> </w:t>
      </w:r>
      <w:r w:rsidR="00D214C7" w:rsidRPr="00AD7B39">
        <w:rPr>
          <w:lang w:val="en-GB" w:eastAsia="x-none"/>
        </w:rPr>
        <w:t>would also require special vehicles able to provide safe mov</w:t>
      </w:r>
      <w:r w:rsidR="00256E79">
        <w:rPr>
          <w:lang w:val="en-GB" w:eastAsia="x-none"/>
        </w:rPr>
        <w:t>ement over weakening</w:t>
      </w:r>
      <w:r w:rsidR="00D214C7" w:rsidRPr="00AD7B39">
        <w:rPr>
          <w:lang w:val="en-GB" w:eastAsia="x-none"/>
        </w:rPr>
        <w:t xml:space="preserve"> ice. In this respect</w:t>
      </w:r>
      <w:r w:rsidR="00F7272B">
        <w:rPr>
          <w:lang w:val="en-GB" w:eastAsia="x-none"/>
        </w:rPr>
        <w:t>,</w:t>
      </w:r>
      <w:r w:rsidR="00D214C7" w:rsidRPr="00AD7B39">
        <w:rPr>
          <w:lang w:val="en-GB" w:eastAsia="x-none"/>
        </w:rPr>
        <w:t xml:space="preserve"> and for extended time resolution</w:t>
      </w:r>
      <w:r w:rsidR="00F7272B">
        <w:rPr>
          <w:lang w:val="en-GB" w:eastAsia="x-none"/>
        </w:rPr>
        <w:t>,</w:t>
      </w:r>
      <w:r w:rsidR="00D214C7" w:rsidRPr="00AD7B39">
        <w:rPr>
          <w:lang w:val="en-GB" w:eastAsia="x-none"/>
        </w:rPr>
        <w:t xml:space="preserve"> </w:t>
      </w:r>
      <w:r w:rsidR="00A36F59" w:rsidRPr="00AD7B39">
        <w:rPr>
          <w:lang w:val="en-GB" w:eastAsia="x-none"/>
        </w:rPr>
        <w:t>a</w:t>
      </w:r>
      <w:r w:rsidR="007B7B3A" w:rsidRPr="00AD7B39">
        <w:rPr>
          <w:lang w:val="en-GB" w:eastAsia="x-none"/>
        </w:rPr>
        <w:t xml:space="preserve">utomated </w:t>
      </w:r>
      <w:r w:rsidR="00D214C7" w:rsidRPr="00AD7B39">
        <w:rPr>
          <w:lang w:val="en-GB" w:eastAsia="x-none"/>
        </w:rPr>
        <w:t>under-ice profilers</w:t>
      </w:r>
      <w:r w:rsidR="007B7B3A" w:rsidRPr="00AD7B39">
        <w:rPr>
          <w:lang w:val="en-GB" w:eastAsia="x-none"/>
        </w:rPr>
        <w:t xml:space="preserve"> </w:t>
      </w:r>
      <w:r w:rsidR="00F12B89">
        <w:rPr>
          <w:lang w:val="en-GB" w:eastAsia="x-none"/>
        </w:rPr>
        <w:t xml:space="preserve">and autonomous oxygen recorders </w:t>
      </w:r>
      <w:r w:rsidR="00D214C7" w:rsidRPr="00AD7B39">
        <w:rPr>
          <w:lang w:val="en-GB" w:eastAsia="x-none"/>
        </w:rPr>
        <w:t xml:space="preserve">can provide </w:t>
      </w:r>
      <w:r w:rsidR="00277A36" w:rsidRPr="00AD7B39">
        <w:rPr>
          <w:lang w:val="en-GB" w:eastAsia="x-none"/>
        </w:rPr>
        <w:t>important tool</w:t>
      </w:r>
      <w:r w:rsidR="00F7272B">
        <w:rPr>
          <w:lang w:val="en-GB" w:eastAsia="x-none"/>
        </w:rPr>
        <w:t>s</w:t>
      </w:r>
      <w:r w:rsidR="00277A36" w:rsidRPr="00AD7B39">
        <w:rPr>
          <w:lang w:val="en-GB" w:eastAsia="x-none"/>
        </w:rPr>
        <w:t xml:space="preserve"> </w:t>
      </w:r>
      <w:r w:rsidR="001814D3" w:rsidRPr="00AD7B39">
        <w:rPr>
          <w:lang w:val="en-GB" w:eastAsia="x-none"/>
        </w:rPr>
        <w:t xml:space="preserve">to </w:t>
      </w:r>
      <w:r w:rsidR="00277A36" w:rsidRPr="00AD7B39">
        <w:rPr>
          <w:lang w:val="en-GB" w:eastAsia="x-none"/>
        </w:rPr>
        <w:t xml:space="preserve">explore </w:t>
      </w:r>
      <w:r w:rsidR="001814D3" w:rsidRPr="00AD7B39">
        <w:rPr>
          <w:lang w:val="en-GB" w:eastAsia="x-none"/>
        </w:rPr>
        <w:t xml:space="preserve">phytoplankton biomass </w:t>
      </w:r>
      <w:r w:rsidR="00277A36" w:rsidRPr="00AD7B39">
        <w:rPr>
          <w:lang w:val="en-GB" w:eastAsia="x-none"/>
        </w:rPr>
        <w:t>and production through the transition period between ice-covered and open-water seasons</w:t>
      </w:r>
      <w:r w:rsidR="001814D3" w:rsidRPr="00AD7B39">
        <w:rPr>
          <w:lang w:val="en-GB" w:eastAsia="x-none"/>
        </w:rPr>
        <w:t>.</w:t>
      </w:r>
    </w:p>
    <w:p w14:paraId="4CB12F2B" w14:textId="0701021D" w:rsidR="008A3D9E" w:rsidRPr="00AD7B39" w:rsidRDefault="000A2E42" w:rsidP="001D2AFB">
      <w:pPr>
        <w:ind w:firstLine="0"/>
        <w:jc w:val="center"/>
        <w:rPr>
          <w:lang w:val="en-GB" w:eastAsia="x-none"/>
        </w:rPr>
      </w:pPr>
      <w:r>
        <w:rPr>
          <w:lang w:val="en-GB" w:eastAsia="x-none"/>
        </w:rPr>
        <w:br w:type="page"/>
      </w:r>
      <w:r w:rsidR="003B5E2F">
        <w:rPr>
          <w:noProof/>
          <w:lang w:val="en-GB" w:eastAsia="en-GB"/>
        </w:rPr>
        <w:lastRenderedPageBreak/>
        <w:drawing>
          <wp:inline distT="0" distB="0" distL="0" distR="0" wp14:anchorId="780EDC95" wp14:editId="555D014A">
            <wp:extent cx="2407920" cy="1463040"/>
            <wp:effectExtent l="0" t="0" r="0" b="381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iliJaHappi_pienennettynä.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7920" cy="1463040"/>
                    </a:xfrm>
                    <a:prstGeom prst="rect">
                      <a:avLst/>
                    </a:prstGeom>
                  </pic:spPr>
                </pic:pic>
              </a:graphicData>
            </a:graphic>
          </wp:inline>
        </w:drawing>
      </w:r>
    </w:p>
    <w:p w14:paraId="68F6654D" w14:textId="4857176A" w:rsidR="0052734D" w:rsidRPr="0052734D" w:rsidRDefault="008A3D9E" w:rsidP="00C30EBF">
      <w:pPr>
        <w:pStyle w:val="figurelegend"/>
      </w:pPr>
      <w:r w:rsidRPr="00AD7B39">
        <w:t xml:space="preserve">FIGURE </w:t>
      </w:r>
      <w:r w:rsidR="0081549B">
        <w:t>13</w:t>
      </w:r>
      <w:r w:rsidRPr="00AD7B39">
        <w:tab/>
        <w:t xml:space="preserve">Relationship between </w:t>
      </w:r>
      <w:r w:rsidR="00B07A84" w:rsidRPr="00AD7B39">
        <w:t xml:space="preserve">carbon </w:t>
      </w:r>
      <w:r w:rsidR="000A2E42">
        <w:t xml:space="preserve">(C) </w:t>
      </w:r>
      <w:r w:rsidR="00B07A84" w:rsidRPr="00AD7B39">
        <w:t xml:space="preserve">calculated from the increase </w:t>
      </w:r>
      <w:r w:rsidR="00256E79">
        <w:t>in</w:t>
      </w:r>
      <w:r w:rsidR="00256E79" w:rsidRPr="00AD7B39">
        <w:t xml:space="preserve"> </w:t>
      </w:r>
      <w:r w:rsidR="00B07A84" w:rsidRPr="00AD7B39">
        <w:t xml:space="preserve">oxygen </w:t>
      </w:r>
      <w:r w:rsidRPr="00AD7B39">
        <w:t xml:space="preserve">during the </w:t>
      </w:r>
      <w:r w:rsidR="00BE2234">
        <w:t>under-ice</w:t>
      </w:r>
      <w:r w:rsidR="00EF41EA" w:rsidRPr="00AD7B39">
        <w:t xml:space="preserve"> </w:t>
      </w:r>
      <w:r w:rsidR="00B07A84" w:rsidRPr="00AD7B39">
        <w:t>convection period</w:t>
      </w:r>
      <w:r w:rsidR="00256E79" w:rsidRPr="00256E79">
        <w:t xml:space="preserve"> </w:t>
      </w:r>
      <w:r w:rsidR="00256E79">
        <w:t xml:space="preserve">and </w:t>
      </w:r>
      <w:r w:rsidR="00256E79" w:rsidRPr="00AD7B39">
        <w:t>volume</w:t>
      </w:r>
      <w:r w:rsidR="00256E79">
        <w:t>-</w:t>
      </w:r>
      <w:r w:rsidR="00256E79" w:rsidRPr="00AD7B39">
        <w:t xml:space="preserve">weighted increases </w:t>
      </w:r>
      <w:r w:rsidR="00256E79">
        <w:t>in</w:t>
      </w:r>
      <w:r w:rsidR="00256E79" w:rsidRPr="00AD7B39">
        <w:t xml:space="preserve"> phytoplankton carbon</w:t>
      </w:r>
      <w:r w:rsidR="00B07A84" w:rsidRPr="00AD7B39">
        <w:t xml:space="preserve"> </w:t>
      </w:r>
      <w:r w:rsidR="00EF41EA" w:rsidRPr="00AD7B39">
        <w:t xml:space="preserve">in </w:t>
      </w:r>
      <w:r w:rsidR="000A2E42">
        <w:t xml:space="preserve">Enonselkä in </w:t>
      </w:r>
      <w:r w:rsidR="00EF41EA" w:rsidRPr="00AD7B39">
        <w:t>years 2009–2014.</w:t>
      </w:r>
    </w:p>
    <w:p w14:paraId="4F99236C" w14:textId="453BCB58" w:rsidR="00752D25" w:rsidRPr="00AD7B39" w:rsidRDefault="00752D25" w:rsidP="00752D25">
      <w:pPr>
        <w:pStyle w:val="Otsikko3"/>
      </w:pPr>
      <w:bookmarkStart w:id="28" w:name="_Toc418022846"/>
      <w:r w:rsidRPr="00AD7B39">
        <w:t>Phytoplankton in summer</w:t>
      </w:r>
      <w:bookmarkEnd w:id="28"/>
    </w:p>
    <w:p w14:paraId="423F011D" w14:textId="4E3D62B7" w:rsidR="00EF421E" w:rsidRDefault="00BE2234" w:rsidP="00EF421E">
      <w:pPr>
        <w:ind w:firstLine="0"/>
        <w:rPr>
          <w:lang w:val="en-GB" w:eastAsia="x-none"/>
        </w:rPr>
      </w:pPr>
      <w:r>
        <w:rPr>
          <w:lang w:val="en-GB" w:eastAsia="x-none"/>
        </w:rPr>
        <w:t>Under-ice</w:t>
      </w:r>
      <w:r w:rsidR="00FC73CF" w:rsidRPr="00AD7B39">
        <w:rPr>
          <w:lang w:val="en-GB" w:eastAsia="x-none"/>
        </w:rPr>
        <w:t xml:space="preserve"> </w:t>
      </w:r>
      <w:r w:rsidR="000277BA">
        <w:rPr>
          <w:lang w:val="en-GB" w:eastAsia="x-none"/>
        </w:rPr>
        <w:t xml:space="preserve">phytoplankton </w:t>
      </w:r>
      <w:r w:rsidR="00FC73CF" w:rsidRPr="00AD7B39">
        <w:rPr>
          <w:lang w:val="en-GB" w:eastAsia="x-none"/>
        </w:rPr>
        <w:t xml:space="preserve">biomasses were typically </w:t>
      </w:r>
      <w:r w:rsidR="00585B52" w:rsidRPr="00AD7B39">
        <w:rPr>
          <w:lang w:val="en-GB" w:eastAsia="x-none"/>
        </w:rPr>
        <w:t xml:space="preserve">higher </w:t>
      </w:r>
      <w:r w:rsidR="00FC73CF" w:rsidRPr="00AD7B39">
        <w:rPr>
          <w:lang w:val="en-GB" w:eastAsia="x-none"/>
        </w:rPr>
        <w:t>than</w:t>
      </w:r>
      <w:r w:rsidR="00585B52" w:rsidRPr="00AD7B39">
        <w:rPr>
          <w:lang w:val="en-GB" w:eastAsia="x-none"/>
        </w:rPr>
        <w:t xml:space="preserve"> those sampled </w:t>
      </w:r>
      <w:r w:rsidR="009245F6">
        <w:rPr>
          <w:lang w:val="en-GB" w:eastAsia="x-none"/>
        </w:rPr>
        <w:t>9–27</w:t>
      </w:r>
      <w:r w:rsidR="00585B52" w:rsidRPr="00AD7B39">
        <w:rPr>
          <w:lang w:val="en-GB" w:eastAsia="x-none"/>
        </w:rPr>
        <w:t xml:space="preserve"> d after </w:t>
      </w:r>
      <w:r w:rsidR="00F41BC7">
        <w:rPr>
          <w:lang w:val="en-GB" w:eastAsia="x-none"/>
        </w:rPr>
        <w:t>ice-break</w:t>
      </w:r>
      <w:r w:rsidR="00DF032D" w:rsidRPr="00AD7B39">
        <w:rPr>
          <w:lang w:val="en-GB" w:eastAsia="x-none"/>
        </w:rPr>
        <w:t>.</w:t>
      </w:r>
      <w:r w:rsidR="00FC73CF" w:rsidRPr="00AD7B39">
        <w:rPr>
          <w:lang w:val="en-GB" w:eastAsia="x-none"/>
        </w:rPr>
        <w:t xml:space="preserve"> </w:t>
      </w:r>
      <w:r w:rsidR="00753F1E" w:rsidRPr="00AD7B39">
        <w:rPr>
          <w:lang w:val="en-GB" w:eastAsia="x-none"/>
        </w:rPr>
        <w:t xml:space="preserve">Only </w:t>
      </w:r>
      <w:r w:rsidR="008A1DD7" w:rsidRPr="00AD7B39">
        <w:rPr>
          <w:lang w:val="en-GB" w:eastAsia="x-none"/>
        </w:rPr>
        <w:t>in</w:t>
      </w:r>
      <w:r w:rsidR="00FC73CF" w:rsidRPr="00AD7B39">
        <w:rPr>
          <w:lang w:val="en-GB" w:eastAsia="x-none"/>
        </w:rPr>
        <w:t xml:space="preserve"> 2011 and 2013 </w:t>
      </w:r>
      <w:r w:rsidR="00256E79">
        <w:rPr>
          <w:lang w:val="en-GB" w:eastAsia="x-none"/>
        </w:rPr>
        <w:t xml:space="preserve">were </w:t>
      </w:r>
      <w:r w:rsidR="00FC73CF" w:rsidRPr="00AD7B39">
        <w:rPr>
          <w:lang w:val="en-GB" w:eastAsia="x-none"/>
        </w:rPr>
        <w:t xml:space="preserve">the </w:t>
      </w:r>
      <w:r>
        <w:rPr>
          <w:lang w:val="en-GB" w:eastAsia="x-none"/>
        </w:rPr>
        <w:t>under-ice</w:t>
      </w:r>
      <w:r w:rsidR="00FC73CF" w:rsidRPr="00AD7B39">
        <w:rPr>
          <w:lang w:val="en-GB" w:eastAsia="x-none"/>
        </w:rPr>
        <w:t xml:space="preserve"> biomasses similar to </w:t>
      </w:r>
      <w:r w:rsidR="00D01C52">
        <w:rPr>
          <w:lang w:val="en-GB" w:eastAsia="x-none"/>
        </w:rPr>
        <w:t xml:space="preserve">those in </w:t>
      </w:r>
      <w:r w:rsidR="00FC73CF" w:rsidRPr="00AD7B39">
        <w:rPr>
          <w:lang w:val="en-GB" w:eastAsia="x-none"/>
        </w:rPr>
        <w:t>early summer (III).</w:t>
      </w:r>
      <w:r w:rsidR="00486423" w:rsidRPr="00AD7B39">
        <w:rPr>
          <w:lang w:val="en-GB" w:eastAsia="x-none"/>
        </w:rPr>
        <w:t xml:space="preserve"> </w:t>
      </w:r>
      <w:r w:rsidR="00193634" w:rsidRPr="00AD7B39">
        <w:rPr>
          <w:lang w:val="en-GB" w:eastAsia="x-none"/>
        </w:rPr>
        <w:t xml:space="preserve">Probably due to </w:t>
      </w:r>
      <w:r w:rsidR="00D01C52">
        <w:rPr>
          <w:lang w:val="en-GB" w:eastAsia="x-none"/>
        </w:rPr>
        <w:t xml:space="preserve">the </w:t>
      </w:r>
      <w:r w:rsidR="00193634" w:rsidRPr="00AD7B39">
        <w:rPr>
          <w:lang w:val="en-GB" w:eastAsia="x-none"/>
        </w:rPr>
        <w:t>short time interval since ice-break,</w:t>
      </w:r>
      <w:r w:rsidR="00753F1E" w:rsidRPr="00AD7B39">
        <w:rPr>
          <w:lang w:val="en-GB" w:eastAsia="x-none"/>
        </w:rPr>
        <w:t xml:space="preserve"> </w:t>
      </w:r>
      <w:r w:rsidR="00193634" w:rsidRPr="00AD7B39">
        <w:rPr>
          <w:lang w:val="en-GB" w:eastAsia="x-none"/>
        </w:rPr>
        <w:t xml:space="preserve">the </w:t>
      </w:r>
      <w:r w:rsidR="00753F1E" w:rsidRPr="00AD7B39">
        <w:rPr>
          <w:lang w:val="en-GB" w:eastAsia="x-none"/>
        </w:rPr>
        <w:t xml:space="preserve">dominant </w:t>
      </w:r>
      <w:r w:rsidR="00964978" w:rsidRPr="00AD7B39">
        <w:rPr>
          <w:lang w:val="en-GB" w:eastAsia="x-none"/>
        </w:rPr>
        <w:t>species</w:t>
      </w:r>
      <w:r w:rsidR="008B7397" w:rsidRPr="00AD7B39">
        <w:rPr>
          <w:lang w:val="en-GB" w:eastAsia="x-none"/>
        </w:rPr>
        <w:t xml:space="preserve"> were the same. </w:t>
      </w:r>
      <w:r w:rsidR="0030441A">
        <w:rPr>
          <w:lang w:val="en-GB" w:eastAsia="x-none"/>
        </w:rPr>
        <w:t xml:space="preserve">The massive </w:t>
      </w:r>
      <w:r w:rsidR="000277BA">
        <w:rPr>
          <w:lang w:val="en-GB" w:eastAsia="x-none"/>
        </w:rPr>
        <w:t>late-winter/</w:t>
      </w:r>
      <w:r w:rsidR="0030441A">
        <w:rPr>
          <w:lang w:val="en-GB" w:eastAsia="x-none"/>
        </w:rPr>
        <w:t xml:space="preserve">spring blooms </w:t>
      </w:r>
      <w:r w:rsidR="00722A40">
        <w:rPr>
          <w:lang w:val="en-GB" w:eastAsia="x-none"/>
        </w:rPr>
        <w:t xml:space="preserve">are no doubt significant </w:t>
      </w:r>
      <w:r w:rsidR="0030441A">
        <w:rPr>
          <w:lang w:val="en-GB" w:eastAsia="x-none"/>
        </w:rPr>
        <w:t xml:space="preserve">for the whole-basin energy flow. </w:t>
      </w:r>
      <w:r w:rsidR="003D010C">
        <w:rPr>
          <w:lang w:val="en-GB" w:eastAsia="x-none"/>
        </w:rPr>
        <w:t>Due to h</w:t>
      </w:r>
      <w:r w:rsidR="000277BA">
        <w:rPr>
          <w:lang w:val="en-GB" w:eastAsia="x-none"/>
        </w:rPr>
        <w:t>igh</w:t>
      </w:r>
      <w:r w:rsidR="0030441A">
        <w:rPr>
          <w:lang w:val="en-GB" w:eastAsia="x-none"/>
        </w:rPr>
        <w:t xml:space="preserve"> </w:t>
      </w:r>
      <w:r w:rsidR="003D010C">
        <w:rPr>
          <w:lang w:val="en-GB" w:eastAsia="x-none"/>
        </w:rPr>
        <w:t>under-ice growth</w:t>
      </w:r>
      <w:r w:rsidR="0030441A">
        <w:rPr>
          <w:lang w:val="en-GB" w:eastAsia="x-none"/>
        </w:rPr>
        <w:t xml:space="preserve"> </w:t>
      </w:r>
      <w:r w:rsidR="000277BA">
        <w:rPr>
          <w:lang w:val="en-GB" w:eastAsia="x-none"/>
        </w:rPr>
        <w:t xml:space="preserve">of phytoplankton </w:t>
      </w:r>
      <w:r w:rsidR="003D010C">
        <w:rPr>
          <w:lang w:val="en-GB" w:eastAsia="x-none"/>
        </w:rPr>
        <w:t xml:space="preserve">during </w:t>
      </w:r>
      <w:r w:rsidR="00F518BE">
        <w:rPr>
          <w:lang w:val="en-GB" w:eastAsia="x-none"/>
        </w:rPr>
        <w:t xml:space="preserve">a </w:t>
      </w:r>
      <w:r w:rsidR="003D010C">
        <w:rPr>
          <w:lang w:val="en-GB" w:eastAsia="x-none"/>
        </w:rPr>
        <w:t>relatively short time at low temperature,</w:t>
      </w:r>
      <w:r w:rsidR="00031DD2">
        <w:rPr>
          <w:lang w:val="en-GB" w:eastAsia="x-none"/>
        </w:rPr>
        <w:t xml:space="preserve"> </w:t>
      </w:r>
      <w:r w:rsidR="0030441A">
        <w:rPr>
          <w:lang w:val="en-GB" w:eastAsia="x-none"/>
        </w:rPr>
        <w:t xml:space="preserve">primary production was </w:t>
      </w:r>
      <w:r w:rsidR="003D010C">
        <w:rPr>
          <w:lang w:val="en-GB" w:eastAsia="x-none"/>
        </w:rPr>
        <w:t xml:space="preserve">probably </w:t>
      </w:r>
      <w:r w:rsidR="0030441A">
        <w:rPr>
          <w:lang w:val="en-GB" w:eastAsia="x-none"/>
        </w:rPr>
        <w:t xml:space="preserve">the </w:t>
      </w:r>
      <w:r w:rsidR="00F518BE">
        <w:rPr>
          <w:lang w:val="en-GB" w:eastAsia="x-none"/>
        </w:rPr>
        <w:t>dominant</w:t>
      </w:r>
      <w:r w:rsidR="0030441A">
        <w:rPr>
          <w:lang w:val="en-GB" w:eastAsia="x-none"/>
        </w:rPr>
        <w:t xml:space="preserve"> process</w:t>
      </w:r>
      <w:r w:rsidR="00F518BE">
        <w:rPr>
          <w:lang w:val="en-GB" w:eastAsia="x-none"/>
        </w:rPr>
        <w:t>, and one</w:t>
      </w:r>
      <w:r w:rsidR="0030441A">
        <w:rPr>
          <w:lang w:val="en-GB" w:eastAsia="x-none"/>
        </w:rPr>
        <w:t xml:space="preserve"> </w:t>
      </w:r>
      <w:r w:rsidR="003D010C">
        <w:rPr>
          <w:lang w:val="en-GB" w:eastAsia="x-none"/>
        </w:rPr>
        <w:t xml:space="preserve">with which more slowly growing </w:t>
      </w:r>
      <w:r w:rsidR="0030441A">
        <w:rPr>
          <w:lang w:val="en-GB" w:eastAsia="x-none"/>
        </w:rPr>
        <w:t xml:space="preserve">grazers </w:t>
      </w:r>
      <w:r w:rsidR="00B02A84">
        <w:rPr>
          <w:lang w:val="en-GB" w:eastAsia="x-none"/>
        </w:rPr>
        <w:t>could not yet cope</w:t>
      </w:r>
      <w:r w:rsidR="0030441A">
        <w:rPr>
          <w:lang w:val="en-GB" w:eastAsia="x-none"/>
        </w:rPr>
        <w:t>.</w:t>
      </w:r>
      <w:r w:rsidR="00722A40">
        <w:rPr>
          <w:lang w:val="en-GB" w:eastAsia="x-none"/>
        </w:rPr>
        <w:t xml:space="preserve"> </w:t>
      </w:r>
      <w:r w:rsidR="003D010C">
        <w:rPr>
          <w:lang w:val="en-GB" w:eastAsia="x-none"/>
        </w:rPr>
        <w:t>Later the situation changes</w:t>
      </w:r>
      <w:r w:rsidR="00F518BE">
        <w:rPr>
          <w:lang w:val="en-GB" w:eastAsia="x-none"/>
        </w:rPr>
        <w:t>,</w:t>
      </w:r>
      <w:r w:rsidR="003D010C">
        <w:rPr>
          <w:lang w:val="en-GB" w:eastAsia="x-none"/>
        </w:rPr>
        <w:t xml:space="preserve"> </w:t>
      </w:r>
      <w:r w:rsidR="00191DB9">
        <w:rPr>
          <w:lang w:val="en-GB" w:eastAsia="x-none"/>
        </w:rPr>
        <w:t>and i</w:t>
      </w:r>
      <w:r w:rsidR="00191DB9" w:rsidRPr="00AD7B39">
        <w:rPr>
          <w:lang w:val="en-GB" w:eastAsia="x-none"/>
        </w:rPr>
        <w:t xml:space="preserve">n 2009 and 2011 </w:t>
      </w:r>
      <w:r w:rsidR="00191DB9">
        <w:rPr>
          <w:lang w:val="en-GB" w:eastAsia="x-none"/>
        </w:rPr>
        <w:t xml:space="preserve">the </w:t>
      </w:r>
      <w:r w:rsidR="00191DB9" w:rsidRPr="00AD7B39">
        <w:rPr>
          <w:lang w:val="en-GB" w:eastAsia="x-none"/>
        </w:rPr>
        <w:t>zooplankton maxim</w:t>
      </w:r>
      <w:r w:rsidR="00191DB9">
        <w:rPr>
          <w:lang w:val="en-GB" w:eastAsia="x-none"/>
        </w:rPr>
        <w:t>um</w:t>
      </w:r>
      <w:r w:rsidR="00191DB9" w:rsidRPr="00AD7B39">
        <w:rPr>
          <w:lang w:val="en-GB" w:eastAsia="x-none"/>
        </w:rPr>
        <w:t xml:space="preserve"> in Enonselkä occurred in June </w:t>
      </w:r>
      <w:r w:rsidR="00191DB9">
        <w:rPr>
          <w:lang w:val="en-GB" w:eastAsia="x-none"/>
        </w:rPr>
        <w:t xml:space="preserve">following </w:t>
      </w:r>
      <w:r w:rsidR="00191DB9" w:rsidRPr="00AD7B39">
        <w:rPr>
          <w:lang w:val="en-GB" w:eastAsia="x-none"/>
        </w:rPr>
        <w:t xml:space="preserve">the </w:t>
      </w:r>
      <w:r w:rsidR="00191DB9">
        <w:rPr>
          <w:lang w:val="en-GB" w:eastAsia="x-none"/>
        </w:rPr>
        <w:t>decline</w:t>
      </w:r>
      <w:r w:rsidR="00191DB9" w:rsidRPr="00AD7B39">
        <w:rPr>
          <w:lang w:val="en-GB" w:eastAsia="x-none"/>
        </w:rPr>
        <w:t xml:space="preserve"> of </w:t>
      </w:r>
      <w:r w:rsidR="00191DB9">
        <w:rPr>
          <w:lang w:val="en-GB" w:eastAsia="x-none"/>
        </w:rPr>
        <w:t xml:space="preserve">the </w:t>
      </w:r>
      <w:r w:rsidR="00191DB9" w:rsidRPr="00AD7B39">
        <w:rPr>
          <w:lang w:val="en-GB" w:eastAsia="x-none"/>
        </w:rPr>
        <w:t>phytoplank</w:t>
      </w:r>
      <w:r w:rsidR="00DE1E2A">
        <w:rPr>
          <w:lang w:val="en-GB" w:eastAsia="x-none"/>
        </w:rPr>
        <w:t>ton maximum (Ketola</w:t>
      </w:r>
      <w:r w:rsidR="00191DB9">
        <w:rPr>
          <w:lang w:val="en-GB" w:eastAsia="x-none"/>
        </w:rPr>
        <w:t xml:space="preserve"> </w:t>
      </w:r>
      <w:r w:rsidR="00191DB9" w:rsidRPr="00984C23">
        <w:rPr>
          <w:i/>
          <w:lang w:val="en-GB" w:eastAsia="x-none"/>
        </w:rPr>
        <w:t>et al</w:t>
      </w:r>
      <w:r w:rsidR="00191DB9">
        <w:rPr>
          <w:lang w:val="en-GB" w:eastAsia="x-none"/>
        </w:rPr>
        <w:t xml:space="preserve">. </w:t>
      </w:r>
      <w:r w:rsidR="00DE1E2A">
        <w:rPr>
          <w:lang w:val="en-GB" w:eastAsia="x-none"/>
        </w:rPr>
        <w:t>2013</w:t>
      </w:r>
      <w:r w:rsidR="00191DB9" w:rsidRPr="00AD7B39">
        <w:rPr>
          <w:lang w:val="en-GB" w:eastAsia="x-none"/>
        </w:rPr>
        <w:t>).</w:t>
      </w:r>
      <w:r w:rsidR="00191DB9">
        <w:rPr>
          <w:lang w:val="en-GB" w:eastAsia="x-none"/>
        </w:rPr>
        <w:t xml:space="preserve"> Then</w:t>
      </w:r>
      <w:r w:rsidR="00031DD2">
        <w:rPr>
          <w:lang w:val="en-GB" w:eastAsia="x-none"/>
        </w:rPr>
        <w:t xml:space="preserve"> </w:t>
      </w:r>
      <w:r w:rsidR="00753F1E" w:rsidRPr="00AD7B39">
        <w:rPr>
          <w:lang w:val="en-GB" w:eastAsia="x-none"/>
        </w:rPr>
        <w:t xml:space="preserve">there </w:t>
      </w:r>
      <w:r w:rsidR="00191DB9">
        <w:rPr>
          <w:lang w:val="en-GB" w:eastAsia="x-none"/>
        </w:rPr>
        <w:t>i</w:t>
      </w:r>
      <w:r w:rsidR="00191DB9" w:rsidRPr="00AD7B39">
        <w:rPr>
          <w:lang w:val="en-GB" w:eastAsia="x-none"/>
        </w:rPr>
        <w:t xml:space="preserve">s </w:t>
      </w:r>
      <w:r w:rsidR="00753F1E" w:rsidRPr="00AD7B39">
        <w:rPr>
          <w:lang w:val="en-GB" w:eastAsia="x-none"/>
        </w:rPr>
        <w:t>a</w:t>
      </w:r>
      <w:r w:rsidR="008B7397" w:rsidRPr="00AD7B39">
        <w:rPr>
          <w:lang w:val="en-GB" w:eastAsia="x-none"/>
        </w:rPr>
        <w:t xml:space="preserve"> </w:t>
      </w:r>
      <w:r w:rsidR="00753F1E" w:rsidRPr="00AD7B39">
        <w:rPr>
          <w:lang w:val="en-GB" w:eastAsia="x-none"/>
        </w:rPr>
        <w:t xml:space="preserve">minimum of </w:t>
      </w:r>
      <w:r w:rsidR="008B7397" w:rsidRPr="00AD7B39">
        <w:rPr>
          <w:lang w:val="en-GB" w:eastAsia="x-none"/>
        </w:rPr>
        <w:t xml:space="preserve">phytoplankton </w:t>
      </w:r>
      <w:r w:rsidR="00193634" w:rsidRPr="00AD7B39">
        <w:rPr>
          <w:lang w:val="en-GB" w:eastAsia="x-none"/>
        </w:rPr>
        <w:t xml:space="preserve">often </w:t>
      </w:r>
      <w:r w:rsidR="008B7397" w:rsidRPr="00AD7B39">
        <w:rPr>
          <w:lang w:val="en-GB" w:eastAsia="x-none"/>
        </w:rPr>
        <w:t xml:space="preserve">called </w:t>
      </w:r>
      <w:r w:rsidR="00193634" w:rsidRPr="00AD7B39">
        <w:rPr>
          <w:lang w:val="en-GB" w:eastAsia="x-none"/>
        </w:rPr>
        <w:t xml:space="preserve">a </w:t>
      </w:r>
      <w:r w:rsidR="008B7397" w:rsidRPr="00AD7B39">
        <w:rPr>
          <w:lang w:val="en-GB" w:eastAsia="x-none"/>
        </w:rPr>
        <w:t xml:space="preserve">clear water phase </w:t>
      </w:r>
      <w:r w:rsidR="00756082" w:rsidRPr="00AD7B39">
        <w:rPr>
          <w:lang w:val="en-GB" w:eastAsia="x-none"/>
        </w:rPr>
        <w:fldChar w:fldCharType="begin"/>
      </w:r>
      <w:r w:rsidR="00BC2D43">
        <w:rPr>
          <w:lang w:val="en-GB" w:eastAsia="x-none"/>
        </w:rPr>
        <w:instrText>ADDIN RW.CITE{{53 Lampert,Winfried 1986; 54 Sommer,Ulrich 2012}}</w:instrText>
      </w:r>
      <w:r w:rsidR="00756082" w:rsidRPr="00AD7B39">
        <w:rPr>
          <w:lang w:val="en-GB" w:eastAsia="x-none"/>
        </w:rPr>
        <w:fldChar w:fldCharType="separate"/>
      </w:r>
      <w:r w:rsidR="00BC2D43">
        <w:rPr>
          <w:lang w:val="en-GB" w:eastAsia="x-none"/>
        </w:rPr>
        <w:t>(Lampert</w:t>
      </w:r>
      <w:r w:rsidR="00BC2D43" w:rsidRPr="00BC2D43">
        <w:rPr>
          <w:i/>
          <w:lang w:val="en-GB" w:eastAsia="x-none"/>
        </w:rPr>
        <w:t xml:space="preserve"> </w:t>
      </w:r>
      <w:r w:rsidR="00155328" w:rsidRPr="00155328">
        <w:rPr>
          <w:i/>
          <w:lang w:val="en-GB" w:eastAsia="x-none"/>
        </w:rPr>
        <w:t>et al.</w:t>
      </w:r>
      <w:r w:rsidR="00BC2D43">
        <w:rPr>
          <w:lang w:val="en-GB" w:eastAsia="x-none"/>
        </w:rPr>
        <w:t xml:space="preserve"> 1986, Sommer</w:t>
      </w:r>
      <w:r w:rsidR="00BC2D43" w:rsidRPr="00BC2D43">
        <w:rPr>
          <w:i/>
          <w:lang w:val="en-GB" w:eastAsia="x-none"/>
        </w:rPr>
        <w:t xml:space="preserve"> </w:t>
      </w:r>
      <w:r w:rsidR="00155328" w:rsidRPr="00155328">
        <w:rPr>
          <w:i/>
          <w:lang w:val="en-GB" w:eastAsia="x-none"/>
        </w:rPr>
        <w:t>et al.</w:t>
      </w:r>
      <w:r w:rsidR="00BC2D43">
        <w:rPr>
          <w:lang w:val="en-GB" w:eastAsia="x-none"/>
        </w:rPr>
        <w:t xml:space="preserve"> 2012)</w:t>
      </w:r>
      <w:r w:rsidR="00756082" w:rsidRPr="00AD7B39">
        <w:rPr>
          <w:lang w:val="en-GB" w:eastAsia="x-none"/>
        </w:rPr>
        <w:fldChar w:fldCharType="end"/>
      </w:r>
      <w:r w:rsidR="00964978" w:rsidRPr="00AD7B39">
        <w:rPr>
          <w:lang w:val="en-GB" w:eastAsia="x-none"/>
        </w:rPr>
        <w:t>, which is</w:t>
      </w:r>
      <w:r w:rsidR="008B7397" w:rsidRPr="00AD7B39">
        <w:rPr>
          <w:lang w:val="en-GB" w:eastAsia="x-none"/>
        </w:rPr>
        <w:t xml:space="preserve"> a consequence</w:t>
      </w:r>
      <w:r w:rsidR="00F518BE">
        <w:rPr>
          <w:lang w:val="en-GB" w:eastAsia="x-none"/>
        </w:rPr>
        <w:t xml:space="preserve"> both</w:t>
      </w:r>
      <w:r w:rsidR="008B7397" w:rsidRPr="00AD7B39">
        <w:rPr>
          <w:lang w:val="en-GB" w:eastAsia="x-none"/>
        </w:rPr>
        <w:t xml:space="preserve"> of nutrient depletion </w:t>
      </w:r>
      <w:r w:rsidR="00193634" w:rsidRPr="00AD7B39">
        <w:rPr>
          <w:lang w:val="en-GB" w:eastAsia="x-none"/>
        </w:rPr>
        <w:t xml:space="preserve">in the epilimnion </w:t>
      </w:r>
      <w:r w:rsidR="00753F1E" w:rsidRPr="00AD7B39">
        <w:rPr>
          <w:lang w:val="en-GB" w:eastAsia="x-none"/>
        </w:rPr>
        <w:t xml:space="preserve">by sedimentation </w:t>
      </w:r>
      <w:r w:rsidR="008B7397" w:rsidRPr="00AD7B39">
        <w:rPr>
          <w:lang w:val="en-GB" w:eastAsia="x-none"/>
        </w:rPr>
        <w:t>after the establishment o</w:t>
      </w:r>
      <w:r w:rsidR="00756082" w:rsidRPr="00AD7B39">
        <w:rPr>
          <w:lang w:val="en-GB" w:eastAsia="x-none"/>
        </w:rPr>
        <w:t>f summer thermal stratification</w:t>
      </w:r>
      <w:r w:rsidR="00CF1248" w:rsidRPr="00AD7B39">
        <w:rPr>
          <w:lang w:val="en-GB" w:eastAsia="x-none"/>
        </w:rPr>
        <w:t xml:space="preserve"> </w:t>
      </w:r>
      <w:r w:rsidR="00753F1E" w:rsidRPr="00AD7B39">
        <w:rPr>
          <w:lang w:val="en-GB" w:eastAsia="x-none"/>
        </w:rPr>
        <w:t>and</w:t>
      </w:r>
      <w:r w:rsidR="00964978" w:rsidRPr="00AD7B39">
        <w:rPr>
          <w:lang w:val="en-GB" w:eastAsia="x-none"/>
        </w:rPr>
        <w:t xml:space="preserve"> </w:t>
      </w:r>
      <w:r w:rsidR="00F518BE">
        <w:rPr>
          <w:lang w:val="en-GB" w:eastAsia="x-none"/>
        </w:rPr>
        <w:t xml:space="preserve">of </w:t>
      </w:r>
      <w:r w:rsidR="00964978" w:rsidRPr="00AD7B39">
        <w:rPr>
          <w:lang w:val="en-GB" w:eastAsia="x-none"/>
        </w:rPr>
        <w:t xml:space="preserve">grazing </w:t>
      </w:r>
      <w:r w:rsidR="00753F1E" w:rsidRPr="00AD7B39">
        <w:rPr>
          <w:lang w:val="en-GB" w:eastAsia="x-none"/>
        </w:rPr>
        <w:t xml:space="preserve">by </w:t>
      </w:r>
      <w:r w:rsidR="00756082" w:rsidRPr="00AD7B39">
        <w:rPr>
          <w:lang w:val="en-GB" w:eastAsia="x-none"/>
        </w:rPr>
        <w:t>zooplankton</w:t>
      </w:r>
      <w:r w:rsidR="00EF421E">
        <w:rPr>
          <w:lang w:val="en-GB" w:eastAsia="x-none"/>
        </w:rPr>
        <w:t>.</w:t>
      </w:r>
    </w:p>
    <w:p w14:paraId="637567F1" w14:textId="061A8616" w:rsidR="0030441A" w:rsidRDefault="00193634" w:rsidP="00EF421E">
      <w:pPr>
        <w:rPr>
          <w:lang w:val="en-GB" w:eastAsia="x-none"/>
        </w:rPr>
      </w:pPr>
      <w:r w:rsidRPr="00AD7B39">
        <w:rPr>
          <w:lang w:val="en-GB" w:eastAsia="x-none"/>
        </w:rPr>
        <w:t>After the beginning of autumnal overturn</w:t>
      </w:r>
      <w:r w:rsidR="005234B9" w:rsidRPr="00AD7B39">
        <w:rPr>
          <w:lang w:val="en-GB" w:eastAsia="x-none"/>
        </w:rPr>
        <w:t>, another phytoplankton maximum developed</w:t>
      </w:r>
      <w:r w:rsidRPr="00AD7B39">
        <w:rPr>
          <w:lang w:val="en-GB" w:eastAsia="x-none"/>
        </w:rPr>
        <w:t xml:space="preserve"> in August–October</w:t>
      </w:r>
      <w:r w:rsidR="005234B9" w:rsidRPr="00AD7B39">
        <w:rPr>
          <w:lang w:val="en-GB" w:eastAsia="x-none"/>
        </w:rPr>
        <w:t xml:space="preserve">. In </w:t>
      </w:r>
      <w:r w:rsidR="008A1DD7" w:rsidRPr="00AD7B39">
        <w:rPr>
          <w:lang w:val="en-GB" w:eastAsia="x-none"/>
        </w:rPr>
        <w:t>2008</w:t>
      </w:r>
      <w:r w:rsidR="005234B9" w:rsidRPr="00AD7B39">
        <w:rPr>
          <w:lang w:val="en-GB" w:eastAsia="x-none"/>
        </w:rPr>
        <w:t>–2009 without mixing and in 2010 and 2013</w:t>
      </w:r>
      <w:r w:rsidRPr="00AD7B39">
        <w:rPr>
          <w:lang w:val="en-GB" w:eastAsia="x-none"/>
        </w:rPr>
        <w:t xml:space="preserve"> with mixing</w:t>
      </w:r>
      <w:r w:rsidR="005234B9" w:rsidRPr="00AD7B39">
        <w:rPr>
          <w:lang w:val="en-GB" w:eastAsia="x-none"/>
        </w:rPr>
        <w:t>, cyanobacteria were the dominant component of the late summer maximum</w:t>
      </w:r>
      <w:r w:rsidR="00DF032D" w:rsidRPr="00AD7B39">
        <w:rPr>
          <w:lang w:val="en-GB" w:eastAsia="x-none"/>
        </w:rPr>
        <w:t>.</w:t>
      </w:r>
      <w:r w:rsidR="005234B9" w:rsidRPr="00AD7B39">
        <w:rPr>
          <w:lang w:val="en-GB" w:eastAsia="x-none"/>
        </w:rPr>
        <w:t xml:space="preserve"> </w:t>
      </w:r>
      <w:r w:rsidR="00B81378" w:rsidRPr="00AD7B39">
        <w:rPr>
          <w:lang w:val="en-GB" w:eastAsia="x-none"/>
        </w:rPr>
        <w:t>In</w:t>
      </w:r>
      <w:r w:rsidR="00D01C52">
        <w:rPr>
          <w:lang w:val="en-GB" w:eastAsia="x-none"/>
        </w:rPr>
        <w:t xml:space="preserve"> contrast</w:t>
      </w:r>
      <w:r w:rsidR="00B81378" w:rsidRPr="00AD7B39">
        <w:rPr>
          <w:lang w:val="en-GB" w:eastAsia="x-none"/>
        </w:rPr>
        <w:t>, in 2011–2012 d</w:t>
      </w:r>
      <w:r w:rsidR="005234B9" w:rsidRPr="00AD7B39">
        <w:rPr>
          <w:lang w:val="en-GB" w:eastAsia="x-none"/>
        </w:rPr>
        <w:t xml:space="preserve">iatoms were </w:t>
      </w:r>
      <w:r w:rsidR="00DF032D" w:rsidRPr="00AD7B39">
        <w:rPr>
          <w:lang w:val="en-GB" w:eastAsia="x-none"/>
        </w:rPr>
        <w:t>dominant</w:t>
      </w:r>
      <w:r w:rsidR="005234B9" w:rsidRPr="00AD7B39">
        <w:rPr>
          <w:lang w:val="en-GB" w:eastAsia="x-none"/>
        </w:rPr>
        <w:t>.</w:t>
      </w:r>
      <w:r w:rsidR="00044B4A" w:rsidRPr="00AD7B39">
        <w:rPr>
          <w:lang w:val="en-GB" w:eastAsia="x-none"/>
        </w:rPr>
        <w:t xml:space="preserve"> </w:t>
      </w:r>
      <w:r w:rsidR="00D01C52">
        <w:rPr>
          <w:lang w:val="en-GB" w:eastAsia="x-none"/>
        </w:rPr>
        <w:t>Unlike the</w:t>
      </w:r>
      <w:r w:rsidR="00044B4A" w:rsidRPr="00AD7B39">
        <w:rPr>
          <w:lang w:val="en-GB" w:eastAsia="x-none"/>
        </w:rPr>
        <w:t xml:space="preserve"> spring diatoms, </w:t>
      </w:r>
      <w:r w:rsidR="0039623F" w:rsidRPr="00AD7B39">
        <w:rPr>
          <w:lang w:val="en-GB" w:eastAsia="x-none"/>
        </w:rPr>
        <w:t>the</w:t>
      </w:r>
      <w:r w:rsidR="00D01C52">
        <w:rPr>
          <w:lang w:val="en-GB" w:eastAsia="x-none"/>
        </w:rPr>
        <w:t>se</w:t>
      </w:r>
      <w:r w:rsidR="0039623F" w:rsidRPr="00AD7B39">
        <w:rPr>
          <w:lang w:val="en-GB" w:eastAsia="x-none"/>
        </w:rPr>
        <w:t xml:space="preserve"> </w:t>
      </w:r>
      <w:r w:rsidR="00044B4A" w:rsidRPr="00AD7B39">
        <w:rPr>
          <w:lang w:val="en-GB" w:eastAsia="x-none"/>
        </w:rPr>
        <w:t>late summer diatoms</w:t>
      </w:r>
      <w:r w:rsidR="0039623F" w:rsidRPr="00AD7B39">
        <w:rPr>
          <w:lang w:val="en-GB" w:eastAsia="x-none"/>
        </w:rPr>
        <w:t>,</w:t>
      </w:r>
      <w:r w:rsidR="00044B4A" w:rsidRPr="00AD7B39">
        <w:rPr>
          <w:lang w:val="en-GB" w:eastAsia="x-none"/>
        </w:rPr>
        <w:t xml:space="preserve"> </w:t>
      </w:r>
      <w:r w:rsidR="0039623F" w:rsidRPr="00AD7B39">
        <w:rPr>
          <w:i/>
          <w:lang w:val="en-GB" w:eastAsia="x-none"/>
        </w:rPr>
        <w:t>Asterionella formosa</w:t>
      </w:r>
      <w:r w:rsidR="0039623F" w:rsidRPr="00AD7B39">
        <w:rPr>
          <w:lang w:val="en-GB" w:eastAsia="x-none"/>
        </w:rPr>
        <w:t>,</w:t>
      </w:r>
      <w:r w:rsidR="0039623F" w:rsidRPr="00AD7B39">
        <w:rPr>
          <w:i/>
          <w:lang w:val="en-GB" w:eastAsia="x-none"/>
        </w:rPr>
        <w:t xml:space="preserve"> Aulacoseira islandica</w:t>
      </w:r>
      <w:r w:rsidR="0039623F" w:rsidRPr="00AD7B39">
        <w:rPr>
          <w:lang w:val="en-GB" w:eastAsia="x-none"/>
        </w:rPr>
        <w:t xml:space="preserve"> (O. Müller) or</w:t>
      </w:r>
      <w:r w:rsidR="0039623F" w:rsidRPr="00AD7B39">
        <w:rPr>
          <w:i/>
          <w:lang w:val="en-GB" w:eastAsia="x-none"/>
        </w:rPr>
        <w:t xml:space="preserve"> Tabellaria fenestrata</w:t>
      </w:r>
      <w:r w:rsidR="0039623F" w:rsidRPr="00AD7B39">
        <w:rPr>
          <w:lang w:val="en-GB" w:eastAsia="x-none"/>
        </w:rPr>
        <w:t xml:space="preserve"> (Lyngbye) Kützing,</w:t>
      </w:r>
      <w:r w:rsidR="0039623F" w:rsidRPr="00AD7B39" w:rsidDel="0039623F">
        <w:rPr>
          <w:lang w:val="en-GB" w:eastAsia="x-none"/>
        </w:rPr>
        <w:t xml:space="preserve"> </w:t>
      </w:r>
      <w:r w:rsidR="00D01C52">
        <w:rPr>
          <w:lang w:val="en-GB" w:eastAsia="x-none"/>
        </w:rPr>
        <w:t>were</w:t>
      </w:r>
      <w:r w:rsidR="00D01C52" w:rsidRPr="00AD7B39">
        <w:rPr>
          <w:lang w:val="en-GB" w:eastAsia="x-none"/>
        </w:rPr>
        <w:t xml:space="preserve"> </w:t>
      </w:r>
      <w:r w:rsidR="00044B4A" w:rsidRPr="00AD7B39">
        <w:rPr>
          <w:lang w:val="en-GB" w:eastAsia="x-none"/>
        </w:rPr>
        <w:t xml:space="preserve">larger </w:t>
      </w:r>
      <w:r w:rsidR="000F2197" w:rsidRPr="00AD7B39">
        <w:rPr>
          <w:lang w:val="en-GB" w:eastAsia="x-none"/>
        </w:rPr>
        <w:t xml:space="preserve">and tiny </w:t>
      </w:r>
      <w:r w:rsidR="000F2197" w:rsidRPr="00AD7B39">
        <w:rPr>
          <w:i/>
          <w:lang w:val="en-GB" w:eastAsia="x-none"/>
        </w:rPr>
        <w:t>Stephanodiscus</w:t>
      </w:r>
      <w:r w:rsidR="000F2197" w:rsidRPr="00AD7B39">
        <w:rPr>
          <w:lang w:val="en-GB" w:eastAsia="x-none"/>
        </w:rPr>
        <w:t xml:space="preserve"> </w:t>
      </w:r>
      <w:r w:rsidR="0039623F" w:rsidRPr="00AD7B39">
        <w:rPr>
          <w:lang w:val="en-GB" w:eastAsia="x-none"/>
        </w:rPr>
        <w:t xml:space="preserve">was </w:t>
      </w:r>
      <w:r w:rsidR="000F2197" w:rsidRPr="00AD7B39">
        <w:rPr>
          <w:lang w:val="en-GB" w:eastAsia="x-none"/>
        </w:rPr>
        <w:t>absent</w:t>
      </w:r>
      <w:r w:rsidR="00A36F59" w:rsidRPr="00AD7B39">
        <w:rPr>
          <w:lang w:val="en-GB" w:eastAsia="x-none"/>
        </w:rPr>
        <w:t xml:space="preserve"> (III)</w:t>
      </w:r>
      <w:r w:rsidR="000F2197" w:rsidRPr="00AD7B39">
        <w:rPr>
          <w:lang w:val="en-GB" w:eastAsia="x-none"/>
        </w:rPr>
        <w:t>.</w:t>
      </w:r>
      <w:r w:rsidR="002E2C00" w:rsidRPr="00AD7B39">
        <w:rPr>
          <w:lang w:val="en-GB" w:eastAsia="x-none"/>
        </w:rPr>
        <w:t xml:space="preserve"> </w:t>
      </w:r>
      <w:r w:rsidR="00A951A4">
        <w:rPr>
          <w:lang w:val="en-GB" w:eastAsia="x-none"/>
        </w:rPr>
        <w:t>R</w:t>
      </w:r>
      <w:r w:rsidR="002E2C00" w:rsidRPr="00AD7B39">
        <w:rPr>
          <w:lang w:val="en-GB" w:eastAsia="x-none"/>
        </w:rPr>
        <w:t xml:space="preserve">esults </w:t>
      </w:r>
      <w:r w:rsidR="00A951A4">
        <w:rPr>
          <w:lang w:val="en-GB" w:eastAsia="x-none"/>
        </w:rPr>
        <w:t xml:space="preserve">of this study </w:t>
      </w:r>
      <w:r w:rsidR="002E2C00" w:rsidRPr="00AD7B39">
        <w:rPr>
          <w:lang w:val="en-GB" w:eastAsia="x-none"/>
        </w:rPr>
        <w:t xml:space="preserve">agree with previous studies that large and heavy diatom cells are more typical </w:t>
      </w:r>
      <w:r w:rsidR="00D01C52">
        <w:rPr>
          <w:lang w:val="en-GB" w:eastAsia="x-none"/>
        </w:rPr>
        <w:t>of</w:t>
      </w:r>
      <w:r w:rsidR="00D01C52" w:rsidRPr="00AD7B39">
        <w:rPr>
          <w:lang w:val="en-GB" w:eastAsia="x-none"/>
        </w:rPr>
        <w:t xml:space="preserve"> </w:t>
      </w:r>
      <w:r w:rsidR="002E2C00" w:rsidRPr="00AD7B39">
        <w:rPr>
          <w:lang w:val="en-GB" w:eastAsia="x-none"/>
        </w:rPr>
        <w:t>late summer when the turbulence created by wind is strong</w:t>
      </w:r>
      <w:r w:rsidR="008D5118">
        <w:rPr>
          <w:lang w:val="en-GB" w:eastAsia="x-none"/>
        </w:rPr>
        <w:t>er than under-ice convection</w:t>
      </w:r>
      <w:r w:rsidR="002E2C00" w:rsidRPr="00AD7B39">
        <w:rPr>
          <w:lang w:val="en-GB" w:eastAsia="x-none"/>
        </w:rPr>
        <w:t xml:space="preserve"> </w:t>
      </w:r>
      <w:r w:rsidR="00563966" w:rsidRPr="00AD7B39">
        <w:rPr>
          <w:lang w:val="en-GB" w:eastAsia="x-none"/>
        </w:rPr>
        <w:fldChar w:fldCharType="begin"/>
      </w:r>
      <w:r w:rsidR="00BC2D43">
        <w:rPr>
          <w:lang w:val="en-GB" w:eastAsia="x-none"/>
        </w:rPr>
        <w:instrText>ADDIN RW.CITE{{109 Sicko-Goad,L 1989; 40 Liukkonen,Mikko 1997}}</w:instrText>
      </w:r>
      <w:r w:rsidR="00563966" w:rsidRPr="00AD7B39">
        <w:rPr>
          <w:lang w:val="en-GB" w:eastAsia="x-none"/>
        </w:rPr>
        <w:fldChar w:fldCharType="separate"/>
      </w:r>
      <w:r w:rsidR="00BC2D43">
        <w:rPr>
          <w:lang w:val="en-GB" w:eastAsia="x-none"/>
        </w:rPr>
        <w:t>(Sicko-Goad</w:t>
      </w:r>
      <w:r w:rsidR="00BC2D43" w:rsidRPr="00BC2D43">
        <w:rPr>
          <w:i/>
          <w:lang w:val="en-GB" w:eastAsia="x-none"/>
        </w:rPr>
        <w:t xml:space="preserve"> </w:t>
      </w:r>
      <w:r w:rsidR="00155328" w:rsidRPr="00155328">
        <w:rPr>
          <w:i/>
          <w:lang w:val="en-GB" w:eastAsia="x-none"/>
        </w:rPr>
        <w:t>et al.</w:t>
      </w:r>
      <w:r w:rsidR="00BC2D43">
        <w:rPr>
          <w:lang w:val="en-GB" w:eastAsia="x-none"/>
        </w:rPr>
        <w:t xml:space="preserve"> 1989, Liukkonen</w:t>
      </w:r>
      <w:r w:rsidR="00BC2D43" w:rsidRPr="00BC2D43">
        <w:rPr>
          <w:i/>
          <w:lang w:val="en-GB" w:eastAsia="x-none"/>
        </w:rPr>
        <w:t xml:space="preserve"> </w:t>
      </w:r>
      <w:r w:rsidR="00155328" w:rsidRPr="00155328">
        <w:rPr>
          <w:i/>
          <w:lang w:val="en-GB" w:eastAsia="x-none"/>
        </w:rPr>
        <w:t>et al.</w:t>
      </w:r>
      <w:r w:rsidR="00BC2D43">
        <w:rPr>
          <w:lang w:val="en-GB" w:eastAsia="x-none"/>
        </w:rPr>
        <w:t xml:space="preserve"> 1997)</w:t>
      </w:r>
      <w:r w:rsidR="00563966" w:rsidRPr="00AD7B39">
        <w:rPr>
          <w:lang w:val="en-GB" w:eastAsia="x-none"/>
        </w:rPr>
        <w:fldChar w:fldCharType="end"/>
      </w:r>
      <w:r w:rsidR="002E2C00" w:rsidRPr="00AD7B39">
        <w:rPr>
          <w:lang w:val="en-GB" w:eastAsia="x-none"/>
        </w:rPr>
        <w:t>.</w:t>
      </w:r>
    </w:p>
    <w:p w14:paraId="70361CDD" w14:textId="77777777" w:rsidR="001876D3" w:rsidRDefault="00D01C52" w:rsidP="0030441A">
      <w:pPr>
        <w:rPr>
          <w:lang w:val="en-GB" w:eastAsia="x-none"/>
        </w:rPr>
      </w:pPr>
      <w:r>
        <w:rPr>
          <w:lang w:val="en-GB" w:eastAsia="x-none"/>
        </w:rPr>
        <w:t>P</w:t>
      </w:r>
      <w:r w:rsidR="002E2C00" w:rsidRPr="00AD7B39">
        <w:rPr>
          <w:lang w:val="en-GB" w:eastAsia="x-none"/>
        </w:rPr>
        <w:t>hytoplankton biomasses during summer seemed to be lower</w:t>
      </w:r>
      <w:r w:rsidRPr="00D01C52">
        <w:rPr>
          <w:lang w:val="en-GB" w:eastAsia="x-none"/>
        </w:rPr>
        <w:t xml:space="preserve"> </w:t>
      </w:r>
      <w:r>
        <w:rPr>
          <w:lang w:val="en-GB" w:eastAsia="x-none"/>
        </w:rPr>
        <w:t>i</w:t>
      </w:r>
      <w:r w:rsidRPr="00AD7B39">
        <w:rPr>
          <w:lang w:val="en-GB" w:eastAsia="x-none"/>
        </w:rPr>
        <w:t>n the mixing years</w:t>
      </w:r>
      <w:r w:rsidR="002E2C00" w:rsidRPr="00AD7B39">
        <w:rPr>
          <w:lang w:val="en-GB" w:eastAsia="x-none"/>
        </w:rPr>
        <w:t xml:space="preserve"> than </w:t>
      </w:r>
      <w:r>
        <w:rPr>
          <w:lang w:val="en-GB" w:eastAsia="x-none"/>
        </w:rPr>
        <w:t xml:space="preserve">in years </w:t>
      </w:r>
      <w:r w:rsidR="002E2C00" w:rsidRPr="00AD7B39">
        <w:rPr>
          <w:lang w:val="en-GB" w:eastAsia="x-none"/>
        </w:rPr>
        <w:t>without mixing (III)</w:t>
      </w:r>
      <w:r w:rsidR="002C21C8">
        <w:rPr>
          <w:lang w:val="en-GB" w:eastAsia="x-none"/>
        </w:rPr>
        <w:t>.</w:t>
      </w:r>
      <w:r w:rsidR="00C432CC" w:rsidRPr="00AD7B39">
        <w:rPr>
          <w:lang w:val="en-GB" w:eastAsia="x-none"/>
        </w:rPr>
        <w:t xml:space="preserve"> </w:t>
      </w:r>
      <w:r w:rsidR="002C21C8">
        <w:rPr>
          <w:lang w:val="en-GB" w:eastAsia="x-none"/>
        </w:rPr>
        <w:t>T</w:t>
      </w:r>
      <w:r w:rsidR="002E2C00" w:rsidRPr="00AD7B39">
        <w:rPr>
          <w:lang w:val="en-GB" w:eastAsia="x-none"/>
        </w:rPr>
        <w:t xml:space="preserve">he chlorophyll </w:t>
      </w:r>
      <w:r w:rsidR="002E2C00" w:rsidRPr="00131D23">
        <w:rPr>
          <w:i/>
          <w:lang w:val="en-GB" w:eastAsia="x-none"/>
        </w:rPr>
        <w:t>a</w:t>
      </w:r>
      <w:r w:rsidR="002E2C00" w:rsidRPr="00AD7B39">
        <w:rPr>
          <w:lang w:val="en-GB" w:eastAsia="x-none"/>
        </w:rPr>
        <w:t xml:space="preserve"> results</w:t>
      </w:r>
      <w:r w:rsidR="002C21C8">
        <w:rPr>
          <w:lang w:val="en-GB" w:eastAsia="x-none"/>
        </w:rPr>
        <w:t>, which were available</w:t>
      </w:r>
      <w:r w:rsidR="002E2C00" w:rsidRPr="00AD7B39">
        <w:rPr>
          <w:lang w:val="en-GB" w:eastAsia="x-none"/>
        </w:rPr>
        <w:t xml:space="preserve"> with slightly higher temp</w:t>
      </w:r>
      <w:r w:rsidR="00A36F59" w:rsidRPr="00AD7B39">
        <w:rPr>
          <w:lang w:val="en-GB" w:eastAsia="x-none"/>
        </w:rPr>
        <w:t>oral resolution</w:t>
      </w:r>
      <w:r w:rsidR="002C21C8">
        <w:rPr>
          <w:lang w:val="en-GB" w:eastAsia="x-none"/>
        </w:rPr>
        <w:t>,</w:t>
      </w:r>
      <w:r w:rsidR="00A36F59" w:rsidRPr="00AD7B39">
        <w:rPr>
          <w:lang w:val="en-GB" w:eastAsia="x-none"/>
        </w:rPr>
        <w:t xml:space="preserve"> did not show </w:t>
      </w:r>
      <w:r>
        <w:rPr>
          <w:lang w:val="en-GB" w:eastAsia="x-none"/>
        </w:rPr>
        <w:t xml:space="preserve">any </w:t>
      </w:r>
      <w:r w:rsidR="00A36F59" w:rsidRPr="00AD7B39">
        <w:rPr>
          <w:lang w:val="en-GB" w:eastAsia="x-none"/>
        </w:rPr>
        <w:t>notable</w:t>
      </w:r>
      <w:r w:rsidR="002E2C00" w:rsidRPr="00AD7B39">
        <w:rPr>
          <w:lang w:val="en-GB" w:eastAsia="x-none"/>
        </w:rPr>
        <w:t xml:space="preserve"> difference (I)</w:t>
      </w:r>
      <w:r w:rsidR="002C21C8">
        <w:rPr>
          <w:lang w:val="en-GB" w:eastAsia="x-none"/>
        </w:rPr>
        <w:t xml:space="preserve">, but </w:t>
      </w:r>
      <w:r w:rsidR="00F87392">
        <w:rPr>
          <w:lang w:val="en-GB" w:eastAsia="x-none"/>
        </w:rPr>
        <w:t>it may also have depended on species composition or other factors which affect chlorophyll a concentration in phytoplankton cells (</w:t>
      </w:r>
      <w:r w:rsidR="0015723B">
        <w:rPr>
          <w:lang w:val="en-GB" w:eastAsia="x-none"/>
        </w:rPr>
        <w:t>Reynolds 2006</w:t>
      </w:r>
      <w:r w:rsidR="00F87392">
        <w:rPr>
          <w:lang w:val="en-GB" w:eastAsia="x-none"/>
        </w:rPr>
        <w:t>)</w:t>
      </w:r>
      <w:r w:rsidR="002E2C00" w:rsidRPr="00AD7B39">
        <w:rPr>
          <w:lang w:val="en-GB" w:eastAsia="x-none"/>
        </w:rPr>
        <w:t xml:space="preserve">. </w:t>
      </w:r>
      <w:r w:rsidR="002C21C8">
        <w:rPr>
          <w:lang w:val="en-GB" w:eastAsia="x-none"/>
        </w:rPr>
        <w:t>I</w:t>
      </w:r>
      <w:r w:rsidR="002C21C8" w:rsidRPr="00AD7B39">
        <w:rPr>
          <w:lang w:val="en-GB" w:eastAsia="x-none"/>
        </w:rPr>
        <w:t xml:space="preserve">t </w:t>
      </w:r>
      <w:r w:rsidR="002C21C8">
        <w:rPr>
          <w:lang w:val="en-GB" w:eastAsia="x-none"/>
        </w:rPr>
        <w:t>wa</w:t>
      </w:r>
      <w:r w:rsidR="002C21C8" w:rsidRPr="00AD7B39">
        <w:rPr>
          <w:lang w:val="en-GB" w:eastAsia="x-none"/>
        </w:rPr>
        <w:t xml:space="preserve">s encouraging that </w:t>
      </w:r>
      <w:r w:rsidR="002C21C8">
        <w:rPr>
          <w:lang w:val="en-GB" w:eastAsia="x-none"/>
        </w:rPr>
        <w:t xml:space="preserve">the </w:t>
      </w:r>
      <w:r w:rsidR="002C21C8" w:rsidRPr="00AD7B39">
        <w:rPr>
          <w:lang w:val="en-GB" w:eastAsia="x-none"/>
        </w:rPr>
        <w:t>biomass of cyanobacteria stayed low during the mixing summers.</w:t>
      </w:r>
    </w:p>
    <w:p w14:paraId="66FE3B33" w14:textId="025D942C" w:rsidR="006447E2" w:rsidRPr="00AD7B39" w:rsidRDefault="006447E2" w:rsidP="00001A01">
      <w:pPr>
        <w:pStyle w:val="Otsikko1"/>
        <w:tabs>
          <w:tab w:val="clear" w:pos="3409"/>
          <w:tab w:val="num" w:pos="432"/>
        </w:tabs>
      </w:pPr>
      <w:bookmarkStart w:id="29" w:name="_Toc418022847"/>
      <w:r w:rsidRPr="00AD7B39">
        <w:lastRenderedPageBreak/>
        <w:t>conclusions</w:t>
      </w:r>
      <w:bookmarkEnd w:id="29"/>
    </w:p>
    <w:p w14:paraId="4232098A" w14:textId="09B8264E" w:rsidR="00DB4313" w:rsidRPr="00AD7B39" w:rsidRDefault="00DF032D" w:rsidP="006030B4">
      <w:pPr>
        <w:ind w:firstLine="0"/>
        <w:rPr>
          <w:lang w:val="en-GB"/>
        </w:rPr>
      </w:pPr>
      <w:r w:rsidRPr="00AD7B39">
        <w:rPr>
          <w:lang w:val="en-GB"/>
        </w:rPr>
        <w:t>S</w:t>
      </w:r>
      <w:r w:rsidR="00DB4313" w:rsidRPr="00AD7B39">
        <w:rPr>
          <w:lang w:val="en-GB"/>
        </w:rPr>
        <w:t xml:space="preserve">easonal development of phytoplankton in Lake Vesijärvi followed the typical bimodal pattern </w:t>
      </w:r>
      <w:r w:rsidR="00CF459B" w:rsidRPr="00AD7B39">
        <w:rPr>
          <w:lang w:val="en-GB"/>
        </w:rPr>
        <w:t>of</w:t>
      </w:r>
      <w:r w:rsidR="00DB4313" w:rsidRPr="00AD7B39">
        <w:rPr>
          <w:lang w:val="en-GB"/>
        </w:rPr>
        <w:t xml:space="preserve"> boreal lakes, but </w:t>
      </w:r>
      <w:r w:rsidR="00A951A4">
        <w:rPr>
          <w:lang w:val="en-GB"/>
        </w:rPr>
        <w:t>this</w:t>
      </w:r>
      <w:r w:rsidR="00A951A4" w:rsidRPr="00AD7B39">
        <w:rPr>
          <w:lang w:val="en-GB"/>
        </w:rPr>
        <w:t xml:space="preserve"> </w:t>
      </w:r>
      <w:r w:rsidR="00DB4313" w:rsidRPr="00AD7B39">
        <w:rPr>
          <w:lang w:val="en-GB"/>
        </w:rPr>
        <w:t xml:space="preserve">study </w:t>
      </w:r>
      <w:r w:rsidR="00730815" w:rsidRPr="00AD7B39">
        <w:rPr>
          <w:lang w:val="en-GB"/>
        </w:rPr>
        <w:t xml:space="preserve">showed that </w:t>
      </w:r>
      <w:r w:rsidR="00F46842" w:rsidRPr="00AD7B39">
        <w:rPr>
          <w:lang w:val="en-GB"/>
        </w:rPr>
        <w:t xml:space="preserve">important </w:t>
      </w:r>
      <w:r w:rsidR="00730815" w:rsidRPr="00AD7B39">
        <w:rPr>
          <w:lang w:val="en-GB"/>
        </w:rPr>
        <w:t xml:space="preserve">aspects for lake ecosystem occur outside the open water season. </w:t>
      </w:r>
      <w:r w:rsidR="00A951A4">
        <w:rPr>
          <w:lang w:val="en-GB"/>
        </w:rPr>
        <w:t>S</w:t>
      </w:r>
      <w:r w:rsidR="00DB4313" w:rsidRPr="00AD7B39">
        <w:rPr>
          <w:lang w:val="en-GB"/>
        </w:rPr>
        <w:t>pr</w:t>
      </w:r>
      <w:r w:rsidR="00085896" w:rsidRPr="00AD7B39">
        <w:rPr>
          <w:lang w:val="en-GB"/>
        </w:rPr>
        <w:t xml:space="preserve">ing phytoplankton maximum </w:t>
      </w:r>
      <w:r w:rsidR="00A951A4">
        <w:rPr>
          <w:lang w:val="en-GB"/>
        </w:rPr>
        <w:t xml:space="preserve">evidently </w:t>
      </w:r>
      <w:r w:rsidR="00DB4313" w:rsidRPr="00AD7B39">
        <w:rPr>
          <w:lang w:val="en-GB"/>
        </w:rPr>
        <w:t>start</w:t>
      </w:r>
      <w:r w:rsidR="00DB2716" w:rsidRPr="00AD7B39">
        <w:rPr>
          <w:lang w:val="en-GB"/>
        </w:rPr>
        <w:t>s</w:t>
      </w:r>
      <w:r w:rsidR="00DB4313" w:rsidRPr="00AD7B39">
        <w:rPr>
          <w:lang w:val="en-GB"/>
        </w:rPr>
        <w:t xml:space="preserve"> to develop </w:t>
      </w:r>
      <w:r w:rsidR="00F46842">
        <w:rPr>
          <w:lang w:val="en-GB"/>
        </w:rPr>
        <w:t xml:space="preserve">few weeks </w:t>
      </w:r>
      <w:r w:rsidR="00DB4313" w:rsidRPr="00AD7B39">
        <w:rPr>
          <w:lang w:val="en-GB"/>
        </w:rPr>
        <w:t xml:space="preserve">before </w:t>
      </w:r>
      <w:r w:rsidR="00F41BC7">
        <w:rPr>
          <w:lang w:val="en-GB"/>
        </w:rPr>
        <w:t>ice-break</w:t>
      </w:r>
      <w:r w:rsidR="00085896" w:rsidRPr="00AD7B39">
        <w:rPr>
          <w:lang w:val="en-GB"/>
        </w:rPr>
        <w:t xml:space="preserve"> and </w:t>
      </w:r>
      <w:r w:rsidR="00AF28B6" w:rsidRPr="00AD7B39">
        <w:rPr>
          <w:lang w:val="en-GB"/>
        </w:rPr>
        <w:t xml:space="preserve">probably </w:t>
      </w:r>
      <w:r w:rsidR="00085896" w:rsidRPr="00AD7B39">
        <w:rPr>
          <w:lang w:val="en-GB"/>
        </w:rPr>
        <w:t xml:space="preserve">often </w:t>
      </w:r>
      <w:r w:rsidR="00A36F59" w:rsidRPr="00AD7B39">
        <w:rPr>
          <w:lang w:val="en-GB"/>
        </w:rPr>
        <w:t>reaches its full strength</w:t>
      </w:r>
      <w:r w:rsidR="00085896" w:rsidRPr="00AD7B39">
        <w:rPr>
          <w:lang w:val="en-GB"/>
        </w:rPr>
        <w:t xml:space="preserve"> under the ice cover</w:t>
      </w:r>
      <w:r w:rsidR="00DB4313" w:rsidRPr="00AD7B39">
        <w:rPr>
          <w:lang w:val="en-GB"/>
        </w:rPr>
        <w:t>.</w:t>
      </w:r>
      <w:r w:rsidR="00283DA8" w:rsidRPr="00AD7B39">
        <w:rPr>
          <w:lang w:val="en-GB"/>
        </w:rPr>
        <w:t xml:space="preserve"> Thus a common excuse </w:t>
      </w:r>
      <w:r w:rsidR="00FF5321">
        <w:rPr>
          <w:lang w:val="en-GB"/>
        </w:rPr>
        <w:t>for</w:t>
      </w:r>
      <w:r w:rsidR="00FF5321" w:rsidRPr="00AD7B39">
        <w:rPr>
          <w:lang w:val="en-GB"/>
        </w:rPr>
        <w:t xml:space="preserve"> </w:t>
      </w:r>
      <w:r w:rsidR="00283DA8" w:rsidRPr="00AD7B39">
        <w:rPr>
          <w:lang w:val="en-GB"/>
        </w:rPr>
        <w:t>neglect</w:t>
      </w:r>
      <w:r w:rsidR="00FF5321">
        <w:rPr>
          <w:lang w:val="en-GB"/>
        </w:rPr>
        <w:t>ing</w:t>
      </w:r>
      <w:r w:rsidR="00283DA8" w:rsidRPr="00AD7B39">
        <w:rPr>
          <w:lang w:val="en-GB"/>
        </w:rPr>
        <w:t xml:space="preserve"> winter studies that </w:t>
      </w:r>
      <w:r w:rsidR="00FD3317">
        <w:rPr>
          <w:lang w:val="en-GB"/>
        </w:rPr>
        <w:t>“</w:t>
      </w:r>
      <w:r w:rsidR="00283DA8" w:rsidRPr="00AD7B39">
        <w:rPr>
          <w:lang w:val="en-GB"/>
        </w:rPr>
        <w:t>nothing important happens under the ice</w:t>
      </w:r>
      <w:r w:rsidR="00FD3317">
        <w:rPr>
          <w:lang w:val="en-GB"/>
        </w:rPr>
        <w:t>”</w:t>
      </w:r>
      <w:r w:rsidR="00283DA8" w:rsidRPr="00AD7B39">
        <w:rPr>
          <w:lang w:val="en-GB"/>
        </w:rPr>
        <w:t xml:space="preserve"> </w:t>
      </w:r>
      <w:r w:rsidR="00F46842">
        <w:rPr>
          <w:lang w:val="en-GB"/>
        </w:rPr>
        <w:t xml:space="preserve">is not </w:t>
      </w:r>
      <w:r w:rsidR="00283DA8" w:rsidRPr="00AD7B39">
        <w:rPr>
          <w:lang w:val="en-GB"/>
        </w:rPr>
        <w:t>valid.</w:t>
      </w:r>
      <w:r w:rsidR="00DB4313" w:rsidRPr="00AD7B39">
        <w:rPr>
          <w:lang w:val="en-GB"/>
        </w:rPr>
        <w:t xml:space="preserve"> </w:t>
      </w:r>
      <w:r w:rsidR="00DB2716" w:rsidRPr="00AD7B39">
        <w:rPr>
          <w:lang w:val="en-GB"/>
        </w:rPr>
        <w:t xml:space="preserve">Because key changes in under-ice light and hydrodynamics occur during </w:t>
      </w:r>
      <w:r w:rsidR="00FF5321">
        <w:rPr>
          <w:lang w:val="en-GB"/>
        </w:rPr>
        <w:t xml:space="preserve">a </w:t>
      </w:r>
      <w:r w:rsidR="00DB2716" w:rsidRPr="00AD7B39">
        <w:rPr>
          <w:lang w:val="en-GB"/>
        </w:rPr>
        <w:t xml:space="preserve">short </w:t>
      </w:r>
      <w:r w:rsidR="00AF28B6" w:rsidRPr="00AD7B39">
        <w:rPr>
          <w:lang w:val="en-GB"/>
        </w:rPr>
        <w:t xml:space="preserve">time </w:t>
      </w:r>
      <w:r w:rsidR="00DB2716" w:rsidRPr="00AD7B39">
        <w:rPr>
          <w:lang w:val="en-GB"/>
        </w:rPr>
        <w:t xml:space="preserve">interval in </w:t>
      </w:r>
      <w:r w:rsidR="00FF5321">
        <w:rPr>
          <w:lang w:val="en-GB"/>
        </w:rPr>
        <w:t>both</w:t>
      </w:r>
      <w:r w:rsidR="00FF5321" w:rsidRPr="00AD7B39">
        <w:rPr>
          <w:lang w:val="en-GB"/>
        </w:rPr>
        <w:t xml:space="preserve"> </w:t>
      </w:r>
      <w:r w:rsidR="00DB2716" w:rsidRPr="00AD7B39">
        <w:rPr>
          <w:lang w:val="en-GB"/>
        </w:rPr>
        <w:t xml:space="preserve">autumn and late winter, the conditions </w:t>
      </w:r>
      <w:r w:rsidR="00FF5321">
        <w:rPr>
          <w:lang w:val="en-GB"/>
        </w:rPr>
        <w:t>for</w:t>
      </w:r>
      <w:r w:rsidR="00FF5321" w:rsidRPr="00AD7B39">
        <w:rPr>
          <w:lang w:val="en-GB"/>
        </w:rPr>
        <w:t xml:space="preserve"> </w:t>
      </w:r>
      <w:r w:rsidR="00DB2716" w:rsidRPr="00AD7B39">
        <w:rPr>
          <w:lang w:val="en-GB"/>
        </w:rPr>
        <w:t>phytoplankton are controlled by highly stochastic weather variations</w:t>
      </w:r>
      <w:r w:rsidR="00F46842">
        <w:rPr>
          <w:lang w:val="en-GB"/>
        </w:rPr>
        <w:t xml:space="preserve"> and are hence difficult to predict by models</w:t>
      </w:r>
      <w:r w:rsidR="00DB2716" w:rsidRPr="00AD7B39">
        <w:rPr>
          <w:lang w:val="en-GB"/>
        </w:rPr>
        <w:t>.</w:t>
      </w:r>
    </w:p>
    <w:p w14:paraId="14A4D032" w14:textId="69A71231" w:rsidR="00CD57E0" w:rsidRPr="00AD7B39" w:rsidRDefault="00DB2716" w:rsidP="00A407C2">
      <w:pPr>
        <w:pStyle w:val="firstparagraph"/>
        <w:ind w:firstLine="567"/>
      </w:pPr>
      <w:r w:rsidRPr="00AD7B39">
        <w:t>M</w:t>
      </w:r>
      <w:r w:rsidR="003B19C5" w:rsidRPr="00AD7B39">
        <w:t xml:space="preserve">echanical mixing </w:t>
      </w:r>
      <w:r w:rsidRPr="00AD7B39">
        <w:t>affected</w:t>
      </w:r>
      <w:r w:rsidR="003B19C5" w:rsidRPr="00AD7B39">
        <w:t xml:space="preserve"> the physical and chemical condit</w:t>
      </w:r>
      <w:r w:rsidR="004A6C76" w:rsidRPr="00AD7B39">
        <w:t>ions of the water column and</w:t>
      </w:r>
      <w:r w:rsidR="003B19C5" w:rsidRPr="00AD7B39">
        <w:t xml:space="preserve"> </w:t>
      </w:r>
      <w:r w:rsidR="00F46842">
        <w:t>effects</w:t>
      </w:r>
      <w:r w:rsidR="00F46842" w:rsidRPr="00AD7B39">
        <w:t xml:space="preserve"> </w:t>
      </w:r>
      <w:r w:rsidR="003B19C5" w:rsidRPr="00AD7B39">
        <w:t xml:space="preserve">highly depend on the season. </w:t>
      </w:r>
      <w:r w:rsidR="00F46842">
        <w:t>It</w:t>
      </w:r>
      <w:r w:rsidR="00F46842" w:rsidRPr="00AD7B39">
        <w:t xml:space="preserve"> </w:t>
      </w:r>
      <w:r w:rsidR="00F46842">
        <w:t>has</w:t>
      </w:r>
      <w:r w:rsidR="00440187" w:rsidRPr="00AD7B39">
        <w:t xml:space="preserve"> </w:t>
      </w:r>
      <w:r w:rsidR="00FF5321">
        <w:t xml:space="preserve">both </w:t>
      </w:r>
      <w:r w:rsidR="00440187" w:rsidRPr="00AD7B39">
        <w:t>positive</w:t>
      </w:r>
      <w:r w:rsidR="00EE4AA4" w:rsidRPr="00AD7B39">
        <w:t xml:space="preserve"> and </w:t>
      </w:r>
      <w:r w:rsidR="00440187" w:rsidRPr="00AD7B39">
        <w:t xml:space="preserve">negative effects on </w:t>
      </w:r>
      <w:r w:rsidR="00184106" w:rsidRPr="00AD7B39">
        <w:t>Enonselkä</w:t>
      </w:r>
      <w:r w:rsidR="00440187" w:rsidRPr="00AD7B39">
        <w:t xml:space="preserve">. </w:t>
      </w:r>
      <w:r w:rsidR="00F46842" w:rsidRPr="00AD7B39">
        <w:t>H</w:t>
      </w:r>
      <w:r w:rsidR="00F46842">
        <w:t>owever</w:t>
      </w:r>
      <w:r w:rsidR="00440187" w:rsidRPr="00AD7B39">
        <w:t xml:space="preserve">, one must bear in mind that </w:t>
      </w:r>
      <w:r w:rsidR="003A3880" w:rsidRPr="00AD7B39">
        <w:t xml:space="preserve">the judgements of </w:t>
      </w:r>
      <w:r w:rsidR="00440187" w:rsidRPr="00AD7B39">
        <w:t>“po</w:t>
      </w:r>
      <w:r w:rsidR="00AB1E26" w:rsidRPr="00AD7B39">
        <w:t xml:space="preserve">sitive” </w:t>
      </w:r>
      <w:r w:rsidR="003A3880" w:rsidRPr="00AD7B39">
        <w:t xml:space="preserve">or </w:t>
      </w:r>
      <w:r w:rsidR="00AB1E26" w:rsidRPr="00AD7B39">
        <w:t xml:space="preserve">“negative” are </w:t>
      </w:r>
      <w:r w:rsidR="00440187" w:rsidRPr="00AD7B39">
        <w:t xml:space="preserve">from </w:t>
      </w:r>
      <w:r w:rsidR="00FF5321">
        <w:t xml:space="preserve">a </w:t>
      </w:r>
      <w:r w:rsidR="00440187" w:rsidRPr="00AD7B39">
        <w:t xml:space="preserve">human </w:t>
      </w:r>
      <w:r w:rsidR="00FF5321">
        <w:t>perspective</w:t>
      </w:r>
      <w:r w:rsidR="00440187" w:rsidRPr="00AD7B39">
        <w:t xml:space="preserve"> and reflect the </w:t>
      </w:r>
      <w:r w:rsidR="0083699F" w:rsidRPr="00AD7B39">
        <w:t>endeavour to return the lake to its assumed trophic state before the significant growth of human population around its shores.</w:t>
      </w:r>
      <w:r w:rsidR="00AA14F4" w:rsidRPr="00AD7B39">
        <w:t xml:space="preserve"> </w:t>
      </w:r>
      <w:r w:rsidR="003A3880" w:rsidRPr="00AD7B39">
        <w:t>The p</w:t>
      </w:r>
      <w:r w:rsidR="00475F40" w:rsidRPr="00AD7B39">
        <w:t>ositive</w:t>
      </w:r>
      <w:r w:rsidR="00AA14F4" w:rsidRPr="00AD7B39">
        <w:t xml:space="preserve"> </w:t>
      </w:r>
      <w:r w:rsidR="00A407C2" w:rsidRPr="00AD7B39">
        <w:t xml:space="preserve">effects </w:t>
      </w:r>
      <w:r w:rsidR="00F46842">
        <w:t>a</w:t>
      </w:r>
      <w:r w:rsidR="00F46842" w:rsidRPr="00AD7B39">
        <w:t xml:space="preserve">re </w:t>
      </w:r>
      <w:r w:rsidR="00AA14F4" w:rsidRPr="00AD7B39">
        <w:t>high oxygen level in winter</w:t>
      </w:r>
      <w:r w:rsidR="003A3880" w:rsidRPr="00AD7B39">
        <w:t xml:space="preserve"> throughout the whole water column</w:t>
      </w:r>
      <w:r w:rsidR="00AA14F4" w:rsidRPr="00AD7B39">
        <w:t xml:space="preserve">, </w:t>
      </w:r>
      <w:r w:rsidR="003B19C5" w:rsidRPr="00AD7B39">
        <w:t xml:space="preserve">delayed </w:t>
      </w:r>
      <w:r w:rsidR="003A3880" w:rsidRPr="00AD7B39">
        <w:t xml:space="preserve">duration of </w:t>
      </w:r>
      <w:r w:rsidR="003B19C5" w:rsidRPr="00AD7B39">
        <w:t>hypoxia and anoxia</w:t>
      </w:r>
      <w:r w:rsidR="00475F40" w:rsidRPr="00AD7B39">
        <w:t xml:space="preserve"> in summer in </w:t>
      </w:r>
      <w:r w:rsidR="00345F6A" w:rsidRPr="00AD7B39">
        <w:t>the deepest water layers</w:t>
      </w:r>
      <w:r w:rsidR="00FF5321">
        <w:t>,</w:t>
      </w:r>
      <w:r w:rsidR="00475F40" w:rsidRPr="00AD7B39">
        <w:t xml:space="preserve"> and increase</w:t>
      </w:r>
      <w:r w:rsidR="003A3880" w:rsidRPr="00AD7B39">
        <w:t>d</w:t>
      </w:r>
      <w:r w:rsidR="00475F40" w:rsidRPr="00AD7B39">
        <w:t xml:space="preserve"> benthic fauna. </w:t>
      </w:r>
      <w:r w:rsidR="003A3880" w:rsidRPr="00AD7B39">
        <w:t xml:space="preserve">Negative effects </w:t>
      </w:r>
      <w:r w:rsidR="00F46842">
        <w:t xml:space="preserve">seem to </w:t>
      </w:r>
      <w:r w:rsidR="003A3880" w:rsidRPr="00AD7B39">
        <w:t xml:space="preserve">occur only in summer. The most pronounced one </w:t>
      </w:r>
      <w:r w:rsidR="00F46842">
        <w:t>i</w:t>
      </w:r>
      <w:r w:rsidR="00F46842" w:rsidRPr="00AD7B39">
        <w:t xml:space="preserve">s </w:t>
      </w:r>
      <w:r w:rsidR="003A3880" w:rsidRPr="00AD7B39">
        <w:t xml:space="preserve">an increase in hypolimnetic temperature and ascent of </w:t>
      </w:r>
      <w:r w:rsidR="00FF5321">
        <w:t xml:space="preserve">the </w:t>
      </w:r>
      <w:r w:rsidR="003A3880" w:rsidRPr="00AD7B39">
        <w:t xml:space="preserve">metalimnion, which </w:t>
      </w:r>
      <w:r w:rsidR="00F46842" w:rsidRPr="00AD7B39">
        <w:t>le</w:t>
      </w:r>
      <w:r w:rsidR="00F46842">
        <w:t>ads</w:t>
      </w:r>
      <w:r w:rsidR="00F46842" w:rsidRPr="00AD7B39">
        <w:t xml:space="preserve"> </w:t>
      </w:r>
      <w:r w:rsidR="003A3880" w:rsidRPr="00AD7B39">
        <w:t xml:space="preserve">to </w:t>
      </w:r>
      <w:r w:rsidR="00FF5321">
        <w:t xml:space="preserve">an </w:t>
      </w:r>
      <w:r w:rsidR="003A3880" w:rsidRPr="00AD7B39">
        <w:t xml:space="preserve">increased volume of warm, hypoxic hypolimnetic water. </w:t>
      </w:r>
      <w:r w:rsidR="002C5FFA" w:rsidRPr="00AD7B39">
        <w:t xml:space="preserve">Although no </w:t>
      </w:r>
      <w:r w:rsidR="009D3BE0">
        <w:t xml:space="preserve">serious </w:t>
      </w:r>
      <w:r w:rsidR="002C5FFA" w:rsidRPr="00AD7B39">
        <w:t xml:space="preserve">bloom of cyanobacteria was found during the </w:t>
      </w:r>
      <w:r w:rsidR="00A951A4">
        <w:t>5</w:t>
      </w:r>
      <w:r w:rsidR="00A951A4" w:rsidRPr="00AD7B39">
        <w:t xml:space="preserve"> </w:t>
      </w:r>
      <w:r w:rsidR="004260F5" w:rsidRPr="00AD7B39">
        <w:t xml:space="preserve">years </w:t>
      </w:r>
      <w:r w:rsidR="00FF5321">
        <w:t xml:space="preserve">of </w:t>
      </w:r>
      <w:r w:rsidR="002C5FFA" w:rsidRPr="00AD7B39">
        <w:t>mixing, it is still too early to evaluate possible effects of mixing on phytoplankton</w:t>
      </w:r>
      <w:r w:rsidR="004260F5" w:rsidRPr="00AD7B39">
        <w:t xml:space="preserve"> against natural variation</w:t>
      </w:r>
      <w:r w:rsidR="002C5FFA" w:rsidRPr="00AD7B39">
        <w:t xml:space="preserve">. </w:t>
      </w:r>
      <w:r w:rsidR="00F46842">
        <w:t>I</w:t>
      </w:r>
      <w:r w:rsidR="002C5FFA" w:rsidRPr="00AD7B39">
        <w:t xml:space="preserve">ncreased denitrification </w:t>
      </w:r>
      <w:r w:rsidR="00FF5321">
        <w:t>together with</w:t>
      </w:r>
      <w:r w:rsidR="002C5FFA" w:rsidRPr="00AD7B39">
        <w:t xml:space="preserve"> total phosphorus concentrations </w:t>
      </w:r>
      <w:r w:rsidR="00B73DA3" w:rsidRPr="00AD7B39">
        <w:t xml:space="preserve">generally below earlier median values </w:t>
      </w:r>
      <w:r w:rsidR="00AF28B6" w:rsidRPr="00AD7B39">
        <w:t>are</w:t>
      </w:r>
      <w:r w:rsidR="00B73DA3" w:rsidRPr="00AD7B39">
        <w:t xml:space="preserve"> promising</w:t>
      </w:r>
      <w:r w:rsidR="002C5FFA" w:rsidRPr="00AD7B39">
        <w:t xml:space="preserve"> signal</w:t>
      </w:r>
      <w:r w:rsidR="00B73DA3" w:rsidRPr="00AD7B39">
        <w:t>s</w:t>
      </w:r>
      <w:r w:rsidR="002C5FFA" w:rsidRPr="00AD7B39">
        <w:t xml:space="preserve"> that </w:t>
      </w:r>
      <w:r w:rsidR="00AF28B6" w:rsidRPr="00AD7B39">
        <w:t xml:space="preserve">favourable </w:t>
      </w:r>
      <w:r w:rsidR="002C5FFA" w:rsidRPr="00AD7B39">
        <w:t xml:space="preserve">phytoplankton changes may </w:t>
      </w:r>
      <w:r w:rsidR="00AF28B6" w:rsidRPr="00AD7B39">
        <w:t xml:space="preserve">be expected or at least that </w:t>
      </w:r>
      <w:r w:rsidR="00FF5321">
        <w:t>previous</w:t>
      </w:r>
      <w:r w:rsidR="00FF5321" w:rsidRPr="00AD7B39">
        <w:t xml:space="preserve"> </w:t>
      </w:r>
      <w:r w:rsidR="00AF28B6" w:rsidRPr="00AD7B39">
        <w:t xml:space="preserve">harmful cyanobacteria blooms </w:t>
      </w:r>
      <w:r w:rsidR="00FF5321">
        <w:t>will be</w:t>
      </w:r>
      <w:r w:rsidR="00FF5321" w:rsidRPr="00AD7B39">
        <w:t xml:space="preserve"> </w:t>
      </w:r>
      <w:r w:rsidR="00AF28B6" w:rsidRPr="00AD7B39">
        <w:t>avoided in</w:t>
      </w:r>
      <w:r w:rsidR="00FF5321">
        <w:t xml:space="preserve"> the</w:t>
      </w:r>
      <w:r w:rsidR="00AF28B6" w:rsidRPr="00AD7B39">
        <w:t xml:space="preserve"> future</w:t>
      </w:r>
      <w:r w:rsidR="002C5FFA" w:rsidRPr="00AD7B39">
        <w:t>.</w:t>
      </w:r>
    </w:p>
    <w:p w14:paraId="11D3D892" w14:textId="32CA7C97" w:rsidR="00213494" w:rsidRPr="00AD7B39" w:rsidRDefault="00412EEC" w:rsidP="002E4C01">
      <w:pPr>
        <w:pStyle w:val="firstparagraph"/>
        <w:ind w:firstLine="567"/>
      </w:pPr>
      <w:r w:rsidRPr="00AD7B39">
        <w:rPr>
          <w:lang w:eastAsia="x-none"/>
        </w:rPr>
        <w:t>In contrast to</w:t>
      </w:r>
      <w:r w:rsidR="00FF5321">
        <w:rPr>
          <w:lang w:eastAsia="x-none"/>
        </w:rPr>
        <w:t xml:space="preserve"> the</w:t>
      </w:r>
      <w:r w:rsidRPr="00AD7B39">
        <w:rPr>
          <w:lang w:eastAsia="x-none"/>
        </w:rPr>
        <w:t xml:space="preserve"> </w:t>
      </w:r>
      <w:r w:rsidR="00075D64" w:rsidRPr="00AD7B39">
        <w:rPr>
          <w:lang w:eastAsia="x-none"/>
        </w:rPr>
        <w:t xml:space="preserve">still rather </w:t>
      </w:r>
      <w:r w:rsidRPr="00AD7B39">
        <w:rPr>
          <w:lang w:eastAsia="x-none"/>
        </w:rPr>
        <w:t>common assumption, our results corroborate the concept that</w:t>
      </w:r>
      <w:r w:rsidR="00207AAC" w:rsidRPr="00AD7B39">
        <w:rPr>
          <w:lang w:eastAsia="x-none"/>
        </w:rPr>
        <w:t xml:space="preserve"> a</w:t>
      </w:r>
      <w:r w:rsidR="00547B74" w:rsidRPr="00AD7B39">
        <w:rPr>
          <w:lang w:eastAsia="x-none"/>
        </w:rPr>
        <w:t xml:space="preserve">noxia and nutrient accumulation </w:t>
      </w:r>
      <w:r w:rsidR="009E7194" w:rsidRPr="00AD7B39">
        <w:rPr>
          <w:lang w:eastAsia="x-none"/>
        </w:rPr>
        <w:t xml:space="preserve">in the deepest water are consequences of the productivity of the lake rather than </w:t>
      </w:r>
      <w:r w:rsidRPr="00AD7B39">
        <w:rPr>
          <w:lang w:eastAsia="x-none"/>
        </w:rPr>
        <w:t>vice versa</w:t>
      </w:r>
      <w:r w:rsidR="00207AAC" w:rsidRPr="00AD7B39">
        <w:rPr>
          <w:lang w:eastAsia="x-none"/>
        </w:rPr>
        <w:t xml:space="preserve">. </w:t>
      </w:r>
      <w:r w:rsidR="00FF5321">
        <w:rPr>
          <w:lang w:eastAsia="x-none"/>
        </w:rPr>
        <w:t>This</w:t>
      </w:r>
      <w:r w:rsidR="00FF5321" w:rsidRPr="00AD7B39">
        <w:rPr>
          <w:lang w:eastAsia="x-none"/>
        </w:rPr>
        <w:t xml:space="preserve"> </w:t>
      </w:r>
      <w:r w:rsidRPr="00AD7B39">
        <w:rPr>
          <w:lang w:eastAsia="x-none"/>
        </w:rPr>
        <w:t xml:space="preserve">has </w:t>
      </w:r>
      <w:r w:rsidRPr="00AD7B39">
        <w:rPr>
          <w:lang w:eastAsia="x-none"/>
        </w:rPr>
        <w:lastRenderedPageBreak/>
        <w:t xml:space="preserve">profound ramifications for directing future studies or planning new management activities. </w:t>
      </w:r>
      <w:r w:rsidR="004260F5" w:rsidRPr="00AD7B39">
        <w:t xml:space="preserve">Mechanical mixing alone might </w:t>
      </w:r>
      <w:r w:rsidR="00FF5321">
        <w:t>provide some</w:t>
      </w:r>
      <w:r w:rsidR="004260F5" w:rsidRPr="00AD7B39">
        <w:t xml:space="preserve"> relief </w:t>
      </w:r>
      <w:r w:rsidR="00FF5321">
        <w:t>from</w:t>
      </w:r>
      <w:r w:rsidR="00FF5321" w:rsidRPr="00AD7B39">
        <w:t xml:space="preserve"> </w:t>
      </w:r>
      <w:r w:rsidR="004260F5" w:rsidRPr="00AD7B39">
        <w:t xml:space="preserve">the symptoms of eutrophication rather than </w:t>
      </w:r>
      <w:r w:rsidR="00FF5321">
        <w:t>be a</w:t>
      </w:r>
      <w:r w:rsidR="00FF5321" w:rsidRPr="00AD7B39">
        <w:t xml:space="preserve"> </w:t>
      </w:r>
      <w:r w:rsidR="004260F5" w:rsidRPr="00AD7B39">
        <w:t>solution to the problem of high nutrient loading.</w:t>
      </w:r>
      <w:r w:rsidR="00A407C2" w:rsidRPr="00AD7B39">
        <w:rPr>
          <w:lang w:eastAsia="x-none"/>
        </w:rPr>
        <w:t xml:space="preserve"> I</w:t>
      </w:r>
      <w:r w:rsidR="009B6B16" w:rsidRPr="00AD7B39">
        <w:t xml:space="preserve">n </w:t>
      </w:r>
      <w:r w:rsidR="00FF5321">
        <w:t xml:space="preserve">the </w:t>
      </w:r>
      <w:r w:rsidR="009B6B16" w:rsidRPr="00AD7B39">
        <w:t>long</w:t>
      </w:r>
      <w:r w:rsidR="00FF5321">
        <w:t xml:space="preserve"> </w:t>
      </w:r>
      <w:r w:rsidR="009B6B16" w:rsidRPr="00AD7B39">
        <w:t>term, removal of nutrients or limitation of their load</w:t>
      </w:r>
      <w:r w:rsidR="00FF5321">
        <w:t>ing</w:t>
      </w:r>
      <w:r w:rsidR="009B6B16" w:rsidRPr="00AD7B39">
        <w:t xml:space="preserve"> </w:t>
      </w:r>
      <w:r w:rsidR="00342F36" w:rsidRPr="00AD7B39">
        <w:t xml:space="preserve">is </w:t>
      </w:r>
      <w:r w:rsidR="009B6B16" w:rsidRPr="00AD7B39">
        <w:t>needed. In spite of that</w:t>
      </w:r>
      <w:r w:rsidR="00A407C2" w:rsidRPr="00AD7B39">
        <w:t>,</w:t>
      </w:r>
      <w:r w:rsidR="009B6B16" w:rsidRPr="00AD7B39">
        <w:t xml:space="preserve"> even partial relief </w:t>
      </w:r>
      <w:r w:rsidR="00FF5321">
        <w:t>from the</w:t>
      </w:r>
      <w:r w:rsidR="00FF5321" w:rsidRPr="00AD7B39">
        <w:t xml:space="preserve"> </w:t>
      </w:r>
      <w:r w:rsidR="009B6B16" w:rsidRPr="00AD7B39">
        <w:t xml:space="preserve">problems </w:t>
      </w:r>
      <w:r w:rsidR="00FF5321">
        <w:t>of</w:t>
      </w:r>
      <w:r w:rsidR="00FF5321" w:rsidRPr="00AD7B39">
        <w:t xml:space="preserve"> </w:t>
      </w:r>
      <w:r w:rsidR="007002D4" w:rsidRPr="00AD7B39">
        <w:t>eutrophy</w:t>
      </w:r>
      <w:r w:rsidR="009B6B16" w:rsidRPr="00AD7B39">
        <w:t xml:space="preserve"> may be extremely important. </w:t>
      </w:r>
      <w:r w:rsidR="007002D4" w:rsidRPr="00AD7B39">
        <w:t xml:space="preserve">In the light of </w:t>
      </w:r>
      <w:r w:rsidR="00A951A4">
        <w:t>the</w:t>
      </w:r>
      <w:r w:rsidR="00A951A4" w:rsidRPr="00AD7B39">
        <w:t xml:space="preserve"> </w:t>
      </w:r>
      <w:r w:rsidR="00075D64" w:rsidRPr="00AD7B39">
        <w:t>results</w:t>
      </w:r>
      <w:r w:rsidR="00A951A4">
        <w:t xml:space="preserve"> of this study</w:t>
      </w:r>
      <w:r w:rsidR="00075D64" w:rsidRPr="00AD7B39">
        <w:t>,</w:t>
      </w:r>
      <w:r w:rsidR="007002D4" w:rsidRPr="00AD7B39">
        <w:t xml:space="preserve"> continuation of the large scale experiment at </w:t>
      </w:r>
      <w:r w:rsidR="00184106" w:rsidRPr="00AD7B39">
        <w:t>Enonselkä</w:t>
      </w:r>
      <w:r w:rsidR="007002D4" w:rsidRPr="00AD7B39">
        <w:t xml:space="preserve"> can yield rarely available information about the management of eutrophic lakes.</w:t>
      </w:r>
      <w:r w:rsidR="008267AB" w:rsidRPr="00AD7B39">
        <w:t xml:space="preserve"> The cost of mix</w:t>
      </w:r>
      <w:r w:rsidR="00213494" w:rsidRPr="00AD7B39">
        <w:t xml:space="preserve">ing is significant, which creates a need for further development of the mixing arrangement. </w:t>
      </w:r>
      <w:r w:rsidR="007453D4">
        <w:t>I</w:t>
      </w:r>
      <w:r w:rsidR="00213494" w:rsidRPr="00AD7B39">
        <w:t>n</w:t>
      </w:r>
      <w:r w:rsidR="007453D4">
        <w:t xml:space="preserve">novative </w:t>
      </w:r>
      <w:r w:rsidR="007453D4" w:rsidRPr="00AD7B39">
        <w:t>possibilit</w:t>
      </w:r>
      <w:r w:rsidR="007453D4">
        <w:t>ies</w:t>
      </w:r>
      <w:r w:rsidR="007453D4" w:rsidRPr="00AD7B39">
        <w:t xml:space="preserve"> </w:t>
      </w:r>
      <w:r w:rsidR="00213494" w:rsidRPr="00AD7B39">
        <w:t xml:space="preserve">might </w:t>
      </w:r>
      <w:r w:rsidR="00FF5321">
        <w:t>lie</w:t>
      </w:r>
      <w:r w:rsidR="00FF5321" w:rsidRPr="00AD7B39">
        <w:t xml:space="preserve"> </w:t>
      </w:r>
      <w:r w:rsidR="00213494" w:rsidRPr="00AD7B39">
        <w:t xml:space="preserve">in </w:t>
      </w:r>
      <w:r w:rsidR="007453D4">
        <w:t xml:space="preserve">application of </w:t>
      </w:r>
      <w:r w:rsidR="007453D4" w:rsidRPr="00AD7B39">
        <w:t xml:space="preserve">wind power or </w:t>
      </w:r>
      <w:r w:rsidR="00213494" w:rsidRPr="00AD7B39">
        <w:t>heat pump technologies</w:t>
      </w:r>
      <w:r w:rsidR="007453D4">
        <w:t xml:space="preserve"> for more economical mixing</w:t>
      </w:r>
      <w:r w:rsidR="00213494" w:rsidRPr="00AD7B39">
        <w:t xml:space="preserve">. </w:t>
      </w:r>
      <w:r w:rsidR="003F5A3B" w:rsidRPr="00AD7B39">
        <w:t xml:space="preserve">Use </w:t>
      </w:r>
      <w:r w:rsidR="00076D00">
        <w:t xml:space="preserve">of </w:t>
      </w:r>
      <w:r w:rsidR="003F5A3B" w:rsidRPr="00AD7B39">
        <w:t xml:space="preserve">heat pumps for warm water production and heating of nearby apartment houses </w:t>
      </w:r>
      <w:r w:rsidR="002F50EE" w:rsidRPr="00AD7B39">
        <w:t xml:space="preserve">is particularly attractive, because deep water </w:t>
      </w:r>
      <w:r w:rsidR="003F5A3B" w:rsidRPr="00AD7B39">
        <w:t xml:space="preserve">mixing </w:t>
      </w:r>
      <w:r w:rsidR="002F50EE" w:rsidRPr="00AD7B39">
        <w:t xml:space="preserve">by convection </w:t>
      </w:r>
      <w:r w:rsidR="003F5A3B" w:rsidRPr="00AD7B39">
        <w:t>would be available as a free by-product</w:t>
      </w:r>
      <w:r w:rsidR="007453D4">
        <w:t xml:space="preserve"> both in winter and summer</w:t>
      </w:r>
      <w:r w:rsidR="003F5A3B" w:rsidRPr="00AD7B39">
        <w:t xml:space="preserve">. </w:t>
      </w:r>
      <w:r w:rsidR="007453D4">
        <w:t>In such case</w:t>
      </w:r>
      <w:r w:rsidR="007453D4" w:rsidRPr="00AD7B39">
        <w:t xml:space="preserve"> </w:t>
      </w:r>
      <w:r w:rsidR="003F5A3B" w:rsidRPr="00AD7B39">
        <w:t xml:space="preserve">cooling of </w:t>
      </w:r>
      <w:r w:rsidR="007453D4">
        <w:t>deep water particularly in summer</w:t>
      </w:r>
      <w:r w:rsidR="00342F36" w:rsidRPr="00AD7B39">
        <w:t xml:space="preserve"> </w:t>
      </w:r>
      <w:r w:rsidR="003F5A3B" w:rsidRPr="00AD7B39">
        <w:t xml:space="preserve">would </w:t>
      </w:r>
      <w:r w:rsidR="002F50EE" w:rsidRPr="00AD7B39">
        <w:t xml:space="preserve">also </w:t>
      </w:r>
      <w:r w:rsidR="003F5A3B" w:rsidRPr="00AD7B39">
        <w:t xml:space="preserve">reduce oxygen consumption </w:t>
      </w:r>
      <w:r w:rsidR="002F50EE" w:rsidRPr="00AD7B39">
        <w:t xml:space="preserve">and </w:t>
      </w:r>
      <w:r w:rsidR="00FF5321">
        <w:t>improve the</w:t>
      </w:r>
      <w:r w:rsidR="00FF5321" w:rsidRPr="00AD7B39">
        <w:t xml:space="preserve"> </w:t>
      </w:r>
      <w:r w:rsidR="00E854B1" w:rsidRPr="00AD7B39">
        <w:t xml:space="preserve">environment </w:t>
      </w:r>
      <w:r w:rsidR="003F5A3B" w:rsidRPr="00AD7B39">
        <w:t>for cold water fish.</w:t>
      </w:r>
    </w:p>
    <w:p w14:paraId="07281AAE" w14:textId="16213DE0" w:rsidR="00CD57E0" w:rsidRPr="00AD7B39" w:rsidRDefault="00283DA8" w:rsidP="006030B4">
      <w:pPr>
        <w:pStyle w:val="firstparagraph"/>
        <w:ind w:firstLine="567"/>
      </w:pPr>
      <w:r w:rsidRPr="00AD7B39">
        <w:t xml:space="preserve">With </w:t>
      </w:r>
      <w:r w:rsidR="00FF5321">
        <w:t xml:space="preserve">the </w:t>
      </w:r>
      <w:r w:rsidRPr="00AD7B39">
        <w:t xml:space="preserve">help </w:t>
      </w:r>
      <w:r w:rsidR="00204AD3" w:rsidRPr="00AD7B39">
        <w:t>of</w:t>
      </w:r>
      <w:r w:rsidR="00204AD3">
        <w:t xml:space="preserve"> Enonselkä,</w:t>
      </w:r>
      <w:r w:rsidRPr="00AD7B39">
        <w:t xml:space="preserve"> </w:t>
      </w:r>
      <w:r w:rsidR="00204AD3">
        <w:t>a</w:t>
      </w:r>
      <w:r w:rsidR="00204AD3" w:rsidRPr="00AD7B39">
        <w:t xml:space="preserve"> </w:t>
      </w:r>
      <w:r w:rsidRPr="00AD7B39">
        <w:t>whole</w:t>
      </w:r>
      <w:r w:rsidR="00FF5321">
        <w:t>-</w:t>
      </w:r>
      <w:r w:rsidR="00FD3317">
        <w:t>basin</w:t>
      </w:r>
      <w:r w:rsidRPr="00AD7B39">
        <w:t xml:space="preserve"> scale </w:t>
      </w:r>
      <w:r w:rsidR="00204AD3">
        <w:t xml:space="preserve">field </w:t>
      </w:r>
      <w:r w:rsidRPr="00AD7B39">
        <w:t xml:space="preserve">laboratory, </w:t>
      </w:r>
      <w:r w:rsidR="00A951A4">
        <w:t>it was possible</w:t>
      </w:r>
      <w:r w:rsidRPr="00AD7B39">
        <w:t xml:space="preserve"> to </w:t>
      </w:r>
      <w:r w:rsidR="002B12E2">
        <w:t xml:space="preserve">gain </w:t>
      </w:r>
      <w:r w:rsidR="00204AD3">
        <w:t xml:space="preserve">new </w:t>
      </w:r>
      <w:r w:rsidR="002B12E2">
        <w:t xml:space="preserve">sights into the interactions between </w:t>
      </w:r>
      <w:r w:rsidRPr="00AD7B39">
        <w:t xml:space="preserve">seasonal physical and chemical phenomena and </w:t>
      </w:r>
      <w:r w:rsidR="002B12E2">
        <w:t xml:space="preserve">the </w:t>
      </w:r>
      <w:r w:rsidRPr="00AD7B39">
        <w:t xml:space="preserve">phytoplankton ecology of </w:t>
      </w:r>
      <w:r w:rsidR="00FF5321">
        <w:t>ice-covered</w:t>
      </w:r>
      <w:r w:rsidR="00FF5321" w:rsidRPr="00AD7B39">
        <w:t xml:space="preserve"> </w:t>
      </w:r>
      <w:r w:rsidRPr="00AD7B39">
        <w:t>lakes</w:t>
      </w:r>
      <w:r w:rsidR="002B12E2">
        <w:t>,</w:t>
      </w:r>
      <w:r w:rsidRPr="00AD7B39">
        <w:t xml:space="preserve"> as well as to evaluate the effects of large</w:t>
      </w:r>
      <w:r w:rsidR="009D3BE0">
        <w:t>-</w:t>
      </w:r>
      <w:r w:rsidRPr="00AD7B39">
        <w:t xml:space="preserve">scale oxygenation by mechanical mixing as a restoration method. </w:t>
      </w:r>
      <w:r w:rsidR="00A102A7" w:rsidRPr="00AD7B39">
        <w:t>The importance of</w:t>
      </w:r>
      <w:r w:rsidR="00075D64" w:rsidRPr="00AD7B39">
        <w:t xml:space="preserve"> </w:t>
      </w:r>
      <w:r w:rsidR="00FF5321">
        <w:t xml:space="preserve">the </w:t>
      </w:r>
      <w:r w:rsidR="00075D64" w:rsidRPr="00AD7B39">
        <w:t>multifaceted monitoring programmes</w:t>
      </w:r>
      <w:r w:rsidR="004260F5" w:rsidRPr="00AD7B39">
        <w:t xml:space="preserve"> </w:t>
      </w:r>
      <w:r w:rsidR="00A102A7" w:rsidRPr="00AD7B39">
        <w:t xml:space="preserve">of Lake Vesijärvi </w:t>
      </w:r>
      <w:r w:rsidRPr="00AD7B39">
        <w:t xml:space="preserve">for the </w:t>
      </w:r>
      <w:r w:rsidR="004260F5" w:rsidRPr="00AD7B39">
        <w:t xml:space="preserve">research and protection of the lake </w:t>
      </w:r>
      <w:r w:rsidRPr="00AD7B39">
        <w:t xml:space="preserve">cannot </w:t>
      </w:r>
      <w:r w:rsidR="004260F5" w:rsidRPr="00AD7B39">
        <w:t xml:space="preserve">be </w:t>
      </w:r>
      <w:r w:rsidR="00A102A7" w:rsidRPr="00AD7B39">
        <w:t>over</w:t>
      </w:r>
      <w:r w:rsidR="00EC7831">
        <w:t>stated</w:t>
      </w:r>
      <w:r w:rsidR="00A102A7" w:rsidRPr="00AD7B39">
        <w:t>.</w:t>
      </w:r>
    </w:p>
    <w:p w14:paraId="28943D2F" w14:textId="09561B30" w:rsidR="00C77D21" w:rsidRPr="00883A7D" w:rsidRDefault="001B4218" w:rsidP="00F43FAE">
      <w:pPr>
        <w:pStyle w:val="acknowledgements"/>
      </w:pPr>
      <w:r w:rsidRPr="00AD7B39">
        <w:br w:type="page"/>
      </w:r>
      <w:bookmarkStart w:id="30" w:name="_Toc158528269"/>
      <w:bookmarkStart w:id="31" w:name="_Toc158529895"/>
      <w:bookmarkStart w:id="32" w:name="_Toc418022848"/>
      <w:r w:rsidR="00C77D21" w:rsidRPr="00883A7D">
        <w:lastRenderedPageBreak/>
        <w:t>Acknowledgements</w:t>
      </w:r>
      <w:bookmarkEnd w:id="30"/>
      <w:bookmarkEnd w:id="31"/>
      <w:bookmarkEnd w:id="32"/>
    </w:p>
    <w:p w14:paraId="59FC01D9" w14:textId="223D5464" w:rsidR="00AA06BC" w:rsidRPr="00AD7B39" w:rsidRDefault="00597EEB" w:rsidP="006030B4">
      <w:pPr>
        <w:pStyle w:val="firstparagraph"/>
      </w:pPr>
      <w:r w:rsidRPr="00AD7B39">
        <w:t>T</w:t>
      </w:r>
      <w:r w:rsidR="001D1716" w:rsidRPr="00AD7B39">
        <w:t>his work</w:t>
      </w:r>
      <w:r w:rsidRPr="00AD7B39">
        <w:t xml:space="preserve"> was funded by</w:t>
      </w:r>
      <w:r w:rsidR="007F546B">
        <w:t xml:space="preserve"> the Lake Vesijärvi F</w:t>
      </w:r>
      <w:r w:rsidRPr="00AD7B39">
        <w:t>oundation (Päijät</w:t>
      </w:r>
      <w:r w:rsidR="00131D23">
        <w:t>-</w:t>
      </w:r>
      <w:r w:rsidRPr="00AD7B39">
        <w:t>Hämeen Vesijärvisäätiö)</w:t>
      </w:r>
      <w:r w:rsidR="001D1716" w:rsidRPr="00AD7B39">
        <w:t>.</w:t>
      </w:r>
      <w:r w:rsidR="00AA06BC" w:rsidRPr="00AD7B39">
        <w:t xml:space="preserve"> I want to thank Kalevi Salonen for being a supervisor and a co</w:t>
      </w:r>
      <w:r w:rsidR="00131D23">
        <w:t>-</w:t>
      </w:r>
      <w:r w:rsidR="00AA06BC" w:rsidRPr="00AD7B39">
        <w:t xml:space="preserve">worker since the very beginning. Ismo Malin and his team from </w:t>
      </w:r>
      <w:r w:rsidR="008579EF">
        <w:t>Lahti Region Environmental Services</w:t>
      </w:r>
      <w:r w:rsidR="00AA06BC" w:rsidRPr="00AD7B39">
        <w:t xml:space="preserve"> were our valuable associates sharing data, knowledge and helping us </w:t>
      </w:r>
      <w:r w:rsidR="004577CD" w:rsidRPr="00AD7B39">
        <w:t xml:space="preserve">in </w:t>
      </w:r>
      <w:r w:rsidR="00AA06BC" w:rsidRPr="00AD7B39">
        <w:t xml:space="preserve">field work. Lammi </w:t>
      </w:r>
      <w:r w:rsidR="004577CD" w:rsidRPr="00AD7B39">
        <w:t>B</w:t>
      </w:r>
      <w:r w:rsidR="00AA06BC" w:rsidRPr="00AD7B39">
        <w:t xml:space="preserve">iological </w:t>
      </w:r>
      <w:r w:rsidR="004577CD" w:rsidRPr="00AD7B39">
        <w:t>S</w:t>
      </w:r>
      <w:r w:rsidR="00AA06BC" w:rsidRPr="00AD7B39">
        <w:t xml:space="preserve">tation is acknowledged for providing </w:t>
      </w:r>
      <w:r w:rsidR="00012A69" w:rsidRPr="00AD7B39">
        <w:t>research facilities and</w:t>
      </w:r>
      <w:r w:rsidR="00AA06BC" w:rsidRPr="00AD7B39">
        <w:t xml:space="preserve"> assistance in practical issues. Kristiina Vuorio guided me with phytoplankton identification and together with Kalevi Salonen, Roger Jones and Marko Järvinen formed my University of Jyväskylä reinforcement group during the last year of this project. Roger Jones and John Loehr kin</w:t>
      </w:r>
      <w:r w:rsidR="00A476E0" w:rsidRPr="00AD7B39">
        <w:t xml:space="preserve">dly corrected the English </w:t>
      </w:r>
      <w:r w:rsidR="00FB41BC">
        <w:t xml:space="preserve">language </w:t>
      </w:r>
      <w:r w:rsidR="00A476E0" w:rsidRPr="00AD7B39">
        <w:t>of the</w:t>
      </w:r>
      <w:r w:rsidR="00AA06BC" w:rsidRPr="00AD7B39">
        <w:t xml:space="preserve"> manuscripts </w:t>
      </w:r>
      <w:r w:rsidR="00A476E0" w:rsidRPr="00AD7B39">
        <w:t xml:space="preserve">of our research articles </w:t>
      </w:r>
      <w:r w:rsidR="00AA06BC" w:rsidRPr="00AD7B39">
        <w:t>and gave constructive comments on them.</w:t>
      </w:r>
      <w:r w:rsidR="00A476E0" w:rsidRPr="00AD7B39">
        <w:t xml:space="preserve"> Roger Jones also commented on this synthesis.</w:t>
      </w:r>
    </w:p>
    <w:p w14:paraId="66419260" w14:textId="492ECA03" w:rsidR="00597EEB" w:rsidRPr="000A2E42" w:rsidRDefault="00AA06BC" w:rsidP="000A2E42">
      <w:pPr>
        <w:pStyle w:val="firstparagraph"/>
        <w:ind w:firstLine="567"/>
      </w:pPr>
      <w:r w:rsidRPr="00AD7B39">
        <w:t>Finally, I want to thank my beloved family – Joonas Hemmilä, mother Leena Salmi and grandparents Raili and Juhani Yli</w:t>
      </w:r>
      <w:r w:rsidR="00131D23">
        <w:t>-</w:t>
      </w:r>
      <w:r w:rsidRPr="00AD7B39">
        <w:t>Paavola – for their endless support.</w:t>
      </w:r>
    </w:p>
    <w:p w14:paraId="1A13461D" w14:textId="7A674517" w:rsidR="000A2E42" w:rsidRPr="00883A7D" w:rsidRDefault="000A2E42" w:rsidP="000A2E42">
      <w:pPr>
        <w:pStyle w:val="yhteenvetoheading"/>
        <w:rPr>
          <w:lang w:val="fi-FI"/>
        </w:rPr>
      </w:pPr>
      <w:r w:rsidRPr="008022BF">
        <w:rPr>
          <w:lang w:val="fi-FI"/>
        </w:rPr>
        <w:br w:type="page"/>
      </w:r>
      <w:bookmarkStart w:id="33" w:name="_Toc418022849"/>
      <w:r w:rsidRPr="00883A7D">
        <w:rPr>
          <w:lang w:val="fi-FI"/>
        </w:rPr>
        <w:lastRenderedPageBreak/>
        <w:t>Yhteenveto (résumé in finnish)</w:t>
      </w:r>
      <w:bookmarkEnd w:id="33"/>
    </w:p>
    <w:p w14:paraId="5FD7E086" w14:textId="77777777" w:rsidR="000509CC" w:rsidRPr="00155328" w:rsidRDefault="00661E1A" w:rsidP="009E6046">
      <w:pPr>
        <w:pStyle w:val="suomenkielinennimi"/>
        <w:rPr>
          <w:lang w:val="fi-FI"/>
        </w:rPr>
      </w:pPr>
      <w:r w:rsidRPr="00155328">
        <w:rPr>
          <w:lang w:val="fi-FI"/>
        </w:rPr>
        <w:t>S</w:t>
      </w:r>
      <w:r w:rsidR="00B45C1F" w:rsidRPr="00155328">
        <w:rPr>
          <w:lang w:val="fi-FI"/>
        </w:rPr>
        <w:t xml:space="preserve">ekoitushapetuksen vaikutukset järven vedenlaatuun </w:t>
      </w:r>
      <w:r w:rsidR="000664AB" w:rsidRPr="00155328">
        <w:rPr>
          <w:lang w:val="fi-FI"/>
        </w:rPr>
        <w:t>ja erityisesti kasviplanktonin jäänalaiseen kehitykseen</w:t>
      </w:r>
    </w:p>
    <w:p w14:paraId="77CD5E53" w14:textId="7F72F60A" w:rsidR="00AF1AFA" w:rsidRPr="00155328" w:rsidRDefault="004577CD" w:rsidP="00BE5080">
      <w:pPr>
        <w:ind w:firstLine="0"/>
        <w:rPr>
          <w:lang w:val="fi-FI"/>
        </w:rPr>
      </w:pPr>
      <w:r w:rsidRPr="00155328">
        <w:rPr>
          <w:lang w:val="fi-FI"/>
        </w:rPr>
        <w:t>V</w:t>
      </w:r>
      <w:r w:rsidR="0003760E" w:rsidRPr="00155328">
        <w:rPr>
          <w:lang w:val="fi-FI"/>
        </w:rPr>
        <w:t xml:space="preserve">edessä </w:t>
      </w:r>
      <w:r w:rsidRPr="00155328">
        <w:rPr>
          <w:lang w:val="fi-FI"/>
        </w:rPr>
        <w:t>keijuvat</w:t>
      </w:r>
      <w:r w:rsidR="009163A6" w:rsidRPr="00155328">
        <w:rPr>
          <w:lang w:val="fi-FI"/>
        </w:rPr>
        <w:t xml:space="preserve"> </w:t>
      </w:r>
      <w:r w:rsidRPr="00155328">
        <w:rPr>
          <w:lang w:val="fi-FI"/>
        </w:rPr>
        <w:t>yhteyttävät levät muodostavat järvien kasviplanktonin</w:t>
      </w:r>
      <w:r w:rsidR="00221511" w:rsidRPr="00155328">
        <w:rPr>
          <w:lang w:val="fi-FI"/>
        </w:rPr>
        <w:t xml:space="preserve">. </w:t>
      </w:r>
      <w:r w:rsidRPr="00155328">
        <w:rPr>
          <w:lang w:val="fi-FI"/>
        </w:rPr>
        <w:t xml:space="preserve">Niiden </w:t>
      </w:r>
      <w:r w:rsidR="00221511" w:rsidRPr="00155328">
        <w:rPr>
          <w:lang w:val="fi-FI"/>
        </w:rPr>
        <w:t>koko vaihtelee</w:t>
      </w:r>
      <w:r w:rsidR="009163A6" w:rsidRPr="00155328">
        <w:rPr>
          <w:lang w:val="fi-FI"/>
        </w:rPr>
        <w:t xml:space="preserve"> </w:t>
      </w:r>
      <w:r w:rsidRPr="00155328">
        <w:rPr>
          <w:lang w:val="fi-FI"/>
        </w:rPr>
        <w:t xml:space="preserve">alle </w:t>
      </w:r>
      <w:r w:rsidR="009163A6" w:rsidRPr="00155328">
        <w:rPr>
          <w:lang w:val="fi-FI"/>
        </w:rPr>
        <w:t>2 µm kokois</w:t>
      </w:r>
      <w:r w:rsidR="00A407C2" w:rsidRPr="00155328">
        <w:rPr>
          <w:lang w:val="fi-FI"/>
        </w:rPr>
        <w:t>i</w:t>
      </w:r>
      <w:r w:rsidR="009163A6" w:rsidRPr="00155328">
        <w:rPr>
          <w:lang w:val="fi-FI"/>
        </w:rPr>
        <w:t xml:space="preserve">sta </w:t>
      </w:r>
      <w:r w:rsidRPr="00155328">
        <w:rPr>
          <w:lang w:val="fi-FI"/>
        </w:rPr>
        <w:t xml:space="preserve">pikolevistä </w:t>
      </w:r>
      <w:r w:rsidR="00E43B53">
        <w:rPr>
          <w:lang w:val="fi-FI"/>
        </w:rPr>
        <w:t>20–</w:t>
      </w:r>
      <w:r w:rsidR="009163A6" w:rsidRPr="00155328">
        <w:rPr>
          <w:lang w:val="fi-FI"/>
        </w:rPr>
        <w:t xml:space="preserve">200 µm </w:t>
      </w:r>
      <w:r w:rsidR="00A951A4">
        <w:rPr>
          <w:lang w:val="fi-FI"/>
        </w:rPr>
        <w:t>kokoisiin</w:t>
      </w:r>
      <w:r w:rsidR="00A951A4" w:rsidRPr="00155328">
        <w:rPr>
          <w:lang w:val="fi-FI"/>
        </w:rPr>
        <w:t xml:space="preserve"> </w:t>
      </w:r>
      <w:r w:rsidRPr="00155328">
        <w:rPr>
          <w:lang w:val="fi-FI"/>
        </w:rPr>
        <w:t>mikroleviin</w:t>
      </w:r>
      <w:r w:rsidR="009163A6" w:rsidRPr="00155328">
        <w:rPr>
          <w:lang w:val="fi-FI"/>
        </w:rPr>
        <w:t>. Veden fysikaaliset ja kemialliset olosuhteet vaikuttavat kasviplanktonin lajistokoostumukseen, sillä erilaiset olot suosivat erikokoisia ja -tyyppisiä lajeja.</w:t>
      </w:r>
      <w:r w:rsidR="00BE5080" w:rsidRPr="00155328">
        <w:rPr>
          <w:lang w:val="fi-FI"/>
        </w:rPr>
        <w:t xml:space="preserve"> </w:t>
      </w:r>
      <w:r w:rsidR="00661E1A" w:rsidRPr="00155328">
        <w:rPr>
          <w:lang w:val="fi-FI"/>
        </w:rPr>
        <w:t>Yhteyttävä kasviplankton sitoo auringon energiaa biomassaksi</w:t>
      </w:r>
      <w:r w:rsidR="00A102A7" w:rsidRPr="00155328">
        <w:rPr>
          <w:lang w:val="fi-FI"/>
        </w:rPr>
        <w:t>,</w:t>
      </w:r>
      <w:r w:rsidR="00661E1A" w:rsidRPr="00155328">
        <w:rPr>
          <w:lang w:val="fi-FI"/>
        </w:rPr>
        <w:t xml:space="preserve"> j</w:t>
      </w:r>
      <w:r w:rsidR="00283DA8" w:rsidRPr="00155328">
        <w:rPr>
          <w:lang w:val="fi-FI"/>
        </w:rPr>
        <w:t>ok</w:t>
      </w:r>
      <w:r w:rsidR="00661E1A" w:rsidRPr="00155328">
        <w:rPr>
          <w:lang w:val="fi-FI"/>
        </w:rPr>
        <w:t xml:space="preserve">a </w:t>
      </w:r>
      <w:r w:rsidR="00283DA8" w:rsidRPr="00155328">
        <w:rPr>
          <w:lang w:val="fi-FI"/>
        </w:rPr>
        <w:t xml:space="preserve">siirtyy </w:t>
      </w:r>
      <w:r w:rsidR="00661E1A" w:rsidRPr="00155328">
        <w:rPr>
          <w:lang w:val="fi-FI"/>
        </w:rPr>
        <w:t xml:space="preserve">järvien </w:t>
      </w:r>
      <w:r w:rsidR="00283DA8" w:rsidRPr="00155328">
        <w:rPr>
          <w:lang w:val="fi-FI"/>
        </w:rPr>
        <w:t>ravintoverkoissa eteenpäin</w:t>
      </w:r>
      <w:r w:rsidR="00661E1A" w:rsidRPr="00155328">
        <w:rPr>
          <w:lang w:val="fi-FI"/>
        </w:rPr>
        <w:t xml:space="preserve">. </w:t>
      </w:r>
      <w:r w:rsidRPr="00155328">
        <w:rPr>
          <w:lang w:val="fi-FI"/>
        </w:rPr>
        <w:t xml:space="preserve">Kun </w:t>
      </w:r>
      <w:r w:rsidR="00A407C2" w:rsidRPr="00155328">
        <w:rPr>
          <w:lang w:val="fi-FI"/>
        </w:rPr>
        <w:t>v</w:t>
      </w:r>
      <w:r w:rsidR="00BE5080" w:rsidRPr="00155328">
        <w:rPr>
          <w:lang w:val="fi-FI"/>
        </w:rPr>
        <w:t>alo</w:t>
      </w:r>
      <w:r w:rsidR="00A407C2" w:rsidRPr="00155328">
        <w:rPr>
          <w:lang w:val="fi-FI"/>
        </w:rPr>
        <w:t>a</w:t>
      </w:r>
      <w:r w:rsidR="00BE5080" w:rsidRPr="00155328">
        <w:rPr>
          <w:lang w:val="fi-FI"/>
        </w:rPr>
        <w:t xml:space="preserve"> o</w:t>
      </w:r>
      <w:r w:rsidR="00A407C2" w:rsidRPr="00155328">
        <w:rPr>
          <w:lang w:val="fi-FI"/>
        </w:rPr>
        <w:t>n</w:t>
      </w:r>
      <w:r w:rsidR="00BE5080" w:rsidRPr="00155328">
        <w:rPr>
          <w:lang w:val="fi-FI"/>
        </w:rPr>
        <w:t xml:space="preserve"> </w:t>
      </w:r>
      <w:r w:rsidRPr="00155328">
        <w:rPr>
          <w:lang w:val="fi-FI"/>
        </w:rPr>
        <w:t>riittävästi</w:t>
      </w:r>
      <w:r w:rsidR="00BE5080" w:rsidRPr="00155328">
        <w:rPr>
          <w:lang w:val="fi-FI"/>
        </w:rPr>
        <w:t xml:space="preserve">, </w:t>
      </w:r>
      <w:r w:rsidR="00283DA8" w:rsidRPr="00155328">
        <w:rPr>
          <w:lang w:val="fi-FI"/>
        </w:rPr>
        <w:t xml:space="preserve">erityisesti veden ravinnepitoisuus säätelee </w:t>
      </w:r>
      <w:r w:rsidR="00BE5080" w:rsidRPr="00155328">
        <w:rPr>
          <w:lang w:val="fi-FI"/>
        </w:rPr>
        <w:t>kasviplanktonin</w:t>
      </w:r>
      <w:r w:rsidR="008E1343" w:rsidRPr="00155328">
        <w:rPr>
          <w:lang w:val="fi-FI"/>
        </w:rPr>
        <w:t xml:space="preserve"> </w:t>
      </w:r>
      <w:r w:rsidR="00BE5080" w:rsidRPr="00155328">
        <w:rPr>
          <w:lang w:val="fi-FI"/>
        </w:rPr>
        <w:t>maksimibiomassaa</w:t>
      </w:r>
      <w:r w:rsidR="008E1343" w:rsidRPr="00155328">
        <w:rPr>
          <w:lang w:val="fi-FI"/>
        </w:rPr>
        <w:t xml:space="preserve">. </w:t>
      </w:r>
      <w:r w:rsidR="003A22DF">
        <w:rPr>
          <w:lang w:val="fi-FI"/>
        </w:rPr>
        <w:t xml:space="preserve">Veden ravinnepitoisuuden </w:t>
      </w:r>
      <w:r w:rsidR="00F11D37">
        <w:rPr>
          <w:lang w:val="fi-FI"/>
        </w:rPr>
        <w:t xml:space="preserve">runsas </w:t>
      </w:r>
      <w:r w:rsidR="003A22DF">
        <w:rPr>
          <w:lang w:val="fi-FI"/>
        </w:rPr>
        <w:t>kasvu johtaa tyypillisesti haitalliseen kasviplanktonin runsastumiseen</w:t>
      </w:r>
      <w:r w:rsidR="008E1343" w:rsidRPr="00155328">
        <w:rPr>
          <w:lang w:val="fi-FI"/>
        </w:rPr>
        <w:t>.</w:t>
      </w:r>
    </w:p>
    <w:p w14:paraId="1CA89AB4" w14:textId="32694912" w:rsidR="009163A6" w:rsidRPr="00155328" w:rsidRDefault="00A51F95" w:rsidP="009E6046">
      <w:pPr>
        <w:rPr>
          <w:lang w:val="fi-FI"/>
        </w:rPr>
      </w:pPr>
      <w:r>
        <w:rPr>
          <w:lang w:val="fi-FI"/>
        </w:rPr>
        <w:t>M</w:t>
      </w:r>
      <w:r w:rsidR="009163A6" w:rsidRPr="00155328">
        <w:rPr>
          <w:lang w:val="fi-FI"/>
        </w:rPr>
        <w:t>ikrobien hajottaessa</w:t>
      </w:r>
      <w:r w:rsidR="008267AB" w:rsidRPr="00155328">
        <w:rPr>
          <w:lang w:val="fi-FI"/>
        </w:rPr>
        <w:t xml:space="preserve"> </w:t>
      </w:r>
      <w:r>
        <w:rPr>
          <w:lang w:val="fi-FI"/>
        </w:rPr>
        <w:t>pohjaan painuvaa</w:t>
      </w:r>
      <w:r w:rsidR="009163A6" w:rsidRPr="00155328">
        <w:rPr>
          <w:lang w:val="fi-FI"/>
        </w:rPr>
        <w:t xml:space="preserve"> </w:t>
      </w:r>
      <w:r w:rsidR="00BE5080" w:rsidRPr="00155328">
        <w:rPr>
          <w:lang w:val="fi-FI"/>
        </w:rPr>
        <w:t>kasviplankton</w:t>
      </w:r>
      <w:r w:rsidR="009163A6" w:rsidRPr="00155328">
        <w:rPr>
          <w:lang w:val="fi-FI"/>
        </w:rPr>
        <w:t xml:space="preserve">biomassaa, </w:t>
      </w:r>
      <w:r>
        <w:rPr>
          <w:lang w:val="fi-FI"/>
        </w:rPr>
        <w:t xml:space="preserve">alusveden </w:t>
      </w:r>
      <w:r w:rsidR="009163A6" w:rsidRPr="00155328">
        <w:rPr>
          <w:lang w:val="fi-FI"/>
        </w:rPr>
        <w:t>happi</w:t>
      </w:r>
      <w:r>
        <w:rPr>
          <w:lang w:val="fi-FI"/>
        </w:rPr>
        <w:t>pitoisuus</w:t>
      </w:r>
      <w:r w:rsidR="009163A6" w:rsidRPr="00155328">
        <w:rPr>
          <w:lang w:val="fi-FI"/>
        </w:rPr>
        <w:t xml:space="preserve"> </w:t>
      </w:r>
      <w:r w:rsidR="00F0011A">
        <w:rPr>
          <w:lang w:val="fi-FI"/>
        </w:rPr>
        <w:t>vähenee</w:t>
      </w:r>
      <w:r w:rsidR="00F0011A" w:rsidRPr="00155328">
        <w:rPr>
          <w:lang w:val="fi-FI"/>
        </w:rPr>
        <w:t xml:space="preserve"> </w:t>
      </w:r>
      <w:r w:rsidR="009163A6" w:rsidRPr="00155328">
        <w:rPr>
          <w:lang w:val="fi-FI"/>
        </w:rPr>
        <w:t xml:space="preserve">ja </w:t>
      </w:r>
      <w:r>
        <w:rPr>
          <w:lang w:val="fi-FI"/>
        </w:rPr>
        <w:t>rehevissä järvissä</w:t>
      </w:r>
      <w:r w:rsidR="003A22DF">
        <w:rPr>
          <w:lang w:val="fi-FI"/>
        </w:rPr>
        <w:t xml:space="preserve"> happi</w:t>
      </w:r>
      <w:r>
        <w:rPr>
          <w:lang w:val="fi-FI"/>
        </w:rPr>
        <w:t xml:space="preserve"> jopa loppuu</w:t>
      </w:r>
      <w:r w:rsidR="009163A6" w:rsidRPr="00155328">
        <w:rPr>
          <w:lang w:val="fi-FI"/>
        </w:rPr>
        <w:t xml:space="preserve">. </w:t>
      </w:r>
      <w:r>
        <w:rPr>
          <w:lang w:val="fi-FI"/>
        </w:rPr>
        <w:t>U</w:t>
      </w:r>
      <w:r w:rsidR="0023605E" w:rsidRPr="00155328">
        <w:rPr>
          <w:lang w:val="fi-FI"/>
        </w:rPr>
        <w:t>seissa tutkimuksissa ympäri maailmaa</w:t>
      </w:r>
      <w:r w:rsidR="009163A6" w:rsidRPr="00155328">
        <w:rPr>
          <w:lang w:val="fi-FI"/>
        </w:rPr>
        <w:t xml:space="preserve"> </w:t>
      </w:r>
      <w:r>
        <w:rPr>
          <w:lang w:val="fi-FI"/>
        </w:rPr>
        <w:t xml:space="preserve">on </w:t>
      </w:r>
      <w:r w:rsidR="005E679C" w:rsidRPr="00155328">
        <w:rPr>
          <w:lang w:val="fi-FI"/>
        </w:rPr>
        <w:t>havai</w:t>
      </w:r>
      <w:r w:rsidR="00BE5080" w:rsidRPr="00155328">
        <w:rPr>
          <w:lang w:val="fi-FI"/>
        </w:rPr>
        <w:t>ttu</w:t>
      </w:r>
      <w:r w:rsidR="003A22DF">
        <w:rPr>
          <w:lang w:val="fi-FI"/>
        </w:rPr>
        <w:t>,</w:t>
      </w:r>
      <w:r w:rsidR="009163A6" w:rsidRPr="00155328">
        <w:rPr>
          <w:lang w:val="fi-FI"/>
        </w:rPr>
        <w:t xml:space="preserve"> </w:t>
      </w:r>
      <w:r>
        <w:rPr>
          <w:lang w:val="fi-FI"/>
        </w:rPr>
        <w:t>että happikadon yhteydessä alusveden ravin</w:t>
      </w:r>
      <w:r w:rsidR="003A22DF">
        <w:rPr>
          <w:lang w:val="fi-FI"/>
        </w:rPr>
        <w:t>teiden pitoisuudet</w:t>
      </w:r>
      <w:r>
        <w:rPr>
          <w:lang w:val="fi-FI"/>
        </w:rPr>
        <w:t xml:space="preserve"> kohoavat, minkä on oletettu kiihdyttävän kasviplanktonin kasvua. </w:t>
      </w:r>
      <w:r w:rsidR="00076D00">
        <w:rPr>
          <w:lang w:val="fi-FI"/>
        </w:rPr>
        <w:t xml:space="preserve">Tästä syystä </w:t>
      </w:r>
      <w:r w:rsidR="00F0011A">
        <w:rPr>
          <w:lang w:val="fi-FI"/>
        </w:rPr>
        <w:t xml:space="preserve">järvien </w:t>
      </w:r>
      <w:r w:rsidR="00076D00" w:rsidRPr="00155328">
        <w:rPr>
          <w:lang w:val="fi-FI"/>
        </w:rPr>
        <w:t xml:space="preserve">alusvettä on </w:t>
      </w:r>
      <w:r w:rsidR="00076D00">
        <w:rPr>
          <w:lang w:val="fi-FI"/>
        </w:rPr>
        <w:t>e</w:t>
      </w:r>
      <w:r w:rsidR="00076D00" w:rsidRPr="00155328">
        <w:rPr>
          <w:lang w:val="fi-FI"/>
        </w:rPr>
        <w:t xml:space="preserve">rilaisin menetelmin pyritty pitämään </w:t>
      </w:r>
      <w:r w:rsidR="00A951A4" w:rsidRPr="00155328">
        <w:rPr>
          <w:lang w:val="fi-FI"/>
        </w:rPr>
        <w:t>hape</w:t>
      </w:r>
      <w:r w:rsidR="00A951A4">
        <w:rPr>
          <w:lang w:val="fi-FI"/>
        </w:rPr>
        <w:t>kkaana</w:t>
      </w:r>
      <w:r w:rsidR="00076D00">
        <w:rPr>
          <w:lang w:val="fi-FI"/>
        </w:rPr>
        <w:t>.</w:t>
      </w:r>
    </w:p>
    <w:p w14:paraId="48ABCCF7" w14:textId="7D4941A4" w:rsidR="000B1A6F" w:rsidRDefault="00235448" w:rsidP="009E6046">
      <w:pPr>
        <w:rPr>
          <w:lang w:val="fi-FI"/>
        </w:rPr>
      </w:pPr>
      <w:r>
        <w:rPr>
          <w:lang w:val="fi-FI"/>
        </w:rPr>
        <w:t xml:space="preserve">Lahden </w:t>
      </w:r>
      <w:r w:rsidR="000B1A6F">
        <w:rPr>
          <w:lang w:val="fi-FI"/>
        </w:rPr>
        <w:t xml:space="preserve">Vesijärvi on </w:t>
      </w:r>
      <w:r>
        <w:rPr>
          <w:lang w:val="fi-FI"/>
        </w:rPr>
        <w:t>kirkasvetinen suurehko eteläsuomalainen</w:t>
      </w:r>
      <w:r w:rsidR="000B1A6F">
        <w:rPr>
          <w:lang w:val="fi-FI"/>
        </w:rPr>
        <w:t xml:space="preserve"> järvi</w:t>
      </w:r>
      <w:r>
        <w:rPr>
          <w:lang w:val="fi-FI"/>
        </w:rPr>
        <w:t>, jonka eteläisimpään altaaseen, Enonselkään, on 1900-luvun alusta lähtien kohdistunut voimakas ravinnekuormitus.</w:t>
      </w:r>
      <w:r w:rsidR="000B1A6F">
        <w:rPr>
          <w:lang w:val="fi-FI"/>
        </w:rPr>
        <w:t xml:space="preserve"> Vuoteen </w:t>
      </w:r>
      <w:r w:rsidR="000B1A6F" w:rsidRPr="000B1A6F">
        <w:rPr>
          <w:lang w:val="fi-FI"/>
        </w:rPr>
        <w:t xml:space="preserve">1976 </w:t>
      </w:r>
      <w:r w:rsidR="00526B70">
        <w:rPr>
          <w:lang w:val="fi-FI"/>
        </w:rPr>
        <w:t>asti yhdyskunta- ja teollisuus</w:t>
      </w:r>
      <w:r w:rsidR="000B1A6F" w:rsidRPr="000B1A6F">
        <w:rPr>
          <w:lang w:val="fi-FI"/>
        </w:rPr>
        <w:t xml:space="preserve">jätevedet laskettiin </w:t>
      </w:r>
      <w:r>
        <w:rPr>
          <w:lang w:val="fi-FI"/>
        </w:rPr>
        <w:t xml:space="preserve">Enonselälle </w:t>
      </w:r>
      <w:r w:rsidR="000B1A6F" w:rsidRPr="000B1A6F">
        <w:rPr>
          <w:lang w:val="fi-FI"/>
        </w:rPr>
        <w:t>käytännössä</w:t>
      </w:r>
      <w:r>
        <w:rPr>
          <w:lang w:val="fi-FI"/>
        </w:rPr>
        <w:t xml:space="preserve"> puhdistamattomi</w:t>
      </w:r>
      <w:r w:rsidR="005F1964">
        <w:rPr>
          <w:lang w:val="fi-FI"/>
        </w:rPr>
        <w:t>na</w:t>
      </w:r>
      <w:r w:rsidR="009E760C">
        <w:rPr>
          <w:lang w:val="fi-FI"/>
        </w:rPr>
        <w:t>. Tuolloin haitalliset leväesiintym</w:t>
      </w:r>
      <w:r w:rsidR="003A22DF">
        <w:rPr>
          <w:lang w:val="fi-FI"/>
        </w:rPr>
        <w:t>ät olivat tavallisia ja kalayhteisö oli särkikalavaltainen</w:t>
      </w:r>
      <w:r w:rsidR="009E760C">
        <w:rPr>
          <w:lang w:val="fi-FI"/>
        </w:rPr>
        <w:t>. Sekoitushapetusta Enonselän kunnostusmenetelmänä kokeiltiin ensimmäisen kerran vuosina 1979–1984</w:t>
      </w:r>
      <w:r w:rsidR="00DB052E">
        <w:rPr>
          <w:lang w:val="fi-FI"/>
        </w:rPr>
        <w:t>, mutta sinile</w:t>
      </w:r>
      <w:r w:rsidR="005D4429">
        <w:rPr>
          <w:lang w:val="fi-FI"/>
        </w:rPr>
        <w:t>vät runsastuivat</w:t>
      </w:r>
      <w:r w:rsidR="00AC2C4A">
        <w:rPr>
          <w:lang w:val="fi-FI"/>
        </w:rPr>
        <w:t xml:space="preserve"> entisestään </w:t>
      </w:r>
      <w:r w:rsidR="008948C3">
        <w:rPr>
          <w:lang w:val="fi-FI"/>
        </w:rPr>
        <w:t>eikä kokeilua</w:t>
      </w:r>
      <w:r w:rsidR="00AC2C4A">
        <w:rPr>
          <w:lang w:val="fi-FI"/>
        </w:rPr>
        <w:t xml:space="preserve"> jatkettu. Erilaisia </w:t>
      </w:r>
      <w:r w:rsidR="008948C3">
        <w:rPr>
          <w:lang w:val="fi-FI"/>
        </w:rPr>
        <w:t xml:space="preserve">ravinnekuormituksen vähentämiseen tähtääviä </w:t>
      </w:r>
      <w:r w:rsidR="00AC2C4A">
        <w:rPr>
          <w:lang w:val="fi-FI"/>
        </w:rPr>
        <w:t>toimenpiteitä valuma-alueella sekä ravintoverkkokunnostusta särkikaloja poistamalla on tehty 1980-luvulta lähtien. Enonselän ravinnepitoisuudet ovat laskeneet verrattuna 1980-luvun</w:t>
      </w:r>
      <w:r w:rsidR="005D4429">
        <w:rPr>
          <w:lang w:val="fi-FI"/>
        </w:rPr>
        <w:t xml:space="preserve"> pitoisuuksiin, mutta runsaita leväkukintoja </w:t>
      </w:r>
      <w:r w:rsidR="00526B70">
        <w:rPr>
          <w:lang w:val="fi-FI"/>
        </w:rPr>
        <w:t>esiintyy edelleen</w:t>
      </w:r>
      <w:r w:rsidR="00AC2C4A">
        <w:rPr>
          <w:lang w:val="fi-FI"/>
        </w:rPr>
        <w:t>.</w:t>
      </w:r>
      <w:r w:rsidR="00ED7D7F">
        <w:rPr>
          <w:lang w:val="fi-FI"/>
        </w:rPr>
        <w:t xml:space="preserve"> Vuonna 2009 aloitettiin </w:t>
      </w:r>
      <w:r w:rsidR="003C3CB5">
        <w:rPr>
          <w:lang w:val="fi-FI"/>
        </w:rPr>
        <w:t xml:space="preserve">Enonselän </w:t>
      </w:r>
      <w:r w:rsidR="00ED7D7F">
        <w:rPr>
          <w:lang w:val="fi-FI"/>
        </w:rPr>
        <w:t>laajamittainen sekoitushapetus.</w:t>
      </w:r>
      <w:r w:rsidR="005D4429">
        <w:rPr>
          <w:lang w:val="fi-FI"/>
        </w:rPr>
        <w:t xml:space="preserve"> </w:t>
      </w:r>
      <w:r w:rsidR="003C3CB5">
        <w:rPr>
          <w:lang w:val="fi-FI"/>
        </w:rPr>
        <w:t>Hapetusta toteutetaan</w:t>
      </w:r>
      <w:r w:rsidR="005D4429">
        <w:rPr>
          <w:lang w:val="fi-FI"/>
        </w:rPr>
        <w:t xml:space="preserve"> pumppaamalla hapekasta pintavettä syvänteisiin yhteensä yhdeksällä sekoitusasemalla, jotka ovat toiminnassa ympäri vuoden lukuun ottamatta kevään ja syksyn täyskiertoja.</w:t>
      </w:r>
    </w:p>
    <w:p w14:paraId="04B02381" w14:textId="6EE3EC2A" w:rsidR="005D4429" w:rsidRDefault="005D4429" w:rsidP="005D4429">
      <w:pPr>
        <w:rPr>
          <w:lang w:val="fi-FI"/>
        </w:rPr>
      </w:pPr>
      <w:r w:rsidRPr="00155328">
        <w:rPr>
          <w:lang w:val="fi-FI"/>
        </w:rPr>
        <w:t>Jotta järveä pystyttäisiin tehokkaasti kunnostamaan ja hoitamaan, on tärkeää hahmotta</w:t>
      </w:r>
      <w:r>
        <w:rPr>
          <w:lang w:val="fi-FI"/>
        </w:rPr>
        <w:t>a</w:t>
      </w:r>
      <w:r w:rsidRPr="00155328">
        <w:rPr>
          <w:lang w:val="fi-FI"/>
        </w:rPr>
        <w:t xml:space="preserve"> sen limnologisten ilmiöiden vuodenaik</w:t>
      </w:r>
      <w:r>
        <w:rPr>
          <w:lang w:val="fi-FI"/>
        </w:rPr>
        <w:t xml:space="preserve">ojen mukainen </w:t>
      </w:r>
      <w:r w:rsidRPr="00155328">
        <w:rPr>
          <w:lang w:val="fi-FI"/>
        </w:rPr>
        <w:t xml:space="preserve">jatkumo. </w:t>
      </w:r>
      <w:r w:rsidR="003C3CB5">
        <w:rPr>
          <w:lang w:val="fi-FI"/>
        </w:rPr>
        <w:t>Tältä osin k</w:t>
      </w:r>
      <w:r w:rsidRPr="00155328">
        <w:rPr>
          <w:lang w:val="fi-FI"/>
        </w:rPr>
        <w:t>asviplanktonin jäänalainen elämä on vielä heikosti tunnettua, sillä suurin osa järvien tilan seurannasta ja tutkimuksesta on keskittynyt avovesikaudelle. Jääkansi ja erityisesti sen päälle satava lumi estävät tehokkaasti auringon valon tunkeutumisen veteen, mi</w:t>
      </w:r>
      <w:r>
        <w:rPr>
          <w:lang w:val="fi-FI"/>
        </w:rPr>
        <w:t xml:space="preserve">nkä vuoksi on oletettu, että jään alla </w:t>
      </w:r>
      <w:r w:rsidRPr="00155328">
        <w:rPr>
          <w:lang w:val="fi-FI"/>
        </w:rPr>
        <w:t>kasviplankton</w:t>
      </w:r>
      <w:r>
        <w:rPr>
          <w:lang w:val="fi-FI"/>
        </w:rPr>
        <w:t>in</w:t>
      </w:r>
      <w:r w:rsidRPr="00155328">
        <w:rPr>
          <w:lang w:val="fi-FI"/>
        </w:rPr>
        <w:t xml:space="preserve"> kasvu on olematonta.</w:t>
      </w:r>
    </w:p>
    <w:p w14:paraId="3E0FA6DA" w14:textId="09895DC9" w:rsidR="00D47337" w:rsidRPr="00155328" w:rsidRDefault="00D47337" w:rsidP="009E6046">
      <w:pPr>
        <w:rPr>
          <w:lang w:val="fi-FI"/>
        </w:rPr>
      </w:pPr>
      <w:r w:rsidRPr="00155328">
        <w:rPr>
          <w:lang w:val="fi-FI"/>
        </w:rPr>
        <w:t>Tässä työssä tutk</w:t>
      </w:r>
      <w:r w:rsidR="00A04692">
        <w:rPr>
          <w:lang w:val="fi-FI"/>
        </w:rPr>
        <w:t>ittiin</w:t>
      </w:r>
      <w:r w:rsidR="00993481" w:rsidRPr="00155328">
        <w:rPr>
          <w:lang w:val="fi-FI"/>
        </w:rPr>
        <w:t>,</w:t>
      </w:r>
      <w:r w:rsidRPr="00155328">
        <w:rPr>
          <w:lang w:val="fi-FI"/>
        </w:rPr>
        <w:t xml:space="preserve"> miten kasviplankton kehittyy </w:t>
      </w:r>
      <w:r w:rsidR="005F1964">
        <w:rPr>
          <w:lang w:val="fi-FI"/>
        </w:rPr>
        <w:t>Enonselällä</w:t>
      </w:r>
      <w:r w:rsidR="005217D6" w:rsidRPr="00155328">
        <w:rPr>
          <w:lang w:val="fi-FI"/>
        </w:rPr>
        <w:t xml:space="preserve"> </w:t>
      </w:r>
      <w:r w:rsidRPr="00155328">
        <w:rPr>
          <w:lang w:val="fi-FI"/>
        </w:rPr>
        <w:t>jää</w:t>
      </w:r>
      <w:r w:rsidR="00993481" w:rsidRPr="00155328">
        <w:rPr>
          <w:lang w:val="fi-FI"/>
        </w:rPr>
        <w:t>n alla</w:t>
      </w:r>
      <w:r w:rsidR="008948C3">
        <w:rPr>
          <w:lang w:val="fi-FI"/>
        </w:rPr>
        <w:t xml:space="preserve"> lopputalvella</w:t>
      </w:r>
      <w:r w:rsidRPr="00155328">
        <w:rPr>
          <w:lang w:val="fi-FI"/>
        </w:rPr>
        <w:t xml:space="preserve">, </w:t>
      </w:r>
      <w:r w:rsidR="00993481" w:rsidRPr="00155328">
        <w:rPr>
          <w:lang w:val="fi-FI"/>
        </w:rPr>
        <w:t>kun</w:t>
      </w:r>
      <w:r w:rsidR="008948C3">
        <w:rPr>
          <w:lang w:val="fi-FI"/>
        </w:rPr>
        <w:t xml:space="preserve"> lumi- ja jääpeit</w:t>
      </w:r>
      <w:r w:rsidRPr="00155328">
        <w:rPr>
          <w:lang w:val="fi-FI"/>
        </w:rPr>
        <w:t xml:space="preserve">e alkavat sulaa ja auringon säteily pääsee </w:t>
      </w:r>
      <w:r w:rsidRPr="00155328">
        <w:rPr>
          <w:lang w:val="fi-FI"/>
        </w:rPr>
        <w:lastRenderedPageBreak/>
        <w:t>enene</w:t>
      </w:r>
      <w:r w:rsidR="00993481" w:rsidRPr="00155328">
        <w:rPr>
          <w:lang w:val="fi-FI"/>
        </w:rPr>
        <w:t>v</w:t>
      </w:r>
      <w:r w:rsidRPr="00155328">
        <w:rPr>
          <w:lang w:val="fi-FI"/>
        </w:rPr>
        <w:t>ässä määrin tunkeutumaan veteen. Tutkimushypoteeseina oli</w:t>
      </w:r>
      <w:r w:rsidR="0027039A">
        <w:rPr>
          <w:lang w:val="fi-FI"/>
        </w:rPr>
        <w:t>vat</w:t>
      </w:r>
      <w:r w:rsidRPr="00155328">
        <w:rPr>
          <w:lang w:val="fi-FI"/>
        </w:rPr>
        <w:t xml:space="preserve">: 1) </w:t>
      </w:r>
      <w:r w:rsidR="00AD52BB">
        <w:rPr>
          <w:lang w:val="fi-FI"/>
        </w:rPr>
        <w:t>k</w:t>
      </w:r>
      <w:r w:rsidR="00F77795" w:rsidRPr="00155328">
        <w:rPr>
          <w:lang w:val="fi-FI"/>
        </w:rPr>
        <w:t xml:space="preserve">asviplanktonin </w:t>
      </w:r>
      <w:r w:rsidR="005217D6" w:rsidRPr="00155328">
        <w:rPr>
          <w:lang w:val="fi-FI"/>
        </w:rPr>
        <w:t xml:space="preserve">keväinen suuri </w:t>
      </w:r>
      <w:r w:rsidR="00F77795" w:rsidRPr="00155328">
        <w:rPr>
          <w:lang w:val="fi-FI"/>
        </w:rPr>
        <w:t xml:space="preserve">biomassa kehittyy </w:t>
      </w:r>
      <w:r w:rsidR="005217D6" w:rsidRPr="00155328">
        <w:rPr>
          <w:lang w:val="fi-FI"/>
        </w:rPr>
        <w:t xml:space="preserve">enimmäkseen </w:t>
      </w:r>
      <w:r w:rsidRPr="00155328">
        <w:rPr>
          <w:lang w:val="fi-FI"/>
        </w:rPr>
        <w:t>jo jään all</w:t>
      </w:r>
      <w:r w:rsidR="003C3CB5">
        <w:rPr>
          <w:lang w:val="fi-FI"/>
        </w:rPr>
        <w:t>a ja</w:t>
      </w:r>
      <w:r w:rsidRPr="00155328">
        <w:rPr>
          <w:lang w:val="fi-FI"/>
        </w:rPr>
        <w:t xml:space="preserve"> </w:t>
      </w:r>
      <w:r w:rsidR="003C3CB5">
        <w:rPr>
          <w:lang w:val="fi-FI"/>
        </w:rPr>
        <w:t>2) s</w:t>
      </w:r>
      <w:r w:rsidR="005E679C" w:rsidRPr="00155328">
        <w:rPr>
          <w:lang w:val="fi-FI"/>
        </w:rPr>
        <w:t>ekoitushapetus edesauttaa fosforin pysymistä sedimentissä ja vähentää kasviplanktonin biomassaa</w:t>
      </w:r>
      <w:r w:rsidR="00993481" w:rsidRPr="00155328">
        <w:rPr>
          <w:lang w:val="fi-FI"/>
        </w:rPr>
        <w:t>,</w:t>
      </w:r>
      <w:r w:rsidR="005E679C" w:rsidRPr="00155328">
        <w:rPr>
          <w:lang w:val="fi-FI"/>
        </w:rPr>
        <w:t xml:space="preserve"> tai </w:t>
      </w:r>
      <w:r w:rsidR="003C3CB5">
        <w:rPr>
          <w:lang w:val="fi-FI"/>
        </w:rPr>
        <w:t>vaihtoehtoisesti sekoitus</w:t>
      </w:r>
      <w:r w:rsidR="005E679C" w:rsidRPr="00155328">
        <w:rPr>
          <w:lang w:val="fi-FI"/>
        </w:rPr>
        <w:t xml:space="preserve"> </w:t>
      </w:r>
      <w:r w:rsidR="005217D6" w:rsidRPr="00155328">
        <w:rPr>
          <w:lang w:val="fi-FI"/>
        </w:rPr>
        <w:t xml:space="preserve">edistää ravinteiden kulkeutumista </w:t>
      </w:r>
      <w:r w:rsidR="0023605E" w:rsidRPr="00155328">
        <w:rPr>
          <w:lang w:val="fi-FI"/>
        </w:rPr>
        <w:t xml:space="preserve">ylöspäin </w:t>
      </w:r>
      <w:r w:rsidR="003C3CB5">
        <w:rPr>
          <w:lang w:val="fi-FI"/>
        </w:rPr>
        <w:t xml:space="preserve">valaistuun kerrokseen </w:t>
      </w:r>
      <w:r w:rsidR="0023605E" w:rsidRPr="00155328">
        <w:rPr>
          <w:lang w:val="fi-FI"/>
        </w:rPr>
        <w:t>ja si</w:t>
      </w:r>
      <w:r w:rsidR="005A7D5E">
        <w:rPr>
          <w:lang w:val="fi-FI"/>
        </w:rPr>
        <w:t>ten lisää kasviplanktonin biomassaa</w:t>
      </w:r>
      <w:r w:rsidR="0023605E" w:rsidRPr="00155328">
        <w:rPr>
          <w:lang w:val="fi-FI"/>
        </w:rPr>
        <w:t>.</w:t>
      </w:r>
    </w:p>
    <w:p w14:paraId="7980D907" w14:textId="2544A521" w:rsidR="0023605E" w:rsidRPr="00155328" w:rsidRDefault="00993481" w:rsidP="009E6046">
      <w:pPr>
        <w:rPr>
          <w:lang w:val="fi-FI"/>
        </w:rPr>
      </w:pPr>
      <w:r w:rsidRPr="00155328">
        <w:rPr>
          <w:lang w:val="fi-FI"/>
        </w:rPr>
        <w:t>K</w:t>
      </w:r>
      <w:r w:rsidR="0023605E" w:rsidRPr="00155328">
        <w:rPr>
          <w:lang w:val="fi-FI"/>
        </w:rPr>
        <w:t>eskitalvella kasviplanktonin biomassa oli alhainen</w:t>
      </w:r>
      <w:r w:rsidR="003C3CB5">
        <w:rPr>
          <w:lang w:val="fi-FI"/>
        </w:rPr>
        <w:t xml:space="preserve">. Todennäköisesti sedimentin lämpövuon aiheuttamista koko altaan mittakaavassa tapahtuvista virtauksista johtuen </w:t>
      </w:r>
      <w:r w:rsidR="00EA1FFC" w:rsidRPr="00155328">
        <w:rPr>
          <w:lang w:val="fi-FI"/>
        </w:rPr>
        <w:t xml:space="preserve">sen pystysuuntainen </w:t>
      </w:r>
      <w:r w:rsidR="0023605E" w:rsidRPr="00155328">
        <w:rPr>
          <w:lang w:val="fi-FI"/>
        </w:rPr>
        <w:t>jakauma</w:t>
      </w:r>
      <w:r w:rsidR="00EA1FFC" w:rsidRPr="00155328">
        <w:rPr>
          <w:lang w:val="fi-FI"/>
        </w:rPr>
        <w:t xml:space="preserve"> oli</w:t>
      </w:r>
      <w:r w:rsidR="0023605E" w:rsidRPr="00155328">
        <w:rPr>
          <w:lang w:val="fi-FI"/>
        </w:rPr>
        <w:t xml:space="preserve"> tasainen. </w:t>
      </w:r>
      <w:r w:rsidR="006B3464" w:rsidRPr="00155328">
        <w:rPr>
          <w:lang w:val="fi-FI"/>
        </w:rPr>
        <w:t xml:space="preserve">Keskitalvella kasviplankton koostui monipuolisesti eri lajeista. Lumen sulaessa </w:t>
      </w:r>
      <w:r w:rsidR="003C3CB5">
        <w:rPr>
          <w:lang w:val="fi-FI"/>
        </w:rPr>
        <w:t>liikuntakykyiset</w:t>
      </w:r>
      <w:r w:rsidR="00EA1FFC" w:rsidRPr="00155328">
        <w:rPr>
          <w:lang w:val="fi-FI"/>
        </w:rPr>
        <w:t xml:space="preserve"> </w:t>
      </w:r>
      <w:r w:rsidR="006B3464" w:rsidRPr="00155328">
        <w:rPr>
          <w:lang w:val="fi-FI"/>
        </w:rPr>
        <w:t xml:space="preserve">kulta-, nielu- ja </w:t>
      </w:r>
      <w:r w:rsidR="00EA1FFC" w:rsidRPr="00155328">
        <w:rPr>
          <w:lang w:val="fi-FI"/>
        </w:rPr>
        <w:t xml:space="preserve">viherlevät lisääntyivät </w:t>
      </w:r>
      <w:r w:rsidR="006B3464" w:rsidRPr="00155328">
        <w:rPr>
          <w:lang w:val="fi-FI"/>
        </w:rPr>
        <w:t xml:space="preserve">aivan jään alla. </w:t>
      </w:r>
      <w:r w:rsidR="00A57740">
        <w:rPr>
          <w:lang w:val="fi-FI"/>
        </w:rPr>
        <w:t>Lisääntynyt auringon säteily</w:t>
      </w:r>
      <w:r w:rsidR="00F77795" w:rsidRPr="00155328">
        <w:rPr>
          <w:lang w:val="fi-FI"/>
        </w:rPr>
        <w:t xml:space="preserve"> lämmitti pintavettä, mikä</w:t>
      </w:r>
      <w:r w:rsidR="00EA1FFC" w:rsidRPr="00155328">
        <w:rPr>
          <w:lang w:val="fi-FI"/>
        </w:rPr>
        <w:t xml:space="preserve"> alle </w:t>
      </w:r>
      <w:r w:rsidR="00A04692">
        <w:rPr>
          <w:lang w:val="fi-FI"/>
        </w:rPr>
        <w:t>4 °C</w:t>
      </w:r>
      <w:r w:rsidR="00A04692" w:rsidRPr="00155328">
        <w:rPr>
          <w:lang w:val="fi-FI"/>
        </w:rPr>
        <w:t xml:space="preserve"> </w:t>
      </w:r>
      <w:r w:rsidR="00EA1FFC" w:rsidRPr="00155328">
        <w:rPr>
          <w:lang w:val="fi-FI"/>
        </w:rPr>
        <w:t>vedessä</w:t>
      </w:r>
      <w:r w:rsidR="00F77795" w:rsidRPr="00155328">
        <w:rPr>
          <w:lang w:val="fi-FI"/>
        </w:rPr>
        <w:t xml:space="preserve"> </w:t>
      </w:r>
      <w:r w:rsidR="00A57740">
        <w:rPr>
          <w:lang w:val="fi-FI"/>
        </w:rPr>
        <w:t>merkitsi</w:t>
      </w:r>
      <w:r w:rsidR="00EA1FFC" w:rsidRPr="00155328">
        <w:rPr>
          <w:lang w:val="fi-FI"/>
        </w:rPr>
        <w:t xml:space="preserve"> ve</w:t>
      </w:r>
      <w:r w:rsidR="003C3CB5">
        <w:rPr>
          <w:lang w:val="fi-FI"/>
        </w:rPr>
        <w:t>den ominaispainon lisääntymistä. Si</w:t>
      </w:r>
      <w:r w:rsidR="00EA1FFC" w:rsidRPr="00155328">
        <w:rPr>
          <w:lang w:val="fi-FI"/>
        </w:rPr>
        <w:t xml:space="preserve">lloin lämmennyt vesi painui syvemmälle aikaansaaden </w:t>
      </w:r>
      <w:r w:rsidR="00F77795" w:rsidRPr="00155328">
        <w:rPr>
          <w:lang w:val="fi-FI"/>
        </w:rPr>
        <w:t>pystysuuntaista sekoittumista</w:t>
      </w:r>
      <w:r w:rsidR="00CF42B0">
        <w:rPr>
          <w:lang w:val="fi-FI"/>
        </w:rPr>
        <w:t xml:space="preserve"> eli konvektiota</w:t>
      </w:r>
      <w:r w:rsidR="00F77795" w:rsidRPr="00155328">
        <w:rPr>
          <w:lang w:val="fi-FI"/>
        </w:rPr>
        <w:t xml:space="preserve">. </w:t>
      </w:r>
      <w:r w:rsidR="00EA1FFC" w:rsidRPr="00155328">
        <w:rPr>
          <w:lang w:val="fi-FI"/>
        </w:rPr>
        <w:t>Se</w:t>
      </w:r>
      <w:r w:rsidR="00F77795" w:rsidRPr="00155328">
        <w:rPr>
          <w:lang w:val="fi-FI"/>
        </w:rPr>
        <w:t xml:space="preserve"> suosi </w:t>
      </w:r>
      <w:r w:rsidR="003C3CB5">
        <w:rPr>
          <w:lang w:val="fi-FI"/>
        </w:rPr>
        <w:t>piileviä, jotka</w:t>
      </w:r>
      <w:r w:rsidR="00F77795" w:rsidRPr="00155328">
        <w:rPr>
          <w:lang w:val="fi-FI"/>
        </w:rPr>
        <w:t xml:space="preserve"> ovat raskaan piikuorensa vuok</w:t>
      </w:r>
      <w:r w:rsidR="003C3CB5">
        <w:rPr>
          <w:lang w:val="fi-FI"/>
        </w:rPr>
        <w:t>si riippuvaisia sekoittumisesta.</w:t>
      </w:r>
      <w:r w:rsidR="00F77795" w:rsidRPr="00155328">
        <w:rPr>
          <w:lang w:val="fi-FI"/>
        </w:rPr>
        <w:t xml:space="preserve"> </w:t>
      </w:r>
      <w:r w:rsidR="003C3CB5">
        <w:rPr>
          <w:lang w:val="fi-FI"/>
        </w:rPr>
        <w:t xml:space="preserve">Yleensä valtalajina esiintynyt pienikokoinen </w:t>
      </w:r>
      <w:r w:rsidR="003C3CB5" w:rsidRPr="003C3CB5">
        <w:rPr>
          <w:i/>
          <w:lang w:val="fi-FI"/>
        </w:rPr>
        <w:t>Stephanodiscus</w:t>
      </w:r>
      <w:r w:rsidR="003C3CB5">
        <w:rPr>
          <w:lang w:val="fi-FI"/>
        </w:rPr>
        <w:t>-piilevä kykenee</w:t>
      </w:r>
      <w:r w:rsidR="00F77795" w:rsidRPr="00155328">
        <w:rPr>
          <w:lang w:val="fi-FI"/>
        </w:rPr>
        <w:t xml:space="preserve"> kasvamaan nopeasti </w:t>
      </w:r>
      <w:r w:rsidR="00A16A1A" w:rsidRPr="00155328">
        <w:rPr>
          <w:lang w:val="fi-FI"/>
        </w:rPr>
        <w:t>vaihtelevissa valaistusoloissa.</w:t>
      </w:r>
    </w:p>
    <w:p w14:paraId="5F12C798" w14:textId="430A2A7D" w:rsidR="00A16A1A" w:rsidRPr="00155328" w:rsidRDefault="00A16A1A" w:rsidP="009E6046">
      <w:pPr>
        <w:rPr>
          <w:lang w:val="fi-FI"/>
        </w:rPr>
      </w:pPr>
      <w:r w:rsidRPr="00155328">
        <w:rPr>
          <w:lang w:val="fi-FI"/>
        </w:rPr>
        <w:t>Mitä kau</w:t>
      </w:r>
      <w:r w:rsidR="00221511" w:rsidRPr="00155328">
        <w:rPr>
          <w:lang w:val="fi-FI"/>
        </w:rPr>
        <w:t>emmin konvektio</w:t>
      </w:r>
      <w:r w:rsidRPr="00155328">
        <w:rPr>
          <w:lang w:val="fi-FI"/>
        </w:rPr>
        <w:t xml:space="preserve"> kesti ennen jäiden lähtöä, sitä suuremman biomassan kasviplankton </w:t>
      </w:r>
      <w:r w:rsidR="0003760E" w:rsidRPr="00155328">
        <w:rPr>
          <w:lang w:val="fi-FI"/>
        </w:rPr>
        <w:t>saavutti</w:t>
      </w:r>
      <w:r w:rsidRPr="00155328">
        <w:rPr>
          <w:lang w:val="fi-FI"/>
        </w:rPr>
        <w:t xml:space="preserve"> jään alla. Konvektiokauden pituutta säätelevät auringon säteilyn määrä</w:t>
      </w:r>
      <w:r w:rsidR="003C3CB5">
        <w:rPr>
          <w:lang w:val="fi-FI"/>
        </w:rPr>
        <w:t>n lisäksi</w:t>
      </w:r>
      <w:r w:rsidRPr="00155328">
        <w:rPr>
          <w:lang w:val="fi-FI"/>
        </w:rPr>
        <w:t xml:space="preserve"> myös </w:t>
      </w:r>
      <w:r w:rsidR="00CF42B0" w:rsidRPr="00155328">
        <w:rPr>
          <w:lang w:val="fi-FI"/>
        </w:rPr>
        <w:t>lumi</w:t>
      </w:r>
      <w:r w:rsidR="003C3CB5">
        <w:rPr>
          <w:lang w:val="fi-FI"/>
        </w:rPr>
        <w:t>-</w:t>
      </w:r>
      <w:r w:rsidR="00CF42B0" w:rsidRPr="00155328">
        <w:rPr>
          <w:lang w:val="fi-FI"/>
        </w:rPr>
        <w:t xml:space="preserve"> </w:t>
      </w:r>
      <w:r w:rsidRPr="00155328">
        <w:rPr>
          <w:lang w:val="fi-FI"/>
        </w:rPr>
        <w:t>ja jääpeitteen paksuus.</w:t>
      </w:r>
      <w:r w:rsidR="00221511" w:rsidRPr="00155328">
        <w:rPr>
          <w:lang w:val="fi-FI"/>
        </w:rPr>
        <w:t xml:space="preserve"> Tyypillisesti </w:t>
      </w:r>
      <w:r w:rsidR="003C3CB5">
        <w:rPr>
          <w:lang w:val="fi-FI"/>
        </w:rPr>
        <w:t xml:space="preserve">koko vuoden suurin </w:t>
      </w:r>
      <w:r w:rsidR="00221511" w:rsidRPr="00155328">
        <w:rPr>
          <w:lang w:val="fi-FI"/>
        </w:rPr>
        <w:t>kasviplanktonin biomassa</w:t>
      </w:r>
      <w:r w:rsidR="003C3CB5">
        <w:rPr>
          <w:lang w:val="fi-FI"/>
        </w:rPr>
        <w:t xml:space="preserve"> esiintyi jo</w:t>
      </w:r>
      <w:r w:rsidR="00221511" w:rsidRPr="00155328">
        <w:rPr>
          <w:lang w:val="fi-FI"/>
        </w:rPr>
        <w:t xml:space="preserve"> jään</w:t>
      </w:r>
      <w:r w:rsidR="00A57740">
        <w:rPr>
          <w:lang w:val="fi-FI"/>
        </w:rPr>
        <w:t xml:space="preserve"> alla</w:t>
      </w:r>
      <w:r w:rsidR="00221511" w:rsidRPr="00155328">
        <w:rPr>
          <w:lang w:val="fi-FI"/>
        </w:rPr>
        <w:t xml:space="preserve">. Ainoastaan vuosina, jolloin </w:t>
      </w:r>
      <w:r w:rsidR="008267AB" w:rsidRPr="00155328">
        <w:rPr>
          <w:lang w:val="fi-FI"/>
        </w:rPr>
        <w:t xml:space="preserve">jääpeite oli paksuin ja konvektiokausi lyhin, kasviplanktonin jäänalainen biomassa </w:t>
      </w:r>
      <w:r w:rsidR="00C2184C" w:rsidRPr="00155328">
        <w:rPr>
          <w:lang w:val="fi-FI"/>
        </w:rPr>
        <w:t xml:space="preserve">saattoi jäädä </w:t>
      </w:r>
      <w:r w:rsidR="008267AB" w:rsidRPr="00155328">
        <w:rPr>
          <w:lang w:val="fi-FI"/>
        </w:rPr>
        <w:t>alhaisemmaksi</w:t>
      </w:r>
      <w:r w:rsidR="003C3CB5">
        <w:rPr>
          <w:lang w:val="fi-FI"/>
        </w:rPr>
        <w:t xml:space="preserve"> kuin kesällä</w:t>
      </w:r>
      <w:r w:rsidR="00B43B2D" w:rsidRPr="00155328">
        <w:rPr>
          <w:lang w:val="fi-FI"/>
        </w:rPr>
        <w:t>. Näinä vuosina myös piilevien osuus oli vähäisempi ja lajistossa esiintyi erityisesti siimallisia leviä.</w:t>
      </w:r>
    </w:p>
    <w:p w14:paraId="6E7FFB57" w14:textId="36FFA682" w:rsidR="00993481" w:rsidRPr="00155328" w:rsidRDefault="0027039A" w:rsidP="009E6046">
      <w:pPr>
        <w:rPr>
          <w:lang w:val="fi-FI"/>
        </w:rPr>
      </w:pPr>
      <w:r w:rsidRPr="00155328">
        <w:rPr>
          <w:lang w:val="fi-FI"/>
        </w:rPr>
        <w:t>Talv</w:t>
      </w:r>
      <w:r>
        <w:rPr>
          <w:lang w:val="fi-FI"/>
        </w:rPr>
        <w:t>ella</w:t>
      </w:r>
      <w:r w:rsidRPr="00155328">
        <w:rPr>
          <w:lang w:val="fi-FI"/>
        </w:rPr>
        <w:t xml:space="preserve"> </w:t>
      </w:r>
      <w:r w:rsidR="00221511" w:rsidRPr="00155328">
        <w:rPr>
          <w:lang w:val="fi-FI"/>
        </w:rPr>
        <w:t>s</w:t>
      </w:r>
      <w:r w:rsidR="00A16A1A" w:rsidRPr="00155328">
        <w:rPr>
          <w:lang w:val="fi-FI"/>
        </w:rPr>
        <w:t xml:space="preserve">ekoitushapetus piti syvänteet </w:t>
      </w:r>
      <w:r w:rsidR="00EA1FFC" w:rsidRPr="00155328">
        <w:rPr>
          <w:lang w:val="fi-FI"/>
        </w:rPr>
        <w:t xml:space="preserve">lähes yhtä </w:t>
      </w:r>
      <w:r w:rsidR="003C3CB5">
        <w:rPr>
          <w:lang w:val="fi-FI"/>
        </w:rPr>
        <w:t>hapekkaina</w:t>
      </w:r>
      <w:r w:rsidR="00EA1FFC" w:rsidRPr="00155328">
        <w:rPr>
          <w:lang w:val="fi-FI"/>
        </w:rPr>
        <w:t xml:space="preserve"> kuin ylemmät vesikerrokset</w:t>
      </w:r>
      <w:r w:rsidR="00A16A1A" w:rsidRPr="00155328">
        <w:rPr>
          <w:lang w:val="fi-FI"/>
        </w:rPr>
        <w:t>. Kesä</w:t>
      </w:r>
      <w:r>
        <w:rPr>
          <w:lang w:val="fi-FI"/>
        </w:rPr>
        <w:t xml:space="preserve">llä </w:t>
      </w:r>
      <w:r w:rsidR="00CF42B0">
        <w:rPr>
          <w:lang w:val="fi-FI"/>
        </w:rPr>
        <w:t xml:space="preserve">talvea </w:t>
      </w:r>
      <w:r w:rsidR="00A16A1A" w:rsidRPr="00155328">
        <w:rPr>
          <w:lang w:val="fi-FI"/>
        </w:rPr>
        <w:t xml:space="preserve">korkeamman lämpötilan ja </w:t>
      </w:r>
      <w:r w:rsidR="00170C0D" w:rsidRPr="00155328">
        <w:rPr>
          <w:lang w:val="fi-FI"/>
        </w:rPr>
        <w:t xml:space="preserve">perustuotannon takia </w:t>
      </w:r>
      <w:r w:rsidR="003C3CB5">
        <w:rPr>
          <w:lang w:val="fi-FI"/>
        </w:rPr>
        <w:t xml:space="preserve">hajotustoiminta oli voimakkaampaa, jolloin </w:t>
      </w:r>
      <w:r w:rsidR="00A16A1A" w:rsidRPr="00155328">
        <w:rPr>
          <w:lang w:val="fi-FI"/>
        </w:rPr>
        <w:t xml:space="preserve">sekoitushapetus ei </w:t>
      </w:r>
      <w:r w:rsidR="00EA1FFC" w:rsidRPr="00155328">
        <w:rPr>
          <w:lang w:val="fi-FI"/>
        </w:rPr>
        <w:t>tehonnut yhtä hyvin</w:t>
      </w:r>
      <w:r w:rsidR="003C3CB5">
        <w:rPr>
          <w:lang w:val="fi-FI"/>
        </w:rPr>
        <w:t>. S</w:t>
      </w:r>
      <w:r w:rsidR="00A16A1A" w:rsidRPr="00155328">
        <w:rPr>
          <w:lang w:val="fi-FI"/>
        </w:rPr>
        <w:t xml:space="preserve">e </w:t>
      </w:r>
      <w:r w:rsidR="00170C0D" w:rsidRPr="00155328">
        <w:rPr>
          <w:lang w:val="fi-FI"/>
        </w:rPr>
        <w:t xml:space="preserve">kuitenkin </w:t>
      </w:r>
      <w:r w:rsidR="00A16A1A" w:rsidRPr="00155328">
        <w:rPr>
          <w:lang w:val="fi-FI"/>
        </w:rPr>
        <w:t xml:space="preserve">hidasti </w:t>
      </w:r>
      <w:r w:rsidR="0099119A">
        <w:rPr>
          <w:lang w:val="fi-FI"/>
        </w:rPr>
        <w:t xml:space="preserve">merkittävästi </w:t>
      </w:r>
      <w:r w:rsidR="00A16A1A" w:rsidRPr="00155328">
        <w:rPr>
          <w:lang w:val="fi-FI"/>
        </w:rPr>
        <w:t xml:space="preserve">hapen loppumista alusvedestä. Vaikka sekoitushapetus vähensi </w:t>
      </w:r>
      <w:r w:rsidR="00C2184C" w:rsidRPr="00155328">
        <w:rPr>
          <w:lang w:val="fi-FI"/>
        </w:rPr>
        <w:t xml:space="preserve">alusveden </w:t>
      </w:r>
      <w:r w:rsidR="00A16A1A" w:rsidRPr="00155328">
        <w:rPr>
          <w:lang w:val="fi-FI"/>
        </w:rPr>
        <w:t xml:space="preserve">ravinnepitoisuuksia, sillä </w:t>
      </w:r>
      <w:r w:rsidR="00CF42B0">
        <w:rPr>
          <w:lang w:val="fi-FI"/>
        </w:rPr>
        <w:t xml:space="preserve">ei </w:t>
      </w:r>
      <w:r w:rsidR="00A16A1A" w:rsidRPr="00155328">
        <w:rPr>
          <w:lang w:val="fi-FI"/>
        </w:rPr>
        <w:t xml:space="preserve">ollut </w:t>
      </w:r>
      <w:r>
        <w:rPr>
          <w:lang w:val="fi-FI"/>
        </w:rPr>
        <w:t>oleellista</w:t>
      </w:r>
      <w:r w:rsidRPr="00155328">
        <w:rPr>
          <w:lang w:val="fi-FI"/>
        </w:rPr>
        <w:t xml:space="preserve"> </w:t>
      </w:r>
      <w:r w:rsidR="00A16A1A" w:rsidRPr="00155328">
        <w:rPr>
          <w:lang w:val="fi-FI"/>
        </w:rPr>
        <w:t xml:space="preserve">vaikutusta </w:t>
      </w:r>
      <w:r>
        <w:rPr>
          <w:lang w:val="fi-FI"/>
        </w:rPr>
        <w:t>koko järvi</w:t>
      </w:r>
      <w:r w:rsidR="00A16A1A" w:rsidRPr="00155328">
        <w:rPr>
          <w:lang w:val="fi-FI"/>
        </w:rPr>
        <w:t>altaan kokonaisravinnepitoisuuksiin</w:t>
      </w:r>
      <w:r w:rsidR="0099119A">
        <w:rPr>
          <w:lang w:val="fi-FI"/>
        </w:rPr>
        <w:t xml:space="preserve"> eikä</w:t>
      </w:r>
      <w:r w:rsidR="00BE5080" w:rsidRPr="00155328">
        <w:rPr>
          <w:lang w:val="fi-FI"/>
        </w:rPr>
        <w:t xml:space="preserve"> kasviplanktonin biomassaan</w:t>
      </w:r>
      <w:r w:rsidR="00A57740">
        <w:rPr>
          <w:lang w:val="fi-FI"/>
        </w:rPr>
        <w:t xml:space="preserve"> keväällä</w:t>
      </w:r>
      <w:r w:rsidR="00BE5080" w:rsidRPr="00155328">
        <w:rPr>
          <w:lang w:val="fi-FI"/>
        </w:rPr>
        <w:t xml:space="preserve">. </w:t>
      </w:r>
      <w:r w:rsidR="00170C0D" w:rsidRPr="00155328">
        <w:rPr>
          <w:lang w:val="fi-FI"/>
        </w:rPr>
        <w:t xml:space="preserve">Parantuneista happioloista huolimatta </w:t>
      </w:r>
      <w:r w:rsidR="0003760E" w:rsidRPr="00155328">
        <w:rPr>
          <w:lang w:val="fi-FI"/>
        </w:rPr>
        <w:t xml:space="preserve">syvänteiden </w:t>
      </w:r>
      <w:r w:rsidR="002A1309">
        <w:rPr>
          <w:lang w:val="fi-FI"/>
        </w:rPr>
        <w:t>kokonais</w:t>
      </w:r>
      <w:r w:rsidR="00CF42B0" w:rsidRPr="00155328">
        <w:rPr>
          <w:lang w:val="fi-FI"/>
        </w:rPr>
        <w:t>fosforipitoisuu</w:t>
      </w:r>
      <w:r w:rsidR="00CF42B0">
        <w:rPr>
          <w:lang w:val="fi-FI"/>
        </w:rPr>
        <w:t>s</w:t>
      </w:r>
      <w:r w:rsidR="00CF42B0" w:rsidRPr="00155328">
        <w:rPr>
          <w:lang w:val="fi-FI"/>
        </w:rPr>
        <w:t xml:space="preserve"> </w:t>
      </w:r>
      <w:r w:rsidR="00170C0D" w:rsidRPr="00155328">
        <w:rPr>
          <w:lang w:val="fi-FI"/>
        </w:rPr>
        <w:t xml:space="preserve">nousi kesällä </w:t>
      </w:r>
      <w:r w:rsidR="00C2184C" w:rsidRPr="00155328">
        <w:rPr>
          <w:lang w:val="fi-FI"/>
        </w:rPr>
        <w:t xml:space="preserve">lähestulkoon </w:t>
      </w:r>
      <w:r w:rsidR="00170C0D" w:rsidRPr="00155328">
        <w:rPr>
          <w:lang w:val="fi-FI"/>
        </w:rPr>
        <w:t>entiseen tapaan</w:t>
      </w:r>
      <w:r w:rsidR="00A16A1A" w:rsidRPr="00155328">
        <w:rPr>
          <w:lang w:val="fi-FI"/>
        </w:rPr>
        <w:t>.</w:t>
      </w:r>
      <w:r w:rsidR="00B43B2D" w:rsidRPr="00155328">
        <w:rPr>
          <w:lang w:val="fi-FI"/>
        </w:rPr>
        <w:t xml:space="preserve"> </w:t>
      </w:r>
      <w:r w:rsidR="00A16A1A" w:rsidRPr="00155328">
        <w:rPr>
          <w:lang w:val="fi-FI"/>
        </w:rPr>
        <w:t xml:space="preserve">Tutkimuksen tulokset </w:t>
      </w:r>
      <w:r w:rsidR="00170C0D" w:rsidRPr="00155328">
        <w:rPr>
          <w:lang w:val="fi-FI"/>
        </w:rPr>
        <w:t>viittaavat siihen</w:t>
      </w:r>
      <w:r w:rsidR="00B51D8E" w:rsidRPr="00155328">
        <w:rPr>
          <w:lang w:val="fi-FI"/>
        </w:rPr>
        <w:t>, ettei järvialtaan</w:t>
      </w:r>
      <w:r w:rsidR="00A16A1A" w:rsidRPr="00155328">
        <w:rPr>
          <w:lang w:val="fi-FI"/>
        </w:rPr>
        <w:t xml:space="preserve"> </w:t>
      </w:r>
      <w:r w:rsidR="00B51D8E" w:rsidRPr="00155328">
        <w:rPr>
          <w:lang w:val="fi-FI"/>
        </w:rPr>
        <w:t>rehevyys</w:t>
      </w:r>
      <w:r w:rsidR="00A16A1A" w:rsidRPr="00155328">
        <w:rPr>
          <w:lang w:val="fi-FI"/>
        </w:rPr>
        <w:t xml:space="preserve"> ole seurausta syvänteiden happikadosta aiheutuvasta fosforin </w:t>
      </w:r>
      <w:r w:rsidR="00E701D1" w:rsidRPr="00155328">
        <w:rPr>
          <w:lang w:val="fi-FI"/>
        </w:rPr>
        <w:t>purkautumisesta</w:t>
      </w:r>
      <w:r w:rsidR="00A57740">
        <w:rPr>
          <w:lang w:val="fi-FI"/>
        </w:rPr>
        <w:t xml:space="preserve"> sedimentistä</w:t>
      </w:r>
      <w:r w:rsidR="00993481" w:rsidRPr="00155328">
        <w:rPr>
          <w:lang w:val="fi-FI"/>
        </w:rPr>
        <w:t>,</w:t>
      </w:r>
      <w:r w:rsidR="00170C0D" w:rsidRPr="00155328">
        <w:rPr>
          <w:lang w:val="fi-FI"/>
        </w:rPr>
        <w:t xml:space="preserve"> kuten on yleensä totuttu ajattelemaan</w:t>
      </w:r>
      <w:r w:rsidR="00B978B7">
        <w:rPr>
          <w:lang w:val="fi-FI"/>
        </w:rPr>
        <w:t>,</w:t>
      </w:r>
      <w:r w:rsidR="00E701D1" w:rsidRPr="00155328">
        <w:rPr>
          <w:lang w:val="fi-FI"/>
        </w:rPr>
        <w:t xml:space="preserve"> vaan </w:t>
      </w:r>
      <w:r w:rsidR="00C2184C" w:rsidRPr="00155328">
        <w:rPr>
          <w:lang w:val="fi-FI"/>
        </w:rPr>
        <w:t xml:space="preserve">että </w:t>
      </w:r>
      <w:r w:rsidR="00B51D8E" w:rsidRPr="00155328">
        <w:rPr>
          <w:lang w:val="fi-FI"/>
        </w:rPr>
        <w:t>happikato ja fosforin k</w:t>
      </w:r>
      <w:r w:rsidR="00B978B7">
        <w:rPr>
          <w:lang w:val="fi-FI"/>
        </w:rPr>
        <w:t>ertyminen</w:t>
      </w:r>
      <w:r w:rsidR="00B51D8E" w:rsidRPr="00155328">
        <w:rPr>
          <w:lang w:val="fi-FI"/>
        </w:rPr>
        <w:t xml:space="preserve"> syvänteisiin </w:t>
      </w:r>
      <w:r w:rsidR="00170C0D" w:rsidRPr="00155328">
        <w:rPr>
          <w:lang w:val="fi-FI"/>
        </w:rPr>
        <w:t xml:space="preserve">ovat </w:t>
      </w:r>
      <w:r w:rsidR="00B51D8E" w:rsidRPr="00155328">
        <w:rPr>
          <w:lang w:val="fi-FI"/>
        </w:rPr>
        <w:t xml:space="preserve">seurausta suuresta </w:t>
      </w:r>
      <w:r w:rsidR="00B978B7">
        <w:rPr>
          <w:lang w:val="fi-FI"/>
        </w:rPr>
        <w:t>alusveteen vajoavan</w:t>
      </w:r>
      <w:r w:rsidR="00993481" w:rsidRPr="00155328">
        <w:rPr>
          <w:lang w:val="fi-FI"/>
        </w:rPr>
        <w:t xml:space="preserve"> aineksen määrästä.</w:t>
      </w:r>
    </w:p>
    <w:p w14:paraId="3EDA32BD" w14:textId="70098D82" w:rsidR="00221511" w:rsidRPr="00155328" w:rsidRDefault="0005592C" w:rsidP="009E6046">
      <w:pPr>
        <w:rPr>
          <w:lang w:val="fi-FI"/>
        </w:rPr>
      </w:pPr>
      <w:r w:rsidRPr="00155328">
        <w:rPr>
          <w:lang w:val="fi-FI"/>
        </w:rPr>
        <w:t>Tutkimus antoi uutta tietoa</w:t>
      </w:r>
      <w:r w:rsidR="00056FB8">
        <w:rPr>
          <w:lang w:val="fi-FI"/>
        </w:rPr>
        <w:t xml:space="preserve"> talven jäänalaisten</w:t>
      </w:r>
      <w:r w:rsidRPr="00155328">
        <w:rPr>
          <w:lang w:val="fi-FI"/>
        </w:rPr>
        <w:t xml:space="preserve"> tapahtumien </w:t>
      </w:r>
      <w:r w:rsidR="00CF42B0">
        <w:rPr>
          <w:lang w:val="fi-FI"/>
        </w:rPr>
        <w:t>vaikutuksesta</w:t>
      </w:r>
      <w:r w:rsidR="00CF42B0" w:rsidRPr="00155328">
        <w:rPr>
          <w:lang w:val="fi-FI"/>
        </w:rPr>
        <w:t xml:space="preserve"> </w:t>
      </w:r>
      <w:r w:rsidRPr="00155328">
        <w:rPr>
          <w:lang w:val="fi-FI"/>
        </w:rPr>
        <w:t xml:space="preserve">seuraavan kesän happi- ja ravinneoloihin. </w:t>
      </w:r>
      <w:r w:rsidR="00056FB8">
        <w:rPr>
          <w:lang w:val="fi-FI"/>
        </w:rPr>
        <w:t xml:space="preserve">Koska järven merkittävin levätuotantojakso näyttää yleensä esiintyvän jään alla, on tärkeää ylläpitää ympärivuotista kasviplanktonin ja muiden </w:t>
      </w:r>
      <w:r w:rsidR="00221511" w:rsidRPr="00155328">
        <w:rPr>
          <w:lang w:val="fi-FI"/>
        </w:rPr>
        <w:t>vedenlaatumuuttujien seurantaa.</w:t>
      </w:r>
      <w:r w:rsidR="00056FB8">
        <w:rPr>
          <w:lang w:val="fi-FI"/>
        </w:rPr>
        <w:t xml:space="preserve"> </w:t>
      </w:r>
      <w:r w:rsidR="00B978B7">
        <w:rPr>
          <w:lang w:val="fi-FI"/>
        </w:rPr>
        <w:t>Automaattisilla mittalaitteilla</w:t>
      </w:r>
      <w:r w:rsidR="00056FB8">
        <w:rPr>
          <w:lang w:val="fi-FI"/>
        </w:rPr>
        <w:t xml:space="preserve"> voidaan kerätä tietoa </w:t>
      </w:r>
      <w:r w:rsidR="00B43B2D" w:rsidRPr="00155328">
        <w:rPr>
          <w:lang w:val="fi-FI"/>
        </w:rPr>
        <w:t xml:space="preserve">myös ajanjaksoilta, jolloin järvellä liikkuminen </w:t>
      </w:r>
      <w:r w:rsidR="00056FB8">
        <w:rPr>
          <w:lang w:val="fi-FI"/>
        </w:rPr>
        <w:t>voi olla mahdotonta</w:t>
      </w:r>
      <w:r w:rsidR="00B43B2D" w:rsidRPr="00155328">
        <w:rPr>
          <w:lang w:val="fi-FI"/>
        </w:rPr>
        <w:t>, mutta muutokset fysikaalisissa ja kemiallisissa oloissa sekä kasviplanktonissa ovat nopeita ja merkittäviä.</w:t>
      </w:r>
      <w:r w:rsidR="008267AB" w:rsidRPr="00155328">
        <w:rPr>
          <w:lang w:val="fi-FI"/>
        </w:rPr>
        <w:t xml:space="preserve"> Vaikka </w:t>
      </w:r>
      <w:r w:rsidR="00056FB8">
        <w:rPr>
          <w:lang w:val="fi-FI"/>
        </w:rPr>
        <w:t xml:space="preserve">havaitut </w:t>
      </w:r>
      <w:r w:rsidR="008267AB" w:rsidRPr="00155328">
        <w:rPr>
          <w:lang w:val="fi-FI"/>
        </w:rPr>
        <w:t xml:space="preserve">sekoitushapetuksen vaikutukset </w:t>
      </w:r>
      <w:r w:rsidR="00AD52BB">
        <w:rPr>
          <w:lang w:val="fi-FI"/>
        </w:rPr>
        <w:t>Enonselän vedenlaatuun</w:t>
      </w:r>
      <w:r w:rsidR="00056FB8">
        <w:rPr>
          <w:lang w:val="fi-FI"/>
        </w:rPr>
        <w:t xml:space="preserve"> </w:t>
      </w:r>
      <w:r w:rsidR="008267AB" w:rsidRPr="00155328">
        <w:rPr>
          <w:lang w:val="fi-FI"/>
        </w:rPr>
        <w:t xml:space="preserve">eivät olleet </w:t>
      </w:r>
      <w:r w:rsidR="008267AB" w:rsidRPr="00155328">
        <w:rPr>
          <w:lang w:val="fi-FI"/>
        </w:rPr>
        <w:lastRenderedPageBreak/>
        <w:t xml:space="preserve">kovin </w:t>
      </w:r>
      <w:r w:rsidR="00CF42B0">
        <w:rPr>
          <w:lang w:val="fi-FI"/>
        </w:rPr>
        <w:t>suuria</w:t>
      </w:r>
      <w:r w:rsidR="008267AB" w:rsidRPr="00155328">
        <w:rPr>
          <w:lang w:val="fi-FI"/>
        </w:rPr>
        <w:t xml:space="preserve">, ne olivat enimmäkseen </w:t>
      </w:r>
      <w:r w:rsidR="00C2184C" w:rsidRPr="00155328">
        <w:rPr>
          <w:lang w:val="fi-FI"/>
        </w:rPr>
        <w:t>toivotun suuntaisia</w:t>
      </w:r>
      <w:r w:rsidR="008F1E71" w:rsidRPr="00155328">
        <w:rPr>
          <w:lang w:val="fi-FI"/>
        </w:rPr>
        <w:t xml:space="preserve"> ja tekevät </w:t>
      </w:r>
      <w:r w:rsidR="00056FB8">
        <w:rPr>
          <w:lang w:val="fi-FI"/>
        </w:rPr>
        <w:t xml:space="preserve">siten </w:t>
      </w:r>
      <w:r w:rsidR="00A32F3A" w:rsidRPr="00155328">
        <w:rPr>
          <w:lang w:val="fi-FI"/>
        </w:rPr>
        <w:t>s</w:t>
      </w:r>
      <w:r w:rsidR="008267AB" w:rsidRPr="00155328">
        <w:rPr>
          <w:lang w:val="fi-FI"/>
        </w:rPr>
        <w:t>ekoitushapetuksen jatkami</w:t>
      </w:r>
      <w:r w:rsidR="00A32F3A" w:rsidRPr="00155328">
        <w:rPr>
          <w:lang w:val="fi-FI"/>
        </w:rPr>
        <w:t>s</w:t>
      </w:r>
      <w:r w:rsidR="008267AB" w:rsidRPr="00155328">
        <w:rPr>
          <w:lang w:val="fi-FI"/>
        </w:rPr>
        <w:t xml:space="preserve">en </w:t>
      </w:r>
      <w:r w:rsidR="008F1E71" w:rsidRPr="00155328">
        <w:rPr>
          <w:lang w:val="fi-FI"/>
        </w:rPr>
        <w:t>perustelluksi</w:t>
      </w:r>
      <w:r w:rsidR="00A32F3A" w:rsidRPr="00155328">
        <w:rPr>
          <w:lang w:val="fi-FI"/>
        </w:rPr>
        <w:t>.</w:t>
      </w:r>
      <w:r w:rsidR="00056FB8">
        <w:rPr>
          <w:lang w:val="fi-FI"/>
        </w:rPr>
        <w:t xml:space="preserve"> Koska kyseessä on varsin suuri taloudellinen panostus, on tarpeen selvittää</w:t>
      </w:r>
      <w:r w:rsidR="00B978B7">
        <w:rPr>
          <w:lang w:val="fi-FI"/>
        </w:rPr>
        <w:t>,</w:t>
      </w:r>
      <w:r w:rsidR="00056FB8">
        <w:rPr>
          <w:lang w:val="fi-FI"/>
        </w:rPr>
        <w:t xml:space="preserve"> miten sekoitushapetus voitaisiin toteuttaa nykyistä kustannustehokkaammin.</w:t>
      </w:r>
      <w:r w:rsidR="008267AB" w:rsidRPr="00155328">
        <w:rPr>
          <w:lang w:val="fi-FI"/>
        </w:rPr>
        <w:t xml:space="preserve"> </w:t>
      </w:r>
      <w:r w:rsidR="00A32F3A" w:rsidRPr="00155328">
        <w:rPr>
          <w:lang w:val="fi-FI"/>
        </w:rPr>
        <w:t>O</w:t>
      </w:r>
      <w:r w:rsidR="008267AB" w:rsidRPr="00155328">
        <w:rPr>
          <w:lang w:val="fi-FI"/>
        </w:rPr>
        <w:t xml:space="preserve">n </w:t>
      </w:r>
      <w:r w:rsidR="00B978B7">
        <w:rPr>
          <w:lang w:val="fi-FI"/>
        </w:rPr>
        <w:t>myös</w:t>
      </w:r>
      <w:r w:rsidR="008F1E71" w:rsidRPr="00155328">
        <w:rPr>
          <w:lang w:val="fi-FI"/>
        </w:rPr>
        <w:t xml:space="preserve"> </w:t>
      </w:r>
      <w:r w:rsidR="008267AB" w:rsidRPr="00155328">
        <w:rPr>
          <w:lang w:val="fi-FI"/>
        </w:rPr>
        <w:t xml:space="preserve">pidettävä </w:t>
      </w:r>
      <w:r w:rsidR="00B978B7">
        <w:rPr>
          <w:lang w:val="fi-FI"/>
        </w:rPr>
        <w:t>mielessä</w:t>
      </w:r>
      <w:r w:rsidR="008267AB" w:rsidRPr="00155328">
        <w:rPr>
          <w:lang w:val="fi-FI"/>
        </w:rPr>
        <w:t>, että sekoitushapetus hoitaa rehevöitymisen oireita ongelman poistamisen sijaan.</w:t>
      </w:r>
    </w:p>
    <w:p w14:paraId="53D9597F" w14:textId="77777777" w:rsidR="009F1646" w:rsidRPr="008579EF" w:rsidRDefault="00017E0E" w:rsidP="009F1646">
      <w:pPr>
        <w:pStyle w:val="yhteenvetoheading"/>
      </w:pPr>
      <w:r w:rsidRPr="008022BF">
        <w:br w:type="page"/>
      </w:r>
      <w:bookmarkStart w:id="34" w:name="_Toc418022850"/>
      <w:r w:rsidR="009F1646" w:rsidRPr="008579EF">
        <w:lastRenderedPageBreak/>
        <w:t>References</w:t>
      </w:r>
      <w:bookmarkEnd w:id="34"/>
    </w:p>
    <w:p w14:paraId="544B38FF" w14:textId="77777777" w:rsidR="009F1646" w:rsidRPr="008579EF" w:rsidRDefault="009F1646" w:rsidP="009F1646">
      <w:pPr>
        <w:pStyle w:val="yhteenvetoheading"/>
      </w:pPr>
    </w:p>
    <w:p w14:paraId="64D68300" w14:textId="77777777" w:rsidR="00BC2D43" w:rsidRPr="008579EF" w:rsidRDefault="00451710" w:rsidP="00802D4C">
      <w:pPr>
        <w:pStyle w:val="yhteenvetoheading"/>
        <w:spacing w:after="0"/>
        <w:ind w:left="567" w:hanging="567"/>
      </w:pPr>
      <w:r w:rsidRPr="00AD7B39">
        <w:fldChar w:fldCharType="begin"/>
      </w:r>
      <w:r w:rsidR="00BC2D43" w:rsidRPr="008579EF">
        <w:instrText>ADDIN RW.BIB</w:instrText>
      </w:r>
      <w:r w:rsidRPr="00AD7B39">
        <w:fldChar w:fldCharType="separate"/>
      </w:r>
    </w:p>
    <w:p w14:paraId="146C7437" w14:textId="5CD373AC" w:rsidR="008D1468" w:rsidRDefault="00BC2D43" w:rsidP="00802D4C">
      <w:pPr>
        <w:pStyle w:val="NormaaliWWW"/>
        <w:spacing w:before="0" w:beforeAutospacing="0" w:after="0" w:afterAutospacing="0"/>
        <w:ind w:left="567" w:hanging="567"/>
        <w:jc w:val="both"/>
        <w:rPr>
          <w:rFonts w:ascii="Book Antiqua" w:hAnsi="Book Antiqua"/>
          <w:lang w:val="en-GB"/>
        </w:rPr>
      </w:pPr>
      <w:r w:rsidRPr="008579EF">
        <w:rPr>
          <w:rFonts w:ascii="Book Antiqua" w:hAnsi="Book Antiqua"/>
          <w:lang w:val="en-GB"/>
        </w:rPr>
        <w:t>Adrian R., O'Reilly C.M., Zagarese H., Baines S.B., Hessen D.O., Keller W.,</w:t>
      </w:r>
      <w:r w:rsidR="00EE184F" w:rsidRPr="008579EF">
        <w:rPr>
          <w:rFonts w:ascii="Book Antiqua" w:hAnsi="Book Antiqua"/>
          <w:lang w:val="en-GB"/>
        </w:rPr>
        <w:t xml:space="preserve"> </w:t>
      </w:r>
      <w:r w:rsidRPr="008579EF">
        <w:rPr>
          <w:rFonts w:ascii="Book Antiqua" w:hAnsi="Book Antiqua"/>
          <w:lang w:val="en-GB"/>
        </w:rPr>
        <w:t xml:space="preserve">Livingstone D.M., Sommaruga R., Straile D., Van Donk E., Weyhenmeyer G.A. &amp; Winder M. 2009. </w:t>
      </w:r>
      <w:r w:rsidRPr="00BC2D43">
        <w:rPr>
          <w:rFonts w:ascii="Book Antiqua" w:hAnsi="Book Antiqua"/>
          <w:lang w:val="en-GB"/>
        </w:rPr>
        <w:t xml:space="preserve">Lakes as sentinels of climate change. </w:t>
      </w:r>
      <w:r w:rsidRPr="00BC2D43">
        <w:rPr>
          <w:rFonts w:ascii="Book Antiqua" w:hAnsi="Book Antiqua"/>
          <w:i/>
          <w:iCs/>
          <w:lang w:val="en-GB"/>
        </w:rPr>
        <w:t>Limnol</w:t>
      </w:r>
      <w:r w:rsidR="00C45014">
        <w:rPr>
          <w:rFonts w:ascii="Book Antiqua" w:hAnsi="Book Antiqua"/>
          <w:i/>
          <w:iCs/>
          <w:lang w:val="en-GB"/>
        </w:rPr>
        <w:t>.</w:t>
      </w:r>
      <w:r w:rsidRPr="00BC2D43">
        <w:rPr>
          <w:rFonts w:ascii="Book Antiqua" w:hAnsi="Book Antiqua"/>
          <w:i/>
          <w:iCs/>
          <w:lang w:val="en-GB"/>
        </w:rPr>
        <w:t xml:space="preserve"> Oceanogr</w:t>
      </w:r>
      <w:r w:rsidR="00C45014">
        <w:rPr>
          <w:rFonts w:ascii="Book Antiqua" w:hAnsi="Book Antiqua"/>
          <w:i/>
          <w:iCs/>
          <w:lang w:val="en-GB"/>
        </w:rPr>
        <w:t>.</w:t>
      </w:r>
      <w:r w:rsidRPr="00BC2D43">
        <w:rPr>
          <w:rFonts w:ascii="Book Antiqua" w:hAnsi="Book Antiqua"/>
          <w:i/>
          <w:iCs/>
          <w:lang w:val="en-GB"/>
        </w:rPr>
        <w:t xml:space="preserve"> </w:t>
      </w:r>
      <w:r w:rsidR="00802D4C">
        <w:rPr>
          <w:rFonts w:ascii="Book Antiqua" w:hAnsi="Book Antiqua"/>
          <w:lang w:val="en-GB"/>
        </w:rPr>
        <w:t>54: 2283–</w:t>
      </w:r>
      <w:r w:rsidR="00354459">
        <w:rPr>
          <w:rFonts w:ascii="Book Antiqua" w:hAnsi="Book Antiqua"/>
          <w:lang w:val="en-GB"/>
        </w:rPr>
        <w:t>2297.</w:t>
      </w:r>
    </w:p>
    <w:p w14:paraId="1FB313F6" w14:textId="488F9E39" w:rsidR="00354459" w:rsidRDefault="00354459" w:rsidP="00802D4C">
      <w:pPr>
        <w:pStyle w:val="NormaaliWWW"/>
        <w:spacing w:before="0" w:beforeAutospacing="0" w:after="0" w:afterAutospacing="0"/>
        <w:ind w:left="567" w:hanging="567"/>
        <w:jc w:val="both"/>
        <w:rPr>
          <w:rFonts w:ascii="Book Antiqua" w:hAnsi="Book Antiqua"/>
          <w:lang w:val="en-GB"/>
        </w:rPr>
      </w:pPr>
      <w:r>
        <w:rPr>
          <w:rFonts w:ascii="Book Antiqua" w:hAnsi="Book Antiqua"/>
          <w:lang w:val="en-GB"/>
        </w:rPr>
        <w:t xml:space="preserve">Anon. 2006. </w:t>
      </w:r>
      <w:r w:rsidR="00C30C35" w:rsidRPr="006A0A20">
        <w:rPr>
          <w:rFonts w:ascii="Book Antiqua" w:hAnsi="Book Antiqua"/>
          <w:i/>
          <w:lang w:val="en-GB"/>
        </w:rPr>
        <w:t>SFS-</w:t>
      </w:r>
      <w:r w:rsidRPr="006A0A20">
        <w:rPr>
          <w:rFonts w:ascii="Book Antiqua" w:hAnsi="Book Antiqua"/>
          <w:i/>
          <w:lang w:val="en-GB"/>
        </w:rPr>
        <w:t xml:space="preserve">EN </w:t>
      </w:r>
      <w:r w:rsidR="00C30C35" w:rsidRPr="006A0A20">
        <w:rPr>
          <w:rFonts w:ascii="Book Antiqua" w:hAnsi="Book Antiqua"/>
          <w:i/>
          <w:lang w:val="en-GB"/>
        </w:rPr>
        <w:t xml:space="preserve">standard </w:t>
      </w:r>
      <w:r w:rsidRPr="006A0A20">
        <w:rPr>
          <w:rFonts w:ascii="Book Antiqua" w:hAnsi="Book Antiqua"/>
          <w:i/>
          <w:lang w:val="en-GB"/>
        </w:rPr>
        <w:t>15204. Water quality. Guidance standard on the enumeration of phytoplankton using inverted microscopy (Utermöhl technique)</w:t>
      </w:r>
      <w:r>
        <w:rPr>
          <w:rFonts w:ascii="Book Antiqua" w:hAnsi="Book Antiqua"/>
          <w:lang w:val="en-GB"/>
        </w:rPr>
        <w:t>.</w:t>
      </w:r>
      <w:r w:rsidR="00C30C35">
        <w:rPr>
          <w:rFonts w:ascii="Book Antiqua" w:hAnsi="Book Antiqua"/>
          <w:lang w:val="en-GB"/>
        </w:rPr>
        <w:t xml:space="preserve"> Finnish Standards Association, Helsinki.</w:t>
      </w:r>
    </w:p>
    <w:p w14:paraId="34117DC3" w14:textId="4170087F" w:rsidR="00686AB4" w:rsidRDefault="00453A49" w:rsidP="00802D4C">
      <w:pPr>
        <w:pStyle w:val="NormaaliWWW"/>
        <w:spacing w:before="0" w:beforeAutospacing="0" w:after="0" w:afterAutospacing="0"/>
        <w:ind w:left="567" w:hanging="567"/>
        <w:jc w:val="both"/>
        <w:rPr>
          <w:rFonts w:ascii="Book Antiqua" w:hAnsi="Book Antiqua"/>
          <w:lang w:val="en-GB"/>
        </w:rPr>
      </w:pPr>
      <w:r>
        <w:rPr>
          <w:rFonts w:ascii="Book Antiqua" w:hAnsi="Book Antiqua"/>
          <w:lang w:val="en-GB"/>
        </w:rPr>
        <w:t>Anon. 2014.</w:t>
      </w:r>
      <w:r w:rsidR="00686AB4">
        <w:rPr>
          <w:rFonts w:ascii="Book Antiqua" w:hAnsi="Book Antiqua"/>
          <w:lang w:val="en-GB"/>
        </w:rPr>
        <w:t xml:space="preserve"> </w:t>
      </w:r>
      <w:r w:rsidR="00686AB4" w:rsidRPr="00453A49">
        <w:rPr>
          <w:rFonts w:ascii="Book Antiqua" w:hAnsi="Book Antiqua"/>
          <w:i/>
          <w:lang w:val="en-GB"/>
        </w:rPr>
        <w:t>Synthesis Report</w:t>
      </w:r>
      <w:r>
        <w:rPr>
          <w:rFonts w:ascii="Book Antiqua" w:hAnsi="Book Antiqua"/>
          <w:lang w:val="en-GB"/>
        </w:rPr>
        <w:t>.</w:t>
      </w:r>
      <w:r w:rsidR="00047EAF">
        <w:rPr>
          <w:rFonts w:ascii="Book Antiqua" w:hAnsi="Book Antiqua"/>
          <w:lang w:val="en-GB"/>
        </w:rPr>
        <w:t xml:space="preserve"> </w:t>
      </w:r>
      <w:r w:rsidR="00047EAF">
        <w:rPr>
          <w:rFonts w:ascii="Book Antiqua" w:hAnsi="Book Antiqua"/>
          <w:i/>
          <w:lang w:val="en-GB"/>
        </w:rPr>
        <w:t>Contribution of Working Groups I, II and III to the fifth Assessment report of the intergovernmental panel on climate change.</w:t>
      </w:r>
      <w:r>
        <w:rPr>
          <w:rFonts w:ascii="Book Antiqua" w:hAnsi="Book Antiqua"/>
          <w:lang w:val="en-GB"/>
        </w:rPr>
        <w:t xml:space="preserve"> IPCC, Geneva.</w:t>
      </w:r>
    </w:p>
    <w:p w14:paraId="1E1280ED" w14:textId="501E9BCB" w:rsidR="00BC2D43" w:rsidRPr="00BC2D43" w:rsidRDefault="00BC2D43" w:rsidP="00802D4C">
      <w:pPr>
        <w:pStyle w:val="NormaaliWWW"/>
        <w:spacing w:before="0" w:beforeAutospacing="0" w:after="0" w:afterAutospacing="0"/>
        <w:ind w:left="567" w:hanging="567"/>
        <w:jc w:val="both"/>
        <w:rPr>
          <w:rFonts w:ascii="Book Antiqua" w:hAnsi="Book Antiqua"/>
          <w:lang w:val="en-GB"/>
        </w:rPr>
      </w:pPr>
      <w:r w:rsidRPr="00453A49">
        <w:rPr>
          <w:rFonts w:ascii="Book Antiqua" w:hAnsi="Book Antiqua"/>
          <w:lang w:val="en-GB"/>
        </w:rPr>
        <w:t xml:space="preserve">Ahti T., Hämet-Ahti L. &amp; Jalas J. 1968. </w:t>
      </w:r>
      <w:r w:rsidRPr="00BC2D43">
        <w:rPr>
          <w:rFonts w:ascii="Book Antiqua" w:hAnsi="Book Antiqua"/>
          <w:lang w:val="en-GB"/>
        </w:rPr>
        <w:t xml:space="preserve">Vegetation zones and their sections in </w:t>
      </w:r>
      <w:r w:rsidR="008D1468">
        <w:rPr>
          <w:rFonts w:ascii="Book Antiqua" w:hAnsi="Book Antiqua"/>
          <w:lang w:val="en-GB"/>
        </w:rPr>
        <w:t>northwestern Europe.</w:t>
      </w:r>
      <w:r w:rsidR="008E3696">
        <w:rPr>
          <w:rFonts w:ascii="Book Antiqua" w:hAnsi="Book Antiqua"/>
          <w:lang w:val="en-GB"/>
        </w:rPr>
        <w:t xml:space="preserve"> </w:t>
      </w:r>
      <w:r w:rsidR="008E3696" w:rsidRPr="008E3696">
        <w:rPr>
          <w:rFonts w:ascii="Book Antiqua" w:hAnsi="Book Antiqua"/>
          <w:i/>
          <w:lang w:val="en-GB"/>
        </w:rPr>
        <w:t>Ann. Bot. Fennici</w:t>
      </w:r>
      <w:r w:rsidR="008D1468">
        <w:rPr>
          <w:rFonts w:ascii="Book Antiqua" w:hAnsi="Book Antiqua"/>
          <w:lang w:val="en-GB"/>
        </w:rPr>
        <w:t xml:space="preserve"> </w:t>
      </w:r>
      <w:r w:rsidR="008E3696">
        <w:rPr>
          <w:rFonts w:ascii="Book Antiqua" w:hAnsi="Book Antiqua"/>
          <w:lang w:val="en-GB"/>
        </w:rPr>
        <w:t>5</w:t>
      </w:r>
      <w:r w:rsidR="00047EAF">
        <w:rPr>
          <w:rFonts w:ascii="Book Antiqua" w:hAnsi="Book Antiqua"/>
          <w:lang w:val="en-GB"/>
        </w:rPr>
        <w:t>: 169–</w:t>
      </w:r>
      <w:r w:rsidR="008D1468">
        <w:rPr>
          <w:rFonts w:ascii="Book Antiqua" w:hAnsi="Book Antiqua"/>
          <w:lang w:val="en-GB"/>
        </w:rPr>
        <w:t>211.</w:t>
      </w:r>
    </w:p>
    <w:p w14:paraId="46E8CAD4" w14:textId="2260B23D" w:rsidR="00BC2D43" w:rsidRPr="00BC2D43" w:rsidRDefault="00BC2D43" w:rsidP="00802D4C">
      <w:pPr>
        <w:pStyle w:val="NormaaliWWW"/>
        <w:spacing w:before="0" w:beforeAutospacing="0" w:after="0" w:afterAutospacing="0"/>
        <w:ind w:left="567" w:hanging="567"/>
        <w:jc w:val="both"/>
        <w:rPr>
          <w:rFonts w:ascii="Book Antiqua" w:hAnsi="Book Antiqua"/>
          <w:lang w:val="en-GB"/>
        </w:rPr>
      </w:pPr>
      <w:r w:rsidRPr="00BC2D43">
        <w:rPr>
          <w:rFonts w:ascii="Book Antiqua" w:hAnsi="Book Antiqua"/>
          <w:lang w:val="en-GB"/>
        </w:rPr>
        <w:t xml:space="preserve">Anderson N. 1989. A whole-basin diatom accumulation rate for a small eutrophic lake in Northern Ireland and its palaeoecological implications. </w:t>
      </w:r>
      <w:r w:rsidRPr="00BC2D43">
        <w:rPr>
          <w:rFonts w:ascii="Book Antiqua" w:hAnsi="Book Antiqua"/>
          <w:i/>
          <w:iCs/>
          <w:lang w:val="en-GB"/>
        </w:rPr>
        <w:t>J</w:t>
      </w:r>
      <w:r w:rsidR="006059C0">
        <w:rPr>
          <w:rFonts w:ascii="Book Antiqua" w:hAnsi="Book Antiqua"/>
          <w:i/>
          <w:iCs/>
          <w:lang w:val="en-GB"/>
        </w:rPr>
        <w:t>. Ecol.</w:t>
      </w:r>
      <w:r w:rsidRPr="00BC2D43">
        <w:rPr>
          <w:rFonts w:ascii="Book Antiqua" w:hAnsi="Book Antiqua"/>
          <w:i/>
          <w:iCs/>
          <w:lang w:val="en-GB"/>
        </w:rPr>
        <w:t xml:space="preserve"> </w:t>
      </w:r>
      <w:r w:rsidR="006059C0">
        <w:rPr>
          <w:rFonts w:ascii="Book Antiqua" w:hAnsi="Book Antiqua"/>
          <w:iCs/>
          <w:lang w:val="en-GB"/>
        </w:rPr>
        <w:t>77</w:t>
      </w:r>
      <w:r w:rsidR="00047EAF">
        <w:rPr>
          <w:rFonts w:ascii="Book Antiqua" w:hAnsi="Book Antiqua"/>
          <w:lang w:val="en-GB"/>
        </w:rPr>
        <w:t>: 926–</w:t>
      </w:r>
      <w:r w:rsidRPr="00BC2D43">
        <w:rPr>
          <w:rFonts w:ascii="Book Antiqua" w:hAnsi="Book Antiqua"/>
          <w:lang w:val="en-GB"/>
        </w:rPr>
        <w:t xml:space="preserve">946. </w:t>
      </w:r>
    </w:p>
    <w:p w14:paraId="6BBA12D6" w14:textId="126BB3B8" w:rsidR="00BC2D43" w:rsidRPr="00BC2D43" w:rsidRDefault="00BC2D43" w:rsidP="00802D4C">
      <w:pPr>
        <w:pStyle w:val="NormaaliWWW"/>
        <w:spacing w:before="0" w:beforeAutospacing="0" w:after="0" w:afterAutospacing="0"/>
        <w:ind w:left="567" w:hanging="567"/>
        <w:jc w:val="both"/>
        <w:rPr>
          <w:rFonts w:ascii="Book Antiqua" w:hAnsi="Book Antiqua"/>
          <w:lang w:val="en-GB"/>
        </w:rPr>
      </w:pPr>
      <w:r w:rsidRPr="00BC2D43">
        <w:rPr>
          <w:rFonts w:ascii="Book Antiqua" w:hAnsi="Book Antiqua"/>
          <w:lang w:val="en-GB"/>
        </w:rPr>
        <w:t xml:space="preserve">Becker A., Herschel A. &amp; Wilhelm C. 2006. Biological effects of incomplete destratification of hypertrophic freshwater reservoir. </w:t>
      </w:r>
      <w:r w:rsidRPr="00BC2D43">
        <w:rPr>
          <w:rFonts w:ascii="Book Antiqua" w:hAnsi="Book Antiqua"/>
          <w:i/>
          <w:iCs/>
          <w:lang w:val="en-GB"/>
        </w:rPr>
        <w:t xml:space="preserve">Hydrobiologia </w:t>
      </w:r>
      <w:r w:rsidR="00047EAF">
        <w:rPr>
          <w:rFonts w:ascii="Book Antiqua" w:hAnsi="Book Antiqua"/>
          <w:lang w:val="en-GB"/>
        </w:rPr>
        <w:t>559: 85–</w:t>
      </w:r>
      <w:r w:rsidRPr="00BC2D43">
        <w:rPr>
          <w:rFonts w:ascii="Book Antiqua" w:hAnsi="Book Antiqua"/>
          <w:lang w:val="en-GB"/>
        </w:rPr>
        <w:t xml:space="preserve">100. </w:t>
      </w:r>
    </w:p>
    <w:p w14:paraId="5C718431" w14:textId="46EEB170" w:rsidR="00BC2D43" w:rsidRPr="002B5B05" w:rsidRDefault="00BC2D43" w:rsidP="00802D4C">
      <w:pPr>
        <w:pStyle w:val="NormaaliWWW"/>
        <w:spacing w:before="0" w:beforeAutospacing="0" w:after="0" w:afterAutospacing="0"/>
        <w:ind w:left="567" w:hanging="567"/>
        <w:jc w:val="both"/>
        <w:rPr>
          <w:rFonts w:ascii="Book Antiqua" w:hAnsi="Book Antiqua"/>
        </w:rPr>
      </w:pPr>
      <w:r w:rsidRPr="00BC2D43">
        <w:rPr>
          <w:rFonts w:ascii="Book Antiqua" w:hAnsi="Book Antiqua"/>
          <w:lang w:val="en-GB"/>
        </w:rPr>
        <w:t xml:space="preserve">Belykh O. &amp; Sorokovikova E. 2003. Autotrophic picoplankton in Lake Baikal: abundance, dynamics, and distribution. </w:t>
      </w:r>
      <w:r w:rsidRPr="002B5B05">
        <w:rPr>
          <w:rFonts w:ascii="Book Antiqua" w:hAnsi="Book Antiqua"/>
          <w:i/>
          <w:iCs/>
        </w:rPr>
        <w:t>Aquat</w:t>
      </w:r>
      <w:r w:rsidR="006059C0" w:rsidRPr="002B5B05">
        <w:rPr>
          <w:rFonts w:ascii="Book Antiqua" w:hAnsi="Book Antiqua"/>
          <w:i/>
          <w:iCs/>
        </w:rPr>
        <w:t>.</w:t>
      </w:r>
      <w:r w:rsidRPr="002B5B05">
        <w:rPr>
          <w:rFonts w:ascii="Book Antiqua" w:hAnsi="Book Antiqua"/>
          <w:i/>
          <w:iCs/>
        </w:rPr>
        <w:t xml:space="preserve"> Ecosyst</w:t>
      </w:r>
      <w:r w:rsidR="006059C0" w:rsidRPr="002B5B05">
        <w:rPr>
          <w:rFonts w:ascii="Book Antiqua" w:hAnsi="Book Antiqua"/>
          <w:i/>
          <w:iCs/>
        </w:rPr>
        <w:t>.</w:t>
      </w:r>
      <w:r w:rsidRPr="002B5B05">
        <w:rPr>
          <w:rFonts w:ascii="Book Antiqua" w:hAnsi="Book Antiqua"/>
          <w:i/>
          <w:iCs/>
        </w:rPr>
        <w:t xml:space="preserve"> Health Manage</w:t>
      </w:r>
      <w:r w:rsidR="006059C0" w:rsidRPr="002B5B05">
        <w:rPr>
          <w:rFonts w:ascii="Book Antiqua" w:hAnsi="Book Antiqua"/>
          <w:i/>
          <w:iCs/>
        </w:rPr>
        <w:t>.</w:t>
      </w:r>
      <w:r w:rsidRPr="002B5B05">
        <w:rPr>
          <w:rFonts w:ascii="Book Antiqua" w:hAnsi="Book Antiqua"/>
          <w:i/>
          <w:iCs/>
        </w:rPr>
        <w:t xml:space="preserve"> </w:t>
      </w:r>
      <w:r w:rsidR="00047EAF">
        <w:rPr>
          <w:rFonts w:ascii="Book Antiqua" w:hAnsi="Book Antiqua"/>
        </w:rPr>
        <w:t>6: 251–</w:t>
      </w:r>
      <w:r w:rsidRPr="002B5B05">
        <w:rPr>
          <w:rFonts w:ascii="Book Antiqua" w:hAnsi="Book Antiqua"/>
        </w:rPr>
        <w:t xml:space="preserve">261. </w:t>
      </w:r>
    </w:p>
    <w:p w14:paraId="09E92DBC" w14:textId="7FF861EF"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2B5B05">
        <w:rPr>
          <w:rFonts w:ascii="Book Antiqua" w:hAnsi="Book Antiqua"/>
        </w:rPr>
        <w:t xml:space="preserve">Bendtsen J., Gustafsson K.E., Lehtoranta J., Saarijärvi E., Rasmus K. &amp; Pitkänen H. 2013. </w:t>
      </w:r>
      <w:r w:rsidRPr="00155328">
        <w:rPr>
          <w:rFonts w:ascii="Book Antiqua" w:hAnsi="Book Antiqua"/>
          <w:lang w:val="en-GB"/>
        </w:rPr>
        <w:t xml:space="preserve">Modeling and tracer release experiment on forced buoyant plume convection from coastal oxygenation. </w:t>
      </w:r>
      <w:r w:rsidR="00047EAF">
        <w:rPr>
          <w:rFonts w:ascii="Book Antiqua" w:hAnsi="Book Antiqua"/>
          <w:i/>
          <w:iCs/>
          <w:lang w:val="en-GB"/>
        </w:rPr>
        <w:t>Boreal Env</w:t>
      </w:r>
      <w:r w:rsidR="00450E04">
        <w:rPr>
          <w:rFonts w:ascii="Book Antiqua" w:hAnsi="Book Antiqua"/>
          <w:i/>
          <w:iCs/>
          <w:lang w:val="en-GB"/>
        </w:rPr>
        <w:t>.</w:t>
      </w:r>
      <w:r w:rsidRPr="00155328">
        <w:rPr>
          <w:rFonts w:ascii="Book Antiqua" w:hAnsi="Book Antiqua"/>
          <w:i/>
          <w:iCs/>
          <w:lang w:val="en-GB"/>
        </w:rPr>
        <w:t xml:space="preserve"> Res</w:t>
      </w:r>
      <w:r w:rsidR="00450E04">
        <w:rPr>
          <w:rFonts w:ascii="Book Antiqua" w:hAnsi="Book Antiqua"/>
          <w:i/>
          <w:iCs/>
          <w:lang w:val="en-GB"/>
        </w:rPr>
        <w:t>.</w:t>
      </w:r>
      <w:r w:rsidRPr="00155328">
        <w:rPr>
          <w:rFonts w:ascii="Book Antiqua" w:hAnsi="Book Antiqua"/>
          <w:i/>
          <w:iCs/>
          <w:lang w:val="en-GB"/>
        </w:rPr>
        <w:t xml:space="preserve"> </w:t>
      </w:r>
      <w:r w:rsidR="00047EAF">
        <w:rPr>
          <w:rFonts w:ascii="Book Antiqua" w:hAnsi="Book Antiqua"/>
          <w:lang w:val="en-GB"/>
        </w:rPr>
        <w:t>18: 37–</w:t>
      </w:r>
      <w:r w:rsidRPr="00155328">
        <w:rPr>
          <w:rFonts w:ascii="Book Antiqua" w:hAnsi="Book Antiqua"/>
          <w:lang w:val="en-GB"/>
        </w:rPr>
        <w:t xml:space="preserve">52. </w:t>
      </w:r>
    </w:p>
    <w:p w14:paraId="518C4848" w14:textId="59358715" w:rsidR="00BC2D43" w:rsidRPr="002B5B05" w:rsidRDefault="008D1468" w:rsidP="00802D4C">
      <w:pPr>
        <w:pStyle w:val="NormaaliWWW"/>
        <w:spacing w:before="0" w:beforeAutospacing="0" w:after="0" w:afterAutospacing="0"/>
        <w:ind w:left="567" w:hanging="567"/>
        <w:jc w:val="both"/>
        <w:rPr>
          <w:rFonts w:ascii="Book Antiqua" w:hAnsi="Book Antiqua"/>
        </w:rPr>
      </w:pPr>
      <w:r>
        <w:rPr>
          <w:rFonts w:ascii="Book Antiqua" w:hAnsi="Book Antiqua"/>
          <w:lang w:val="en-GB"/>
        </w:rPr>
        <w:t>Bengtsson L. 1996</w:t>
      </w:r>
      <w:r w:rsidR="00BC2D43" w:rsidRPr="00155328">
        <w:rPr>
          <w:rFonts w:ascii="Book Antiqua" w:hAnsi="Book Antiqua"/>
          <w:lang w:val="en-GB"/>
        </w:rPr>
        <w:t xml:space="preserve">. Mixing in ice-covered lakes. </w:t>
      </w:r>
      <w:r w:rsidR="00BC2D43" w:rsidRPr="002B5B05">
        <w:rPr>
          <w:rFonts w:ascii="Book Antiqua" w:hAnsi="Book Antiqua"/>
          <w:i/>
          <w:iCs/>
        </w:rPr>
        <w:t xml:space="preserve">Hydrobiologia </w:t>
      </w:r>
      <w:r w:rsidR="00047EAF">
        <w:rPr>
          <w:rFonts w:ascii="Book Antiqua" w:hAnsi="Book Antiqua"/>
        </w:rPr>
        <w:t>322: 91–</w:t>
      </w:r>
      <w:r w:rsidR="00BC2D43" w:rsidRPr="002B5B05">
        <w:rPr>
          <w:rFonts w:ascii="Book Antiqua" w:hAnsi="Book Antiqua"/>
        </w:rPr>
        <w:t xml:space="preserve">97. </w:t>
      </w:r>
    </w:p>
    <w:p w14:paraId="0DBDDAD6" w14:textId="2376E422" w:rsidR="00BC2D43" w:rsidRPr="00A4798C" w:rsidRDefault="000F51F8" w:rsidP="00802D4C">
      <w:pPr>
        <w:pStyle w:val="NormaaliWWW"/>
        <w:spacing w:before="0" w:beforeAutospacing="0" w:after="0" w:afterAutospacing="0"/>
        <w:ind w:left="567" w:hanging="567"/>
        <w:jc w:val="both"/>
        <w:rPr>
          <w:rFonts w:ascii="Book Antiqua" w:hAnsi="Book Antiqua"/>
        </w:rPr>
      </w:pPr>
      <w:r w:rsidRPr="000F51F8">
        <w:rPr>
          <w:rFonts w:ascii="Book Antiqua" w:hAnsi="Book Antiqua"/>
        </w:rPr>
        <w:t>Bergströ</w:t>
      </w:r>
      <w:r>
        <w:rPr>
          <w:rFonts w:ascii="Book Antiqua" w:hAnsi="Book Antiqua"/>
        </w:rPr>
        <w:t>m I., Heinä</w:t>
      </w:r>
      <w:r w:rsidR="00BC2D43" w:rsidRPr="000F51F8">
        <w:rPr>
          <w:rFonts w:ascii="Book Antiqua" w:hAnsi="Book Antiqua"/>
        </w:rPr>
        <w:t xml:space="preserve">nen A. &amp; Salonen K. 1986. </w:t>
      </w:r>
      <w:r w:rsidR="00BC2D43" w:rsidRPr="00155328">
        <w:rPr>
          <w:rFonts w:ascii="Book Antiqua" w:hAnsi="Book Antiqua"/>
          <w:lang w:val="en-GB"/>
        </w:rPr>
        <w:t xml:space="preserve">Comparison of acridine orange, acriflavine, and bisbenzimide stains for enumeration of bacteria in clear and humic waters. </w:t>
      </w:r>
      <w:r w:rsidR="00BC2D43" w:rsidRPr="00A4798C">
        <w:rPr>
          <w:rFonts w:ascii="Book Antiqua" w:hAnsi="Book Antiqua"/>
          <w:i/>
          <w:iCs/>
        </w:rPr>
        <w:t>Appl</w:t>
      </w:r>
      <w:r w:rsidR="00450E04" w:rsidRPr="00A4798C">
        <w:rPr>
          <w:rFonts w:ascii="Book Antiqua" w:hAnsi="Book Antiqua"/>
          <w:i/>
          <w:iCs/>
        </w:rPr>
        <w:t>.</w:t>
      </w:r>
      <w:r w:rsidR="00BC2D43" w:rsidRPr="00A4798C">
        <w:rPr>
          <w:rFonts w:ascii="Book Antiqua" w:hAnsi="Book Antiqua"/>
          <w:i/>
          <w:iCs/>
        </w:rPr>
        <w:t xml:space="preserve"> Environ</w:t>
      </w:r>
      <w:r w:rsidR="00450E04" w:rsidRPr="00A4798C">
        <w:rPr>
          <w:rFonts w:ascii="Book Antiqua" w:hAnsi="Book Antiqua"/>
          <w:i/>
          <w:iCs/>
        </w:rPr>
        <w:t>.</w:t>
      </w:r>
      <w:r w:rsidR="00BC2D43" w:rsidRPr="00A4798C">
        <w:rPr>
          <w:rFonts w:ascii="Book Antiqua" w:hAnsi="Book Antiqua"/>
          <w:i/>
          <w:iCs/>
        </w:rPr>
        <w:t xml:space="preserve"> Microbiol</w:t>
      </w:r>
      <w:r w:rsidR="00450E04" w:rsidRPr="00A4798C">
        <w:rPr>
          <w:rFonts w:ascii="Book Antiqua" w:hAnsi="Book Antiqua"/>
          <w:i/>
          <w:iCs/>
        </w:rPr>
        <w:t>.</w:t>
      </w:r>
      <w:r w:rsidR="00BC2D43" w:rsidRPr="00A4798C">
        <w:rPr>
          <w:rFonts w:ascii="Book Antiqua" w:hAnsi="Book Antiqua"/>
          <w:i/>
          <w:iCs/>
        </w:rPr>
        <w:t xml:space="preserve"> </w:t>
      </w:r>
      <w:r w:rsidR="00047EAF" w:rsidRPr="00A4798C">
        <w:rPr>
          <w:rFonts w:ascii="Book Antiqua" w:hAnsi="Book Antiqua"/>
        </w:rPr>
        <w:t>51: 664–</w:t>
      </w:r>
      <w:r w:rsidRPr="00A4798C">
        <w:rPr>
          <w:rFonts w:ascii="Book Antiqua" w:hAnsi="Book Antiqua"/>
        </w:rPr>
        <w:t>667.</w:t>
      </w:r>
    </w:p>
    <w:p w14:paraId="4780EDB4" w14:textId="44ECA58F" w:rsidR="000F51F8" w:rsidRPr="00047EAF" w:rsidRDefault="00047EAF" w:rsidP="00802D4C">
      <w:pPr>
        <w:pStyle w:val="NormaaliWWW"/>
        <w:spacing w:before="0" w:beforeAutospacing="0" w:after="0" w:afterAutospacing="0"/>
        <w:ind w:left="567" w:hanging="567"/>
        <w:jc w:val="both"/>
        <w:rPr>
          <w:rFonts w:ascii="Book Antiqua" w:hAnsi="Book Antiqua"/>
          <w:lang w:val="en-GB"/>
        </w:rPr>
      </w:pPr>
      <w:r w:rsidRPr="00047EAF">
        <w:rPr>
          <w:rFonts w:ascii="Book Antiqua" w:hAnsi="Book Antiqua"/>
        </w:rPr>
        <w:t>Bergström I., Kortelainen P., Sarvala J. &amp;</w:t>
      </w:r>
      <w:r>
        <w:rPr>
          <w:rFonts w:ascii="Book Antiqua" w:hAnsi="Book Antiqua"/>
        </w:rPr>
        <w:t xml:space="preserve"> Salonen K. 2010. </w:t>
      </w:r>
      <w:r w:rsidRPr="00047EAF">
        <w:rPr>
          <w:rFonts w:ascii="Book Antiqua" w:hAnsi="Book Antiqua"/>
          <w:lang w:val="en-GB"/>
        </w:rPr>
        <w:t>Effects of temperature and sediment properties on benthic CO</w:t>
      </w:r>
      <w:r w:rsidRPr="00047EAF">
        <w:rPr>
          <w:rFonts w:ascii="Book Antiqua" w:hAnsi="Book Antiqua"/>
          <w:vertAlign w:val="subscript"/>
          <w:lang w:val="en-GB"/>
        </w:rPr>
        <w:t>2</w:t>
      </w:r>
      <w:r w:rsidRPr="00047EAF">
        <w:rPr>
          <w:rFonts w:ascii="Book Antiqua" w:hAnsi="Book Antiqua"/>
          <w:lang w:val="en-GB"/>
        </w:rPr>
        <w:t xml:space="preserve"> production in an oligotrophic boreal lake.</w:t>
      </w:r>
      <w:r>
        <w:rPr>
          <w:rFonts w:ascii="Book Antiqua" w:hAnsi="Book Antiqua"/>
          <w:lang w:val="en-GB"/>
        </w:rPr>
        <w:t xml:space="preserve"> </w:t>
      </w:r>
      <w:r w:rsidR="006A0A20">
        <w:rPr>
          <w:rFonts w:ascii="Book Antiqua" w:hAnsi="Book Antiqua"/>
          <w:i/>
          <w:lang w:val="en-GB"/>
        </w:rPr>
        <w:t>Freshwater B</w:t>
      </w:r>
      <w:r w:rsidRPr="006F4B1A">
        <w:rPr>
          <w:rFonts w:ascii="Book Antiqua" w:hAnsi="Book Antiqua"/>
          <w:i/>
          <w:lang w:val="en-GB"/>
        </w:rPr>
        <w:t>iol.</w:t>
      </w:r>
      <w:r>
        <w:rPr>
          <w:rFonts w:ascii="Book Antiqua" w:hAnsi="Book Antiqua"/>
          <w:i/>
          <w:lang w:val="en-GB"/>
        </w:rPr>
        <w:t xml:space="preserve"> </w:t>
      </w:r>
      <w:r>
        <w:rPr>
          <w:rFonts w:ascii="Book Antiqua" w:hAnsi="Book Antiqua"/>
          <w:lang w:val="en-GB"/>
        </w:rPr>
        <w:t>55: 1747–1757.</w:t>
      </w:r>
      <w:r w:rsidRPr="00047EAF">
        <w:rPr>
          <w:rFonts w:ascii="Book Antiqua" w:hAnsi="Book Antiqua"/>
          <w:lang w:val="en-GB"/>
        </w:rPr>
        <w:t xml:space="preserve"> </w:t>
      </w:r>
    </w:p>
    <w:p w14:paraId="382BE171" w14:textId="4B3761BA"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Bertilsson S., Burgin A., Carey C.C., Fey S.B., Grossart H., Grubisic L.M., Jones I.D., Kirillin G., Lennon J.T. &amp; Shade A. 2013. The under-ice microbiome of seasonally frozen lakes. </w:t>
      </w:r>
      <w:r w:rsidRPr="00155328">
        <w:rPr>
          <w:rFonts w:ascii="Book Antiqua" w:hAnsi="Book Antiqua"/>
          <w:i/>
          <w:iCs/>
          <w:lang w:val="en-GB"/>
        </w:rPr>
        <w:t>Limnol</w:t>
      </w:r>
      <w:r w:rsidR="00450E04">
        <w:rPr>
          <w:rFonts w:ascii="Book Antiqua" w:hAnsi="Book Antiqua"/>
          <w:i/>
          <w:iCs/>
          <w:lang w:val="en-GB"/>
        </w:rPr>
        <w:t>.</w:t>
      </w:r>
      <w:r w:rsidRPr="00155328">
        <w:rPr>
          <w:rFonts w:ascii="Book Antiqua" w:hAnsi="Book Antiqua"/>
          <w:i/>
          <w:iCs/>
          <w:lang w:val="en-GB"/>
        </w:rPr>
        <w:t xml:space="preserve"> Oceanogr</w:t>
      </w:r>
      <w:r w:rsidR="00450E04">
        <w:rPr>
          <w:rFonts w:ascii="Book Antiqua" w:hAnsi="Book Antiqua"/>
          <w:i/>
          <w:iCs/>
          <w:lang w:val="en-GB"/>
        </w:rPr>
        <w:t>.</w:t>
      </w:r>
      <w:r w:rsidRPr="00155328">
        <w:rPr>
          <w:rFonts w:ascii="Book Antiqua" w:hAnsi="Book Antiqua"/>
          <w:i/>
          <w:iCs/>
          <w:lang w:val="en-GB"/>
        </w:rPr>
        <w:t xml:space="preserve"> </w:t>
      </w:r>
      <w:r w:rsidR="00047EAF">
        <w:rPr>
          <w:rFonts w:ascii="Book Antiqua" w:hAnsi="Book Antiqua"/>
          <w:lang w:val="en-GB"/>
        </w:rPr>
        <w:t>58: 1998–</w:t>
      </w:r>
      <w:r w:rsidRPr="00155328">
        <w:rPr>
          <w:rFonts w:ascii="Book Antiqua" w:hAnsi="Book Antiqua"/>
          <w:lang w:val="en-GB"/>
        </w:rPr>
        <w:t xml:space="preserve">2012. </w:t>
      </w:r>
    </w:p>
    <w:p w14:paraId="067477BB" w14:textId="09B2DE13"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Beutel M.W. 2006. Inhibition of ammonia release from anoxic profundal sediments in lakes using hypolimnetic oxygenation. </w:t>
      </w:r>
      <w:r w:rsidRPr="00155328">
        <w:rPr>
          <w:rFonts w:ascii="Book Antiqua" w:hAnsi="Book Antiqua"/>
          <w:i/>
          <w:iCs/>
          <w:lang w:val="en-GB"/>
        </w:rPr>
        <w:t>Ecol</w:t>
      </w:r>
      <w:r w:rsidR="00450E04">
        <w:rPr>
          <w:rFonts w:ascii="Book Antiqua" w:hAnsi="Book Antiqua"/>
          <w:i/>
          <w:iCs/>
          <w:lang w:val="en-GB"/>
        </w:rPr>
        <w:t>.</w:t>
      </w:r>
      <w:r w:rsidRPr="00155328">
        <w:rPr>
          <w:rFonts w:ascii="Book Antiqua" w:hAnsi="Book Antiqua"/>
          <w:i/>
          <w:iCs/>
          <w:lang w:val="en-GB"/>
        </w:rPr>
        <w:t xml:space="preserve"> Eng</w:t>
      </w:r>
      <w:r w:rsidR="00450E04">
        <w:rPr>
          <w:rFonts w:ascii="Book Antiqua" w:hAnsi="Book Antiqua"/>
          <w:i/>
          <w:iCs/>
          <w:lang w:val="en-GB"/>
        </w:rPr>
        <w:t>.</w:t>
      </w:r>
      <w:r w:rsidRPr="00155328">
        <w:rPr>
          <w:rFonts w:ascii="Book Antiqua" w:hAnsi="Book Antiqua"/>
          <w:i/>
          <w:iCs/>
          <w:lang w:val="en-GB"/>
        </w:rPr>
        <w:t xml:space="preserve"> </w:t>
      </w:r>
      <w:r w:rsidR="00047EAF">
        <w:rPr>
          <w:rFonts w:ascii="Book Antiqua" w:hAnsi="Book Antiqua"/>
          <w:lang w:val="en-GB"/>
        </w:rPr>
        <w:t>28: 271–</w:t>
      </w:r>
      <w:r w:rsidRPr="00155328">
        <w:rPr>
          <w:rFonts w:ascii="Book Antiqua" w:hAnsi="Book Antiqua"/>
          <w:lang w:val="en-GB"/>
        </w:rPr>
        <w:t xml:space="preserve">279. </w:t>
      </w:r>
    </w:p>
    <w:p w14:paraId="3D2205F1" w14:textId="018C75BD"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Beutel M.W. &amp; Horne A.J. 1999. A review of the effects of hypolimnetic oxygenation on lake and reservoir water quality. </w:t>
      </w:r>
      <w:r w:rsidRPr="00155328">
        <w:rPr>
          <w:rFonts w:ascii="Book Antiqua" w:hAnsi="Book Antiqua"/>
          <w:i/>
          <w:iCs/>
          <w:lang w:val="en-GB"/>
        </w:rPr>
        <w:t>Lake Reserv</w:t>
      </w:r>
      <w:r w:rsidR="00450E04">
        <w:rPr>
          <w:rFonts w:ascii="Book Antiqua" w:hAnsi="Book Antiqua"/>
          <w:i/>
          <w:iCs/>
          <w:lang w:val="en-GB"/>
        </w:rPr>
        <w:t>.</w:t>
      </w:r>
      <w:r w:rsidRPr="00155328">
        <w:rPr>
          <w:rFonts w:ascii="Book Antiqua" w:hAnsi="Book Antiqua"/>
          <w:i/>
          <w:iCs/>
          <w:lang w:val="en-GB"/>
        </w:rPr>
        <w:t xml:space="preserve"> Manage</w:t>
      </w:r>
      <w:r w:rsidR="00450E04">
        <w:rPr>
          <w:rFonts w:ascii="Book Antiqua" w:hAnsi="Book Antiqua"/>
          <w:i/>
          <w:iCs/>
          <w:lang w:val="en-GB"/>
        </w:rPr>
        <w:t>.</w:t>
      </w:r>
      <w:r w:rsidRPr="00155328">
        <w:rPr>
          <w:rFonts w:ascii="Book Antiqua" w:hAnsi="Book Antiqua"/>
          <w:i/>
          <w:iCs/>
          <w:lang w:val="en-GB"/>
        </w:rPr>
        <w:t xml:space="preserve"> </w:t>
      </w:r>
      <w:r w:rsidR="00047EAF">
        <w:rPr>
          <w:rFonts w:ascii="Book Antiqua" w:hAnsi="Book Antiqua"/>
          <w:lang w:val="en-GB"/>
        </w:rPr>
        <w:t>15: 285–</w:t>
      </w:r>
      <w:r w:rsidRPr="00155328">
        <w:rPr>
          <w:rFonts w:ascii="Book Antiqua" w:hAnsi="Book Antiqua"/>
          <w:lang w:val="en-GB"/>
        </w:rPr>
        <w:t xml:space="preserve">297. </w:t>
      </w:r>
    </w:p>
    <w:p w14:paraId="5D4AD38D" w14:textId="3ADFE950"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Bolsenga S. &amp; Vanderploeg H. 1992. Estimating photosynthetically available radiation into open and ice-covered freshwater lakes from surface characteristics; a high transmittance case study. </w:t>
      </w:r>
      <w:r w:rsidRPr="00155328">
        <w:rPr>
          <w:rFonts w:ascii="Book Antiqua" w:hAnsi="Book Antiqua"/>
          <w:i/>
          <w:iCs/>
          <w:lang w:val="en-GB"/>
        </w:rPr>
        <w:t xml:space="preserve">Hydrobiologia </w:t>
      </w:r>
      <w:r w:rsidR="00047EAF">
        <w:rPr>
          <w:rFonts w:ascii="Book Antiqua" w:hAnsi="Book Antiqua"/>
          <w:lang w:val="en-GB"/>
        </w:rPr>
        <w:t>243: 95–</w:t>
      </w:r>
      <w:r w:rsidRPr="00155328">
        <w:rPr>
          <w:rFonts w:ascii="Book Antiqua" w:hAnsi="Book Antiqua"/>
          <w:lang w:val="en-GB"/>
        </w:rPr>
        <w:t xml:space="preserve">104. </w:t>
      </w:r>
    </w:p>
    <w:p w14:paraId="1AA2C2BC" w14:textId="5DD29243"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lastRenderedPageBreak/>
        <w:t xml:space="preserve">Braskerud B., Tonderski K., Wedding B., Bakke R., Blankenberg A., Ulén B. &amp; Koskiaho J. 2005. Can constructed wetlands reduce the diffuse phosphorus loads to eutrophic water in cold temperate regions? </w:t>
      </w:r>
      <w:r w:rsidRPr="00155328">
        <w:rPr>
          <w:rFonts w:ascii="Book Antiqua" w:hAnsi="Book Antiqua"/>
          <w:i/>
          <w:iCs/>
          <w:lang w:val="en-GB"/>
        </w:rPr>
        <w:t>J</w:t>
      </w:r>
      <w:r w:rsidR="00450E04">
        <w:rPr>
          <w:rFonts w:ascii="Book Antiqua" w:hAnsi="Book Antiqua"/>
          <w:i/>
          <w:iCs/>
          <w:lang w:val="en-GB"/>
        </w:rPr>
        <w:t>.</w:t>
      </w:r>
      <w:r w:rsidRPr="00155328">
        <w:rPr>
          <w:rFonts w:ascii="Book Antiqua" w:hAnsi="Book Antiqua"/>
          <w:i/>
          <w:iCs/>
          <w:lang w:val="en-GB"/>
        </w:rPr>
        <w:t xml:space="preserve"> Environ</w:t>
      </w:r>
      <w:r w:rsidR="00450E04">
        <w:rPr>
          <w:rFonts w:ascii="Book Antiqua" w:hAnsi="Book Antiqua"/>
          <w:i/>
          <w:iCs/>
          <w:lang w:val="en-GB"/>
        </w:rPr>
        <w:t>.</w:t>
      </w:r>
      <w:r w:rsidRPr="00155328">
        <w:rPr>
          <w:rFonts w:ascii="Book Antiqua" w:hAnsi="Book Antiqua"/>
          <w:i/>
          <w:iCs/>
          <w:lang w:val="en-GB"/>
        </w:rPr>
        <w:t xml:space="preserve"> Qual</w:t>
      </w:r>
      <w:r w:rsidR="00450E04">
        <w:rPr>
          <w:rFonts w:ascii="Book Antiqua" w:hAnsi="Book Antiqua"/>
          <w:i/>
          <w:iCs/>
          <w:lang w:val="en-GB"/>
        </w:rPr>
        <w:t>.</w:t>
      </w:r>
      <w:r w:rsidRPr="00155328">
        <w:rPr>
          <w:rFonts w:ascii="Book Antiqua" w:hAnsi="Book Antiqua"/>
          <w:i/>
          <w:iCs/>
          <w:lang w:val="en-GB"/>
        </w:rPr>
        <w:t xml:space="preserve"> </w:t>
      </w:r>
      <w:r w:rsidR="00047EAF">
        <w:rPr>
          <w:rFonts w:ascii="Book Antiqua" w:hAnsi="Book Antiqua"/>
          <w:lang w:val="en-GB"/>
        </w:rPr>
        <w:t>34: 2145–</w:t>
      </w:r>
      <w:r w:rsidRPr="00155328">
        <w:rPr>
          <w:rFonts w:ascii="Book Antiqua" w:hAnsi="Book Antiqua"/>
          <w:lang w:val="en-GB"/>
        </w:rPr>
        <w:t xml:space="preserve">2155. </w:t>
      </w:r>
    </w:p>
    <w:p w14:paraId="71155918" w14:textId="48856208" w:rsidR="00BC2D43" w:rsidRPr="00155328" w:rsidRDefault="000F51F8" w:rsidP="00802D4C">
      <w:pPr>
        <w:pStyle w:val="NormaaliWWW"/>
        <w:spacing w:before="0" w:beforeAutospacing="0" w:after="0" w:afterAutospacing="0"/>
        <w:ind w:left="567" w:hanging="567"/>
        <w:jc w:val="both"/>
        <w:rPr>
          <w:rFonts w:ascii="Book Antiqua" w:hAnsi="Book Antiqua"/>
          <w:lang w:val="en-GB"/>
        </w:rPr>
      </w:pPr>
      <w:r>
        <w:rPr>
          <w:rFonts w:ascii="Book Antiqua" w:hAnsi="Book Antiqua"/>
          <w:lang w:val="en-GB"/>
        </w:rPr>
        <w:t>Bręk-Laitinen</w:t>
      </w:r>
      <w:r w:rsidR="00BC2D43" w:rsidRPr="00155328">
        <w:rPr>
          <w:rFonts w:ascii="Book Antiqua" w:hAnsi="Book Antiqua"/>
          <w:lang w:val="en-GB"/>
        </w:rPr>
        <w:t xml:space="preserve"> G., Bellido J.L. &amp; Ojala A. 2011. Response of a microbial food web to prolonged seasonal hypoxia in a boreal lake. </w:t>
      </w:r>
      <w:r w:rsidR="00392998">
        <w:rPr>
          <w:rFonts w:ascii="Book Antiqua" w:hAnsi="Book Antiqua"/>
          <w:i/>
          <w:iCs/>
          <w:lang w:val="en-GB"/>
        </w:rPr>
        <w:t>Aquatic Biol.</w:t>
      </w:r>
      <w:r w:rsidR="00BC2D43" w:rsidRPr="00155328">
        <w:rPr>
          <w:rFonts w:ascii="Book Antiqua" w:hAnsi="Book Antiqua"/>
          <w:i/>
          <w:iCs/>
          <w:lang w:val="en-GB"/>
        </w:rPr>
        <w:t xml:space="preserve"> </w:t>
      </w:r>
      <w:r w:rsidR="00047EAF">
        <w:rPr>
          <w:rFonts w:ascii="Book Antiqua" w:hAnsi="Book Antiqua"/>
          <w:lang w:val="en-GB"/>
        </w:rPr>
        <w:t>14: 105–</w:t>
      </w:r>
      <w:r w:rsidR="00BC2D43" w:rsidRPr="00155328">
        <w:rPr>
          <w:rFonts w:ascii="Book Antiqua" w:hAnsi="Book Antiqua"/>
          <w:lang w:val="en-GB"/>
        </w:rPr>
        <w:t xml:space="preserve">120. </w:t>
      </w:r>
    </w:p>
    <w:p w14:paraId="5B07F3C4" w14:textId="04761FF2"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Camargo J.A. &amp; Alonso Á. 2006. Ecological and toxicological effects of inorganic nitrogen pollution in aquatic ecosystems: a global assessment. </w:t>
      </w:r>
      <w:r w:rsidRPr="00155328">
        <w:rPr>
          <w:rFonts w:ascii="Book Antiqua" w:hAnsi="Book Antiqua"/>
          <w:i/>
          <w:iCs/>
          <w:lang w:val="en-GB"/>
        </w:rPr>
        <w:t>Environ</w:t>
      </w:r>
      <w:r w:rsidR="00392998">
        <w:rPr>
          <w:rFonts w:ascii="Book Antiqua" w:hAnsi="Book Antiqua"/>
          <w:i/>
          <w:iCs/>
          <w:lang w:val="en-GB"/>
        </w:rPr>
        <w:t>.</w:t>
      </w:r>
      <w:r w:rsidRPr="00155328">
        <w:rPr>
          <w:rFonts w:ascii="Book Antiqua" w:hAnsi="Book Antiqua"/>
          <w:i/>
          <w:iCs/>
          <w:lang w:val="en-GB"/>
        </w:rPr>
        <w:t xml:space="preserve"> Int</w:t>
      </w:r>
      <w:r w:rsidR="00392998">
        <w:rPr>
          <w:rFonts w:ascii="Book Antiqua" w:hAnsi="Book Antiqua"/>
          <w:i/>
          <w:iCs/>
          <w:lang w:val="en-GB"/>
        </w:rPr>
        <w:t>.</w:t>
      </w:r>
      <w:r w:rsidRPr="00155328">
        <w:rPr>
          <w:rFonts w:ascii="Book Antiqua" w:hAnsi="Book Antiqua"/>
          <w:i/>
          <w:iCs/>
          <w:lang w:val="en-GB"/>
        </w:rPr>
        <w:t xml:space="preserve"> </w:t>
      </w:r>
      <w:r w:rsidR="00047EAF">
        <w:rPr>
          <w:rFonts w:ascii="Book Antiqua" w:hAnsi="Book Antiqua"/>
          <w:lang w:val="en-GB"/>
        </w:rPr>
        <w:t>32: 831–</w:t>
      </w:r>
      <w:r w:rsidRPr="00155328">
        <w:rPr>
          <w:rFonts w:ascii="Book Antiqua" w:hAnsi="Book Antiqua"/>
          <w:lang w:val="en-GB"/>
        </w:rPr>
        <w:t xml:space="preserve">849. </w:t>
      </w:r>
    </w:p>
    <w:p w14:paraId="5B1F7E64" w14:textId="46AAE0E6" w:rsidR="00BC2D43"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Cole J.J., Pace M.L. &amp; Caraco N.F. 1993. More and larger cells in anoxic waters. </w:t>
      </w:r>
      <w:r w:rsidRPr="00155328">
        <w:rPr>
          <w:rFonts w:ascii="Book Antiqua" w:hAnsi="Book Antiqua"/>
          <w:i/>
          <w:iCs/>
          <w:lang w:val="en-GB"/>
        </w:rPr>
        <w:t>Limnol</w:t>
      </w:r>
      <w:r w:rsidR="00392998">
        <w:rPr>
          <w:rFonts w:ascii="Book Antiqua" w:hAnsi="Book Antiqua"/>
          <w:i/>
          <w:iCs/>
          <w:lang w:val="en-GB"/>
        </w:rPr>
        <w:t>.</w:t>
      </w:r>
      <w:r w:rsidRPr="00155328">
        <w:rPr>
          <w:rFonts w:ascii="Book Antiqua" w:hAnsi="Book Antiqua"/>
          <w:i/>
          <w:iCs/>
          <w:lang w:val="en-GB"/>
        </w:rPr>
        <w:t xml:space="preserve"> Oceanogr</w:t>
      </w:r>
      <w:r w:rsidR="00392998">
        <w:rPr>
          <w:rFonts w:ascii="Book Antiqua" w:hAnsi="Book Antiqua"/>
          <w:i/>
          <w:iCs/>
          <w:lang w:val="en-GB"/>
        </w:rPr>
        <w:t>.</w:t>
      </w:r>
      <w:r w:rsidRPr="00155328">
        <w:rPr>
          <w:rFonts w:ascii="Book Antiqua" w:hAnsi="Book Antiqua"/>
          <w:i/>
          <w:iCs/>
          <w:lang w:val="en-GB"/>
        </w:rPr>
        <w:t xml:space="preserve"> </w:t>
      </w:r>
      <w:r w:rsidR="00047EAF">
        <w:rPr>
          <w:rFonts w:ascii="Book Antiqua" w:hAnsi="Book Antiqua"/>
          <w:lang w:val="en-GB"/>
        </w:rPr>
        <w:t>38: 1627–</w:t>
      </w:r>
      <w:r w:rsidR="006862FB">
        <w:rPr>
          <w:rFonts w:ascii="Book Antiqua" w:hAnsi="Book Antiqua"/>
          <w:lang w:val="en-GB"/>
        </w:rPr>
        <w:t>1632.</w:t>
      </w:r>
    </w:p>
    <w:p w14:paraId="6240BA83" w14:textId="6FD69B92" w:rsidR="006862FB" w:rsidRPr="002A1309" w:rsidRDefault="006862FB" w:rsidP="00802D4C">
      <w:pPr>
        <w:pStyle w:val="NormaaliWWW"/>
        <w:spacing w:before="0" w:beforeAutospacing="0" w:after="0" w:afterAutospacing="0"/>
        <w:ind w:left="567" w:hanging="567"/>
        <w:jc w:val="both"/>
        <w:rPr>
          <w:rFonts w:ascii="Book Antiqua" w:hAnsi="Book Antiqua"/>
          <w:lang w:val="en-GB"/>
        </w:rPr>
      </w:pPr>
      <w:r w:rsidRPr="002A1309">
        <w:rPr>
          <w:rFonts w:ascii="Book Antiqua" w:hAnsi="Book Antiqua"/>
          <w:lang w:val="en-GB"/>
        </w:rPr>
        <w:t>Drábko</w:t>
      </w:r>
      <w:r w:rsidR="006A0A20">
        <w:rPr>
          <w:rFonts w:ascii="Book Antiqua" w:hAnsi="Book Antiqua"/>
          <w:lang w:val="en-GB"/>
        </w:rPr>
        <w:t>vá M., Admiraal W. &amp; Maršalek B.</w:t>
      </w:r>
      <w:r w:rsidRPr="002A1309">
        <w:rPr>
          <w:rFonts w:ascii="Book Antiqua" w:hAnsi="Book Antiqua"/>
          <w:lang w:val="en-GB"/>
        </w:rPr>
        <w:t xml:space="preserve"> 2007. Combined exposure to hydrogen peroxide and light–selective </w:t>
      </w:r>
      <w:r w:rsidR="00567274">
        <w:rPr>
          <w:rFonts w:ascii="Book Antiqua" w:hAnsi="Book Antiqua"/>
          <w:lang w:val="en-GB"/>
        </w:rPr>
        <w:t>effects on cyanobacteria, Gree</w:t>
      </w:r>
      <w:r w:rsidR="0069407F" w:rsidRPr="002A1309">
        <w:rPr>
          <w:rFonts w:ascii="Book Antiqua" w:hAnsi="Book Antiqua"/>
          <w:lang w:val="en-GB"/>
        </w:rPr>
        <w:t xml:space="preserve">n algae and diatoms. </w:t>
      </w:r>
      <w:r w:rsidR="0069407F" w:rsidRPr="002A1309">
        <w:rPr>
          <w:rFonts w:ascii="Book Antiqua" w:hAnsi="Book Antiqua"/>
          <w:i/>
          <w:lang w:val="en-GB"/>
        </w:rPr>
        <w:t>Environ. Sci. Technol.</w:t>
      </w:r>
      <w:r w:rsidR="00824432">
        <w:rPr>
          <w:rFonts w:ascii="Book Antiqua" w:hAnsi="Book Antiqua"/>
          <w:lang w:val="en-GB"/>
        </w:rPr>
        <w:t xml:space="preserve"> 41: 309–</w:t>
      </w:r>
      <w:r w:rsidR="0069407F" w:rsidRPr="002A1309">
        <w:rPr>
          <w:rFonts w:ascii="Book Antiqua" w:hAnsi="Book Antiqua"/>
          <w:lang w:val="en-GB"/>
        </w:rPr>
        <w:t>314.</w:t>
      </w:r>
    </w:p>
    <w:p w14:paraId="68401AEA" w14:textId="59097984"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Egemose S., Reitzel K., Andersen F.Ø</w:t>
      </w:r>
      <w:r w:rsidR="00824432">
        <w:rPr>
          <w:rFonts w:ascii="Book Antiqua" w:hAnsi="Book Antiqua"/>
          <w:lang w:val="en-GB"/>
        </w:rPr>
        <w:t>.</w:t>
      </w:r>
      <w:r w:rsidRPr="00155328">
        <w:rPr>
          <w:rFonts w:ascii="Book Antiqua" w:hAnsi="Book Antiqua"/>
          <w:lang w:val="en-GB"/>
        </w:rPr>
        <w:t xml:space="preserve"> &amp; Flindt M.R. 2010. Chemical lake restoration products: sediment stability and phosphorus dynamics. </w:t>
      </w:r>
      <w:r w:rsidRPr="00155328">
        <w:rPr>
          <w:rFonts w:ascii="Book Antiqua" w:hAnsi="Book Antiqua"/>
          <w:i/>
          <w:iCs/>
          <w:lang w:val="en-GB"/>
        </w:rPr>
        <w:t>Environ</w:t>
      </w:r>
      <w:r w:rsidR="00035816">
        <w:rPr>
          <w:rFonts w:ascii="Book Antiqua" w:hAnsi="Book Antiqua"/>
          <w:i/>
          <w:iCs/>
          <w:lang w:val="en-GB"/>
        </w:rPr>
        <w:t>.</w:t>
      </w:r>
      <w:r w:rsidRPr="00155328">
        <w:rPr>
          <w:rFonts w:ascii="Book Antiqua" w:hAnsi="Book Antiqua"/>
          <w:i/>
          <w:iCs/>
          <w:lang w:val="en-GB"/>
        </w:rPr>
        <w:t xml:space="preserve"> Sci</w:t>
      </w:r>
      <w:r w:rsidR="00035816">
        <w:rPr>
          <w:rFonts w:ascii="Book Antiqua" w:hAnsi="Book Antiqua"/>
          <w:i/>
          <w:iCs/>
          <w:lang w:val="en-GB"/>
        </w:rPr>
        <w:t>.</w:t>
      </w:r>
      <w:r w:rsidRPr="00155328">
        <w:rPr>
          <w:rFonts w:ascii="Book Antiqua" w:hAnsi="Book Antiqua"/>
          <w:i/>
          <w:iCs/>
          <w:lang w:val="en-GB"/>
        </w:rPr>
        <w:t xml:space="preserve"> Technol</w:t>
      </w:r>
      <w:r w:rsidR="00035816">
        <w:rPr>
          <w:rFonts w:ascii="Book Antiqua" w:hAnsi="Book Antiqua"/>
          <w:i/>
          <w:iCs/>
          <w:lang w:val="en-GB"/>
        </w:rPr>
        <w:t>.</w:t>
      </w:r>
      <w:r w:rsidRPr="00155328">
        <w:rPr>
          <w:rFonts w:ascii="Book Antiqua" w:hAnsi="Book Antiqua"/>
          <w:i/>
          <w:iCs/>
          <w:lang w:val="en-GB"/>
        </w:rPr>
        <w:t xml:space="preserve"> </w:t>
      </w:r>
      <w:r w:rsidR="00824432">
        <w:rPr>
          <w:rFonts w:ascii="Book Antiqua" w:hAnsi="Book Antiqua"/>
          <w:lang w:val="en-GB"/>
        </w:rPr>
        <w:t>44: 985–</w:t>
      </w:r>
      <w:r w:rsidRPr="00155328">
        <w:rPr>
          <w:rFonts w:ascii="Book Antiqua" w:hAnsi="Book Antiqua"/>
          <w:lang w:val="en-GB"/>
        </w:rPr>
        <w:t xml:space="preserve">991. </w:t>
      </w:r>
    </w:p>
    <w:p w14:paraId="7E556F5A" w14:textId="2C2446B9" w:rsidR="00BC2D43" w:rsidRPr="00155328" w:rsidRDefault="006A0A20" w:rsidP="00802D4C">
      <w:pPr>
        <w:pStyle w:val="NormaaliWWW"/>
        <w:spacing w:before="0" w:beforeAutospacing="0" w:after="0" w:afterAutospacing="0"/>
        <w:ind w:left="567" w:hanging="567"/>
        <w:jc w:val="both"/>
        <w:rPr>
          <w:rFonts w:ascii="Book Antiqua" w:hAnsi="Book Antiqua"/>
          <w:lang w:val="en-GB"/>
        </w:rPr>
      </w:pPr>
      <w:r>
        <w:rPr>
          <w:rFonts w:ascii="Book Antiqua" w:hAnsi="Book Antiqua"/>
          <w:lang w:val="en-GB"/>
        </w:rPr>
        <w:t>Einsele W. 1938. Ü</w:t>
      </w:r>
      <w:r w:rsidR="00BC2D43" w:rsidRPr="00155328">
        <w:rPr>
          <w:rFonts w:ascii="Book Antiqua" w:hAnsi="Book Antiqua"/>
          <w:lang w:val="en-GB"/>
        </w:rPr>
        <w:t xml:space="preserve">ber chemische und kolloidchemische Vorgange in Eisen-Phosphat-Systemen unter limnochemischen und limnogeologischen Gesichtspunkten. </w:t>
      </w:r>
      <w:r w:rsidR="00BC2D43" w:rsidRPr="00155328">
        <w:rPr>
          <w:rFonts w:ascii="Book Antiqua" w:hAnsi="Book Antiqua"/>
          <w:i/>
          <w:iCs/>
          <w:lang w:val="en-GB"/>
        </w:rPr>
        <w:t>Arch</w:t>
      </w:r>
      <w:r w:rsidR="00035816">
        <w:rPr>
          <w:rFonts w:ascii="Book Antiqua" w:hAnsi="Book Antiqua"/>
          <w:i/>
          <w:iCs/>
          <w:lang w:val="en-GB"/>
        </w:rPr>
        <w:t>.</w:t>
      </w:r>
      <w:r w:rsidR="00BC2D43" w:rsidRPr="00155328">
        <w:rPr>
          <w:rFonts w:ascii="Book Antiqua" w:hAnsi="Book Antiqua"/>
          <w:i/>
          <w:iCs/>
          <w:lang w:val="en-GB"/>
        </w:rPr>
        <w:t xml:space="preserve"> Hydrobiol</w:t>
      </w:r>
      <w:r w:rsidR="00035816">
        <w:rPr>
          <w:rFonts w:ascii="Book Antiqua" w:hAnsi="Book Antiqua"/>
          <w:i/>
          <w:iCs/>
          <w:lang w:val="en-GB"/>
        </w:rPr>
        <w:t>.</w:t>
      </w:r>
      <w:r w:rsidR="00BC2D43" w:rsidRPr="00155328">
        <w:rPr>
          <w:rFonts w:ascii="Book Antiqua" w:hAnsi="Book Antiqua"/>
          <w:i/>
          <w:iCs/>
          <w:lang w:val="en-GB"/>
        </w:rPr>
        <w:t xml:space="preserve"> </w:t>
      </w:r>
      <w:r w:rsidR="00824432">
        <w:rPr>
          <w:rFonts w:ascii="Book Antiqua" w:hAnsi="Book Antiqua"/>
          <w:lang w:val="en-GB"/>
        </w:rPr>
        <w:t>33: 361–</w:t>
      </w:r>
      <w:r w:rsidR="00BC2D43" w:rsidRPr="00155328">
        <w:rPr>
          <w:rFonts w:ascii="Book Antiqua" w:hAnsi="Book Antiqua"/>
          <w:lang w:val="en-GB"/>
        </w:rPr>
        <w:t xml:space="preserve">387. </w:t>
      </w:r>
    </w:p>
    <w:p w14:paraId="2E9DC290" w14:textId="23B3AEE4"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Eloranta P. 1982. Seasonal succession of phytoplankton in an ice-free pond warmed by a thermal power plant. </w:t>
      </w:r>
      <w:r w:rsidR="005F1EF3">
        <w:rPr>
          <w:rFonts w:ascii="Book Antiqua" w:hAnsi="Book Antiqua"/>
          <w:i/>
          <w:lang w:val="en-GB"/>
        </w:rPr>
        <w:t>Hydrobiologia</w:t>
      </w:r>
      <w:r w:rsidR="00557259">
        <w:rPr>
          <w:rFonts w:ascii="Book Antiqua" w:hAnsi="Book Antiqua"/>
          <w:lang w:val="en-GB"/>
        </w:rPr>
        <w:t xml:space="preserve"> </w:t>
      </w:r>
      <w:r w:rsidR="005F1EF3">
        <w:rPr>
          <w:rFonts w:ascii="Book Antiqua" w:hAnsi="Book Antiqua"/>
          <w:lang w:val="en-GB"/>
        </w:rPr>
        <w:t>86</w:t>
      </w:r>
      <w:r w:rsidR="00557259">
        <w:rPr>
          <w:rFonts w:ascii="Book Antiqua" w:hAnsi="Book Antiqua"/>
          <w:lang w:val="en-GB"/>
        </w:rPr>
        <w:t>:</w:t>
      </w:r>
      <w:r w:rsidR="00824432">
        <w:rPr>
          <w:rFonts w:ascii="Book Antiqua" w:hAnsi="Book Antiqua"/>
          <w:lang w:val="en-GB"/>
        </w:rPr>
        <w:t xml:space="preserve"> 87–</w:t>
      </w:r>
      <w:r w:rsidRPr="00155328">
        <w:rPr>
          <w:rFonts w:ascii="Book Antiqua" w:hAnsi="Book Antiqua"/>
          <w:lang w:val="en-GB"/>
        </w:rPr>
        <w:t xml:space="preserve">91. </w:t>
      </w:r>
    </w:p>
    <w:p w14:paraId="7E01AE13" w14:textId="11EACE33" w:rsidR="00B60A1E"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Foy R. &amp; Gibson C. 1993. The influence of irradiance, photoperiod and temperature on the growth kinetics of three planktonic diatoms. </w:t>
      </w:r>
      <w:r w:rsidRPr="00155328">
        <w:rPr>
          <w:rFonts w:ascii="Book Antiqua" w:hAnsi="Book Antiqua"/>
          <w:i/>
          <w:iCs/>
          <w:lang w:val="en-GB"/>
        </w:rPr>
        <w:t>Eur</w:t>
      </w:r>
      <w:r w:rsidR="00426E72">
        <w:rPr>
          <w:rFonts w:ascii="Book Antiqua" w:hAnsi="Book Antiqua"/>
          <w:i/>
          <w:iCs/>
          <w:lang w:val="en-GB"/>
        </w:rPr>
        <w:t>.</w:t>
      </w:r>
      <w:r w:rsidRPr="00155328">
        <w:rPr>
          <w:rFonts w:ascii="Book Antiqua" w:hAnsi="Book Antiqua"/>
          <w:i/>
          <w:iCs/>
          <w:lang w:val="en-GB"/>
        </w:rPr>
        <w:t xml:space="preserve"> J</w:t>
      </w:r>
      <w:r w:rsidR="00426E72">
        <w:rPr>
          <w:rFonts w:ascii="Book Antiqua" w:hAnsi="Book Antiqua"/>
          <w:i/>
          <w:iCs/>
          <w:lang w:val="en-GB"/>
        </w:rPr>
        <w:t>.</w:t>
      </w:r>
      <w:r w:rsidRPr="00155328">
        <w:rPr>
          <w:rFonts w:ascii="Book Antiqua" w:hAnsi="Book Antiqua"/>
          <w:i/>
          <w:iCs/>
          <w:lang w:val="en-GB"/>
        </w:rPr>
        <w:t xml:space="preserve"> Phycol</w:t>
      </w:r>
      <w:r w:rsidR="00426E72">
        <w:rPr>
          <w:rFonts w:ascii="Book Antiqua" w:hAnsi="Book Antiqua"/>
          <w:i/>
          <w:iCs/>
          <w:lang w:val="en-GB"/>
        </w:rPr>
        <w:t>.</w:t>
      </w:r>
      <w:r w:rsidRPr="00155328">
        <w:rPr>
          <w:rFonts w:ascii="Book Antiqua" w:hAnsi="Book Antiqua"/>
          <w:i/>
          <w:iCs/>
          <w:lang w:val="en-GB"/>
        </w:rPr>
        <w:t xml:space="preserve"> </w:t>
      </w:r>
      <w:r w:rsidRPr="00155328">
        <w:rPr>
          <w:rFonts w:ascii="Book Antiqua" w:hAnsi="Book Antiqua"/>
          <w:lang w:val="en-GB"/>
        </w:rPr>
        <w:t>28: 20</w:t>
      </w:r>
      <w:r w:rsidR="00824432">
        <w:rPr>
          <w:rFonts w:ascii="Book Antiqua" w:hAnsi="Book Antiqua"/>
          <w:lang w:val="en-GB"/>
        </w:rPr>
        <w:t>3–</w:t>
      </w:r>
      <w:r w:rsidRPr="00155328">
        <w:rPr>
          <w:rFonts w:ascii="Book Antiqua" w:hAnsi="Book Antiqua"/>
          <w:lang w:val="en-GB"/>
        </w:rPr>
        <w:t>212.</w:t>
      </w:r>
    </w:p>
    <w:p w14:paraId="5FE0D5CA" w14:textId="26155F37"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Gächter R. &amp; Wehrli B. 1998. Ten years of artificial mixing and oxygenation: no effect on the internal phosphorus loading of two eutrophic lakes. </w:t>
      </w:r>
      <w:r w:rsidRPr="00155328">
        <w:rPr>
          <w:rFonts w:ascii="Book Antiqua" w:hAnsi="Book Antiqua"/>
          <w:i/>
          <w:iCs/>
          <w:lang w:val="en-GB"/>
        </w:rPr>
        <w:t>Environ</w:t>
      </w:r>
      <w:r w:rsidR="00010C16">
        <w:rPr>
          <w:rFonts w:ascii="Book Antiqua" w:hAnsi="Book Antiqua"/>
          <w:i/>
          <w:iCs/>
          <w:lang w:val="en-GB"/>
        </w:rPr>
        <w:t>.</w:t>
      </w:r>
      <w:r w:rsidRPr="00155328">
        <w:rPr>
          <w:rFonts w:ascii="Book Antiqua" w:hAnsi="Book Antiqua"/>
          <w:i/>
          <w:iCs/>
          <w:lang w:val="en-GB"/>
        </w:rPr>
        <w:t xml:space="preserve"> Sci</w:t>
      </w:r>
      <w:r w:rsidR="00010C16">
        <w:rPr>
          <w:rFonts w:ascii="Book Antiqua" w:hAnsi="Book Antiqua"/>
          <w:i/>
          <w:iCs/>
          <w:lang w:val="en-GB"/>
        </w:rPr>
        <w:t>.</w:t>
      </w:r>
      <w:r w:rsidRPr="00155328">
        <w:rPr>
          <w:rFonts w:ascii="Book Antiqua" w:hAnsi="Book Antiqua"/>
          <w:i/>
          <w:iCs/>
          <w:lang w:val="en-GB"/>
        </w:rPr>
        <w:t xml:space="preserve"> Technol</w:t>
      </w:r>
      <w:r w:rsidR="00010C16">
        <w:rPr>
          <w:rFonts w:ascii="Book Antiqua" w:hAnsi="Book Antiqua"/>
          <w:i/>
          <w:iCs/>
          <w:lang w:val="en-GB"/>
        </w:rPr>
        <w:t>.</w:t>
      </w:r>
      <w:r w:rsidRPr="00155328">
        <w:rPr>
          <w:rFonts w:ascii="Book Antiqua" w:hAnsi="Book Antiqua"/>
          <w:i/>
          <w:iCs/>
          <w:lang w:val="en-GB"/>
        </w:rPr>
        <w:t xml:space="preserve"> </w:t>
      </w:r>
      <w:r w:rsidR="00824432">
        <w:rPr>
          <w:rFonts w:ascii="Book Antiqua" w:hAnsi="Book Antiqua"/>
          <w:lang w:val="en-GB"/>
        </w:rPr>
        <w:t>32: 3659–</w:t>
      </w:r>
      <w:r w:rsidRPr="00155328">
        <w:rPr>
          <w:rFonts w:ascii="Book Antiqua" w:hAnsi="Book Antiqua"/>
          <w:lang w:val="en-GB"/>
        </w:rPr>
        <w:t xml:space="preserve">3665. </w:t>
      </w:r>
    </w:p>
    <w:p w14:paraId="4F76A0E4" w14:textId="33A4AA6A"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Grochowska J. &amp; Gawronska H. 2004. Restoration effectiveness of a degraded lake using multi-year artificial aeration. </w:t>
      </w:r>
      <w:r w:rsidR="00010C16">
        <w:rPr>
          <w:rFonts w:ascii="Book Antiqua" w:hAnsi="Book Antiqua"/>
          <w:i/>
          <w:iCs/>
          <w:lang w:val="en-GB"/>
        </w:rPr>
        <w:t>Pol. J.</w:t>
      </w:r>
      <w:r w:rsidRPr="00155328">
        <w:rPr>
          <w:rFonts w:ascii="Book Antiqua" w:hAnsi="Book Antiqua"/>
          <w:i/>
          <w:iCs/>
          <w:lang w:val="en-GB"/>
        </w:rPr>
        <w:t xml:space="preserve"> </w:t>
      </w:r>
      <w:r w:rsidR="00010C16">
        <w:rPr>
          <w:rFonts w:ascii="Book Antiqua" w:hAnsi="Book Antiqua"/>
          <w:i/>
          <w:iCs/>
          <w:lang w:val="en-GB"/>
        </w:rPr>
        <w:t>Environ.</w:t>
      </w:r>
      <w:r w:rsidRPr="00155328">
        <w:rPr>
          <w:rFonts w:ascii="Book Antiqua" w:hAnsi="Book Antiqua"/>
          <w:i/>
          <w:iCs/>
          <w:lang w:val="en-GB"/>
        </w:rPr>
        <w:t xml:space="preserve"> Stud</w:t>
      </w:r>
      <w:r w:rsidR="00010C16">
        <w:rPr>
          <w:rFonts w:ascii="Book Antiqua" w:hAnsi="Book Antiqua"/>
          <w:i/>
          <w:iCs/>
          <w:lang w:val="en-GB"/>
        </w:rPr>
        <w:t>.</w:t>
      </w:r>
      <w:r w:rsidRPr="00155328">
        <w:rPr>
          <w:rFonts w:ascii="Book Antiqua" w:hAnsi="Book Antiqua"/>
          <w:i/>
          <w:iCs/>
          <w:lang w:val="en-GB"/>
        </w:rPr>
        <w:t xml:space="preserve"> </w:t>
      </w:r>
      <w:r w:rsidR="00824432">
        <w:rPr>
          <w:rFonts w:ascii="Book Antiqua" w:hAnsi="Book Antiqua"/>
          <w:lang w:val="en-GB"/>
        </w:rPr>
        <w:t>13: 671–</w:t>
      </w:r>
      <w:r w:rsidRPr="00155328">
        <w:rPr>
          <w:rFonts w:ascii="Book Antiqua" w:hAnsi="Book Antiqua"/>
          <w:lang w:val="en-GB"/>
        </w:rPr>
        <w:t xml:space="preserve">681. </w:t>
      </w:r>
    </w:p>
    <w:p w14:paraId="150723FF" w14:textId="2DFDEFFB" w:rsidR="00D31DF1"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Hamburger K., Dall P.C., Lindegaard C. &amp; Nilson I.B. 2000. Survival and energy metabolism in an oxygen deficient environment. Field and laboratory studies on the bottom fauna from the profundal zone of Lake Esrom, Denmark. </w:t>
      </w:r>
      <w:r w:rsidRPr="00155328">
        <w:rPr>
          <w:rFonts w:ascii="Book Antiqua" w:hAnsi="Book Antiqua"/>
          <w:i/>
          <w:iCs/>
          <w:lang w:val="en-GB"/>
        </w:rPr>
        <w:t xml:space="preserve">Hydrobiologia </w:t>
      </w:r>
      <w:r w:rsidR="00824432">
        <w:rPr>
          <w:rFonts w:ascii="Book Antiqua" w:hAnsi="Book Antiqua"/>
          <w:lang w:val="en-GB"/>
        </w:rPr>
        <w:t>432: 173–</w:t>
      </w:r>
      <w:r w:rsidRPr="00155328">
        <w:rPr>
          <w:rFonts w:ascii="Book Antiqua" w:hAnsi="Book Antiqua"/>
          <w:lang w:val="en-GB"/>
        </w:rPr>
        <w:t>188.</w:t>
      </w:r>
    </w:p>
    <w:p w14:paraId="4DFCA6F5" w14:textId="1EF8002A" w:rsidR="00BC2D43" w:rsidRPr="00824432" w:rsidRDefault="00D31DF1" w:rsidP="00802D4C">
      <w:pPr>
        <w:pStyle w:val="NormaaliWWW"/>
        <w:spacing w:before="0" w:beforeAutospacing="0" w:after="0" w:afterAutospacing="0"/>
        <w:ind w:left="567" w:hanging="567"/>
        <w:jc w:val="both"/>
        <w:rPr>
          <w:rFonts w:ascii="Book Antiqua" w:hAnsi="Book Antiqua"/>
          <w:lang w:val="en-GB"/>
        </w:rPr>
      </w:pPr>
      <w:r>
        <w:rPr>
          <w:rFonts w:ascii="Book Antiqua" w:hAnsi="Book Antiqua"/>
          <w:lang w:val="en-GB"/>
        </w:rPr>
        <w:t>Hampton S.E., Moore M.V., Ozersky T., Stanley E.H., Polashenski C.M.</w:t>
      </w:r>
      <w:r w:rsidR="00A0435D">
        <w:rPr>
          <w:rFonts w:ascii="Book Antiqua" w:hAnsi="Book Antiqua"/>
          <w:lang w:val="en-GB"/>
        </w:rPr>
        <w:t xml:space="preserve"> &amp; Galloway A.W.E. 2015. Heating up a cold subject: prospects for under-ice plankton research in lakes. </w:t>
      </w:r>
      <w:r w:rsidR="00A0435D" w:rsidRPr="006B0F37">
        <w:rPr>
          <w:rFonts w:ascii="Book Antiqua" w:hAnsi="Book Antiqua"/>
          <w:i/>
          <w:lang w:val="en-GB"/>
        </w:rPr>
        <w:t>J. Plankton Res.</w:t>
      </w:r>
      <w:r w:rsidR="00BC2D43" w:rsidRPr="00155328">
        <w:rPr>
          <w:rFonts w:ascii="Book Antiqua" w:hAnsi="Book Antiqua"/>
          <w:lang w:val="en-GB"/>
        </w:rPr>
        <w:t xml:space="preserve"> </w:t>
      </w:r>
      <w:r w:rsidR="00824432" w:rsidRPr="00A4798C">
        <w:rPr>
          <w:rStyle w:val="slug-doi-wrapper"/>
          <w:rFonts w:ascii="Book Antiqua" w:hAnsi="Book Antiqua"/>
          <w:iCs/>
          <w:lang w:val="en-GB"/>
        </w:rPr>
        <w:t>doi:</w:t>
      </w:r>
      <w:r w:rsidR="00824432" w:rsidRPr="00A4798C">
        <w:rPr>
          <w:rStyle w:val="slug-doi"/>
          <w:rFonts w:ascii="Book Antiqua" w:hAnsi="Book Antiqua"/>
          <w:iCs/>
          <w:lang w:val="en-GB"/>
        </w:rPr>
        <w:t>10.1093/plankt/fbv002.</w:t>
      </w:r>
    </w:p>
    <w:p w14:paraId="709DDD1E" w14:textId="0C11B2D2"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Hernandez-Aviles J.S., Bertoni R., Macek M. &amp; Callieri C. 2012. Why bacteria are smaller in the epilimnion than in the hypolimnion? A hypothesis comparing temperate and tropical lakes. </w:t>
      </w:r>
      <w:r w:rsidR="003B5770">
        <w:rPr>
          <w:rFonts w:ascii="Book Antiqua" w:hAnsi="Book Antiqua"/>
          <w:i/>
          <w:iCs/>
          <w:lang w:val="en-GB"/>
        </w:rPr>
        <w:t>J. Limnol.</w:t>
      </w:r>
      <w:r w:rsidRPr="00155328">
        <w:rPr>
          <w:rFonts w:ascii="Book Antiqua" w:hAnsi="Book Antiqua"/>
          <w:i/>
          <w:iCs/>
          <w:lang w:val="en-GB"/>
        </w:rPr>
        <w:t xml:space="preserve"> </w:t>
      </w:r>
      <w:r w:rsidR="00DF531D">
        <w:rPr>
          <w:rFonts w:ascii="Book Antiqua" w:hAnsi="Book Antiqua"/>
          <w:lang w:val="en-GB"/>
        </w:rPr>
        <w:t>71: 104–</w:t>
      </w:r>
      <w:r w:rsidR="003B5770">
        <w:rPr>
          <w:rFonts w:ascii="Book Antiqua" w:hAnsi="Book Antiqua"/>
          <w:lang w:val="en-GB"/>
        </w:rPr>
        <w:t>111</w:t>
      </w:r>
      <w:r w:rsidRPr="00155328">
        <w:rPr>
          <w:rFonts w:ascii="Book Antiqua" w:hAnsi="Book Antiqua"/>
          <w:lang w:val="en-GB"/>
        </w:rPr>
        <w:t xml:space="preserve">. </w:t>
      </w:r>
    </w:p>
    <w:p w14:paraId="6222790E" w14:textId="44D835EB"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Horppila J. &amp; Niemistö J. 2008. Horizontal and vertical variations in sedimentation and resuspension rates in a strat</w:t>
      </w:r>
      <w:r w:rsidR="00140513">
        <w:rPr>
          <w:rFonts w:ascii="Book Antiqua" w:hAnsi="Book Antiqua"/>
          <w:lang w:val="en-GB"/>
        </w:rPr>
        <w:t xml:space="preserve">ifying lake – </w:t>
      </w:r>
      <w:r w:rsidRPr="00155328">
        <w:rPr>
          <w:rFonts w:ascii="Book Antiqua" w:hAnsi="Book Antiqua"/>
          <w:lang w:val="en-GB"/>
        </w:rPr>
        <w:t xml:space="preserve">effects of internal seiches. </w:t>
      </w:r>
      <w:r w:rsidRPr="00155328">
        <w:rPr>
          <w:rFonts w:ascii="Book Antiqua" w:hAnsi="Book Antiqua"/>
          <w:i/>
          <w:iCs/>
          <w:lang w:val="en-GB"/>
        </w:rPr>
        <w:t xml:space="preserve">Sedimentology </w:t>
      </w:r>
      <w:r w:rsidR="00DF531D">
        <w:rPr>
          <w:rFonts w:ascii="Book Antiqua" w:hAnsi="Book Antiqua"/>
          <w:lang w:val="en-GB"/>
        </w:rPr>
        <w:t>55: 1135–</w:t>
      </w:r>
      <w:r w:rsidRPr="00155328">
        <w:rPr>
          <w:rFonts w:ascii="Book Antiqua" w:hAnsi="Book Antiqua"/>
          <w:lang w:val="en-GB"/>
        </w:rPr>
        <w:t xml:space="preserve">1144. </w:t>
      </w:r>
    </w:p>
    <w:p w14:paraId="5F8B0119" w14:textId="6ECDE4DB"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Huisman J., Sharples J., Stroom J.M., Visser P.M., Kardinaal W.E.A., Verspagen J.M. &amp; Sommeijer B. 2004. Changes in turbulent mixing shift competition for light between phytoplankton species. </w:t>
      </w:r>
      <w:r w:rsidRPr="00155328">
        <w:rPr>
          <w:rFonts w:ascii="Book Antiqua" w:hAnsi="Book Antiqua"/>
          <w:i/>
          <w:iCs/>
          <w:lang w:val="en-GB"/>
        </w:rPr>
        <w:t xml:space="preserve">Ecology </w:t>
      </w:r>
      <w:r w:rsidR="00DF531D">
        <w:rPr>
          <w:rFonts w:ascii="Book Antiqua" w:hAnsi="Book Antiqua"/>
          <w:lang w:val="en-GB"/>
        </w:rPr>
        <w:t>85: 2960–</w:t>
      </w:r>
      <w:r w:rsidRPr="00155328">
        <w:rPr>
          <w:rFonts w:ascii="Book Antiqua" w:hAnsi="Book Antiqua"/>
          <w:lang w:val="en-GB"/>
        </w:rPr>
        <w:t xml:space="preserve">2970. </w:t>
      </w:r>
    </w:p>
    <w:p w14:paraId="72B61550" w14:textId="5C44631F"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lastRenderedPageBreak/>
        <w:t xml:space="preserve">Hullebusch E.V., Deluchat V., Chazal P.M. &amp; Baudu M. 2002. Environmental impact of two successive chemical treatments in a small shallow eutrophied lake: Part I. Case of aluminium sulphate. </w:t>
      </w:r>
      <w:r w:rsidR="008A1F6C">
        <w:rPr>
          <w:rFonts w:ascii="Book Antiqua" w:hAnsi="Book Antiqua"/>
          <w:i/>
          <w:iCs/>
          <w:lang w:val="en-GB"/>
        </w:rPr>
        <w:t>Environ. Pollut.</w:t>
      </w:r>
      <w:r w:rsidRPr="00155328">
        <w:rPr>
          <w:rFonts w:ascii="Book Antiqua" w:hAnsi="Book Antiqua"/>
          <w:i/>
          <w:iCs/>
          <w:lang w:val="en-GB"/>
        </w:rPr>
        <w:t xml:space="preserve"> </w:t>
      </w:r>
      <w:r w:rsidR="00DF531D">
        <w:rPr>
          <w:rFonts w:ascii="Book Antiqua" w:hAnsi="Book Antiqua"/>
          <w:lang w:val="en-GB"/>
        </w:rPr>
        <w:t>120: 617–</w:t>
      </w:r>
      <w:r w:rsidRPr="00155328">
        <w:rPr>
          <w:rFonts w:ascii="Book Antiqua" w:hAnsi="Book Antiqua"/>
          <w:lang w:val="en-GB"/>
        </w:rPr>
        <w:t xml:space="preserve">626. </w:t>
      </w:r>
    </w:p>
    <w:p w14:paraId="4E5C9A38" w14:textId="51901D28"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Hupfer M.</w:t>
      </w:r>
      <w:r w:rsidR="00DF531D">
        <w:rPr>
          <w:rFonts w:ascii="Book Antiqua" w:hAnsi="Book Antiqua"/>
          <w:lang w:val="en-GB"/>
        </w:rPr>
        <w:t xml:space="preserve"> &amp; Lewandowski J. 2008. Oxygen controls the phosphorus release from lake sediments–a l</w:t>
      </w:r>
      <w:r w:rsidRPr="00155328">
        <w:rPr>
          <w:rFonts w:ascii="Book Antiqua" w:hAnsi="Book Antiqua"/>
          <w:lang w:val="en-GB"/>
        </w:rPr>
        <w:t>ong</w:t>
      </w:r>
      <w:r w:rsidR="00DF531D">
        <w:rPr>
          <w:rFonts w:ascii="Book Antiqua" w:hAnsi="Book Antiqua"/>
          <w:lang w:val="en-GB"/>
        </w:rPr>
        <w:t>-</w:t>
      </w:r>
      <w:r w:rsidR="00DF531D">
        <w:rPr>
          <w:rFonts w:ascii="Book Antiqua" w:hAnsi="Book Antiqua" w:cs="Cambria Math"/>
          <w:lang w:val="en-GB"/>
        </w:rPr>
        <w:t>l</w:t>
      </w:r>
      <w:r w:rsidR="00DF531D">
        <w:rPr>
          <w:rFonts w:ascii="Book Antiqua" w:hAnsi="Book Antiqua"/>
          <w:lang w:val="en-GB"/>
        </w:rPr>
        <w:t>asting paradigm in l</w:t>
      </w:r>
      <w:r w:rsidRPr="00155328">
        <w:rPr>
          <w:rFonts w:ascii="Book Antiqua" w:hAnsi="Book Antiqua"/>
          <w:lang w:val="en-GB"/>
        </w:rPr>
        <w:t xml:space="preserve">imnology. </w:t>
      </w:r>
      <w:r w:rsidRPr="00155328">
        <w:rPr>
          <w:rFonts w:ascii="Book Antiqua" w:hAnsi="Book Antiqua"/>
          <w:i/>
          <w:iCs/>
          <w:lang w:val="en-GB"/>
        </w:rPr>
        <w:t>Int</w:t>
      </w:r>
      <w:r w:rsidR="008A1F6C">
        <w:rPr>
          <w:rFonts w:ascii="Book Antiqua" w:hAnsi="Book Antiqua"/>
          <w:i/>
          <w:iCs/>
          <w:lang w:val="en-GB"/>
        </w:rPr>
        <w:t>.</w:t>
      </w:r>
      <w:r w:rsidRPr="00155328">
        <w:rPr>
          <w:rFonts w:ascii="Book Antiqua" w:hAnsi="Book Antiqua"/>
          <w:i/>
          <w:iCs/>
          <w:lang w:val="en-GB"/>
        </w:rPr>
        <w:t xml:space="preserve"> Rev</w:t>
      </w:r>
      <w:r w:rsidR="008A1F6C">
        <w:rPr>
          <w:rFonts w:ascii="Book Antiqua" w:hAnsi="Book Antiqua"/>
          <w:i/>
          <w:iCs/>
          <w:lang w:val="en-GB"/>
        </w:rPr>
        <w:t>.</w:t>
      </w:r>
      <w:r w:rsidRPr="00155328">
        <w:rPr>
          <w:rFonts w:ascii="Book Antiqua" w:hAnsi="Book Antiqua"/>
          <w:i/>
          <w:iCs/>
          <w:lang w:val="en-GB"/>
        </w:rPr>
        <w:t xml:space="preserve"> Hydrobiol</w:t>
      </w:r>
      <w:r w:rsidR="008A1F6C">
        <w:rPr>
          <w:rFonts w:ascii="Book Antiqua" w:hAnsi="Book Antiqua"/>
          <w:i/>
          <w:iCs/>
          <w:lang w:val="en-GB"/>
        </w:rPr>
        <w:t>.</w:t>
      </w:r>
      <w:r w:rsidRPr="00155328">
        <w:rPr>
          <w:rFonts w:ascii="Book Antiqua" w:hAnsi="Book Antiqua"/>
          <w:i/>
          <w:iCs/>
          <w:lang w:val="en-GB"/>
        </w:rPr>
        <w:t xml:space="preserve"> </w:t>
      </w:r>
      <w:r w:rsidR="00DF531D">
        <w:rPr>
          <w:rFonts w:ascii="Book Antiqua" w:hAnsi="Book Antiqua"/>
          <w:lang w:val="en-GB"/>
        </w:rPr>
        <w:t>93: 415–</w:t>
      </w:r>
      <w:r w:rsidRPr="00155328">
        <w:rPr>
          <w:rFonts w:ascii="Book Antiqua" w:hAnsi="Book Antiqua"/>
          <w:lang w:val="en-GB"/>
        </w:rPr>
        <w:t xml:space="preserve">432. </w:t>
      </w:r>
    </w:p>
    <w:p w14:paraId="51952F6F" w14:textId="177AD09B"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Jasser I. &amp; Arvola L. 2003. Potential effects of abiotic factors on the abundance of autotrophic picoplankton in four boreal lakes. </w:t>
      </w:r>
      <w:r w:rsidRPr="00155328">
        <w:rPr>
          <w:rFonts w:ascii="Book Antiqua" w:hAnsi="Book Antiqua"/>
          <w:i/>
          <w:iCs/>
          <w:lang w:val="en-GB"/>
        </w:rPr>
        <w:t>J</w:t>
      </w:r>
      <w:r w:rsidR="008A1F6C">
        <w:rPr>
          <w:rFonts w:ascii="Book Antiqua" w:hAnsi="Book Antiqua"/>
          <w:i/>
          <w:iCs/>
          <w:lang w:val="en-GB"/>
        </w:rPr>
        <w:t>.</w:t>
      </w:r>
      <w:r w:rsidRPr="00155328">
        <w:rPr>
          <w:rFonts w:ascii="Book Antiqua" w:hAnsi="Book Antiqua"/>
          <w:i/>
          <w:iCs/>
          <w:lang w:val="en-GB"/>
        </w:rPr>
        <w:t xml:space="preserve"> Plankton Res</w:t>
      </w:r>
      <w:r w:rsidR="008A1F6C">
        <w:rPr>
          <w:rFonts w:ascii="Book Antiqua" w:hAnsi="Book Antiqua"/>
          <w:i/>
          <w:iCs/>
          <w:lang w:val="en-GB"/>
        </w:rPr>
        <w:t>.</w:t>
      </w:r>
      <w:r w:rsidRPr="00155328">
        <w:rPr>
          <w:rFonts w:ascii="Book Antiqua" w:hAnsi="Book Antiqua"/>
          <w:i/>
          <w:iCs/>
          <w:lang w:val="en-GB"/>
        </w:rPr>
        <w:t xml:space="preserve"> </w:t>
      </w:r>
      <w:r w:rsidRPr="00155328">
        <w:rPr>
          <w:rFonts w:ascii="Book Antiqua" w:hAnsi="Book Antiqua"/>
          <w:lang w:val="en-GB"/>
        </w:rPr>
        <w:t>25: 873</w:t>
      </w:r>
      <w:r w:rsidR="00084F5D">
        <w:rPr>
          <w:rFonts w:ascii="Book Antiqua" w:hAnsi="Book Antiqua"/>
          <w:lang w:val="en-GB"/>
        </w:rPr>
        <w:t>–</w:t>
      </w:r>
      <w:r w:rsidRPr="00155328">
        <w:rPr>
          <w:rFonts w:ascii="Book Antiqua" w:hAnsi="Book Antiqua"/>
          <w:lang w:val="en-GB"/>
        </w:rPr>
        <w:t xml:space="preserve">883. </w:t>
      </w:r>
    </w:p>
    <w:p w14:paraId="63498E0A" w14:textId="6C799D54"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Jeppesen E., Jensen J.P., Søndergaard M., Lauridsen T., Pedersen L.J. &amp; Jensen L. 1997. Top-down control in freshwater lakes: the role of nutrient state, submerged macrophytes and water depth. </w:t>
      </w:r>
      <w:r w:rsidR="00A8779A">
        <w:rPr>
          <w:rFonts w:ascii="Book Antiqua" w:hAnsi="Book Antiqua"/>
          <w:i/>
          <w:lang w:val="en-GB"/>
        </w:rPr>
        <w:t>Hydrobiologia</w:t>
      </w:r>
      <w:r w:rsidR="00A8779A">
        <w:rPr>
          <w:rFonts w:ascii="Book Antiqua" w:hAnsi="Book Antiqua"/>
          <w:lang w:val="en-GB"/>
        </w:rPr>
        <w:t xml:space="preserve"> 342:</w:t>
      </w:r>
      <w:r w:rsidR="00084F5D">
        <w:rPr>
          <w:rFonts w:ascii="Book Antiqua" w:hAnsi="Book Antiqua"/>
          <w:lang w:val="en-GB"/>
        </w:rPr>
        <w:t xml:space="preserve"> 151–</w:t>
      </w:r>
      <w:r w:rsidRPr="00155328">
        <w:rPr>
          <w:rFonts w:ascii="Book Antiqua" w:hAnsi="Book Antiqua"/>
          <w:lang w:val="en-GB"/>
        </w:rPr>
        <w:t xml:space="preserve">164. </w:t>
      </w:r>
    </w:p>
    <w:p w14:paraId="17DAF1DF" w14:textId="7BA91A67"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Jewson D.H., Granin N.G., Zhdanov A.A. &amp; Gnatovsky R.Y. 2009. Effect of snow depth on under-ice irradiance and growth of Aulacoseira baicalensis in Lake Baikal. </w:t>
      </w:r>
      <w:r w:rsidRPr="00155328">
        <w:rPr>
          <w:rFonts w:ascii="Book Antiqua" w:hAnsi="Book Antiqua"/>
          <w:i/>
          <w:iCs/>
          <w:lang w:val="en-GB"/>
        </w:rPr>
        <w:t>Aquat</w:t>
      </w:r>
      <w:r w:rsidR="00444957">
        <w:rPr>
          <w:rFonts w:ascii="Book Antiqua" w:hAnsi="Book Antiqua"/>
          <w:i/>
          <w:iCs/>
          <w:lang w:val="en-GB"/>
        </w:rPr>
        <w:t>.</w:t>
      </w:r>
      <w:r w:rsidRPr="00155328">
        <w:rPr>
          <w:rFonts w:ascii="Book Antiqua" w:hAnsi="Book Antiqua"/>
          <w:i/>
          <w:iCs/>
          <w:lang w:val="en-GB"/>
        </w:rPr>
        <w:t xml:space="preserve"> Ecol</w:t>
      </w:r>
      <w:r w:rsidR="00444957">
        <w:rPr>
          <w:rFonts w:ascii="Book Antiqua" w:hAnsi="Book Antiqua"/>
          <w:i/>
          <w:iCs/>
          <w:lang w:val="en-GB"/>
        </w:rPr>
        <w:t>.</w:t>
      </w:r>
      <w:r w:rsidRPr="00155328">
        <w:rPr>
          <w:rFonts w:ascii="Book Antiqua" w:hAnsi="Book Antiqua"/>
          <w:i/>
          <w:iCs/>
          <w:lang w:val="en-GB"/>
        </w:rPr>
        <w:t xml:space="preserve"> </w:t>
      </w:r>
      <w:r w:rsidR="00084F5D">
        <w:rPr>
          <w:rFonts w:ascii="Book Antiqua" w:hAnsi="Book Antiqua"/>
          <w:lang w:val="en-GB"/>
        </w:rPr>
        <w:t>43: 673–</w:t>
      </w:r>
      <w:r w:rsidRPr="00155328">
        <w:rPr>
          <w:rFonts w:ascii="Book Antiqua" w:hAnsi="Book Antiqua"/>
          <w:lang w:val="en-GB"/>
        </w:rPr>
        <w:t xml:space="preserve">679. </w:t>
      </w:r>
    </w:p>
    <w:p w14:paraId="457DC27E" w14:textId="67437EEC" w:rsidR="00BC2D43" w:rsidRPr="002B5B05" w:rsidRDefault="00BC2D43" w:rsidP="00802D4C">
      <w:pPr>
        <w:pStyle w:val="NormaaliWWW"/>
        <w:spacing w:before="0" w:beforeAutospacing="0" w:after="0" w:afterAutospacing="0"/>
        <w:ind w:left="567" w:hanging="567"/>
        <w:jc w:val="both"/>
        <w:rPr>
          <w:rFonts w:ascii="Book Antiqua" w:hAnsi="Book Antiqua"/>
        </w:rPr>
      </w:pPr>
      <w:r w:rsidRPr="00155328">
        <w:rPr>
          <w:rFonts w:ascii="Book Antiqua" w:hAnsi="Book Antiqua"/>
          <w:lang w:val="en-GB"/>
        </w:rPr>
        <w:t xml:space="preserve">Jones R.I. 2000. Mixotrophy in planktonic protists: an overview. </w:t>
      </w:r>
      <w:r w:rsidRPr="002B5B05">
        <w:rPr>
          <w:rFonts w:ascii="Book Antiqua" w:hAnsi="Book Antiqua"/>
          <w:i/>
          <w:iCs/>
        </w:rPr>
        <w:t>Freshwat</w:t>
      </w:r>
      <w:r w:rsidR="003E709A" w:rsidRPr="002B5B05">
        <w:rPr>
          <w:rFonts w:ascii="Book Antiqua" w:hAnsi="Book Antiqua"/>
          <w:i/>
          <w:iCs/>
        </w:rPr>
        <w:t>.</w:t>
      </w:r>
      <w:r w:rsidRPr="002B5B05">
        <w:rPr>
          <w:rFonts w:ascii="Book Antiqua" w:hAnsi="Book Antiqua"/>
          <w:i/>
          <w:iCs/>
        </w:rPr>
        <w:t xml:space="preserve"> Biol</w:t>
      </w:r>
      <w:r w:rsidR="003E709A" w:rsidRPr="002B5B05">
        <w:rPr>
          <w:rFonts w:ascii="Book Antiqua" w:hAnsi="Book Antiqua"/>
          <w:i/>
          <w:iCs/>
        </w:rPr>
        <w:t>.</w:t>
      </w:r>
      <w:r w:rsidRPr="002B5B05">
        <w:rPr>
          <w:rFonts w:ascii="Book Antiqua" w:hAnsi="Book Antiqua"/>
          <w:i/>
          <w:iCs/>
        </w:rPr>
        <w:t xml:space="preserve"> </w:t>
      </w:r>
      <w:r w:rsidR="00084F5D">
        <w:rPr>
          <w:rFonts w:ascii="Book Antiqua" w:hAnsi="Book Antiqua"/>
        </w:rPr>
        <w:t>45: 219–</w:t>
      </w:r>
      <w:r w:rsidRPr="002B5B05">
        <w:rPr>
          <w:rFonts w:ascii="Book Antiqua" w:hAnsi="Book Antiqua"/>
        </w:rPr>
        <w:t xml:space="preserve">226. </w:t>
      </w:r>
    </w:p>
    <w:p w14:paraId="049B2462" w14:textId="17FA5A34"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2B5B05">
        <w:rPr>
          <w:rFonts w:ascii="Book Antiqua" w:hAnsi="Book Antiqua"/>
        </w:rPr>
        <w:t xml:space="preserve">Kairesalo T., Laine S., Luokkanen E., Malinen T. &amp; Keto J. 1999. </w:t>
      </w:r>
      <w:r w:rsidRPr="00155328">
        <w:rPr>
          <w:rFonts w:ascii="Book Antiqua" w:hAnsi="Book Antiqua"/>
          <w:lang w:val="en-GB"/>
        </w:rPr>
        <w:t xml:space="preserve">Direct and indirect mechanisms behind successful biomanipulation. </w:t>
      </w:r>
      <w:r w:rsidR="003E709A" w:rsidRPr="003E709A">
        <w:rPr>
          <w:rFonts w:ascii="Book Antiqua" w:hAnsi="Book Antiqua"/>
          <w:i/>
          <w:lang w:val="en-GB"/>
        </w:rPr>
        <w:t>Hyd</w:t>
      </w:r>
      <w:r w:rsidR="00076D00">
        <w:rPr>
          <w:rFonts w:ascii="Book Antiqua" w:hAnsi="Book Antiqua"/>
          <w:i/>
          <w:lang w:val="en-GB"/>
        </w:rPr>
        <w:t>r</w:t>
      </w:r>
      <w:r w:rsidR="003E709A" w:rsidRPr="003E709A">
        <w:rPr>
          <w:rFonts w:ascii="Book Antiqua" w:hAnsi="Book Antiqua"/>
          <w:i/>
          <w:lang w:val="en-GB"/>
        </w:rPr>
        <w:t>obiologia</w:t>
      </w:r>
      <w:r w:rsidRPr="00155328">
        <w:rPr>
          <w:rFonts w:ascii="Book Antiqua" w:hAnsi="Book Antiqua"/>
          <w:lang w:val="en-GB"/>
        </w:rPr>
        <w:t xml:space="preserve"> </w:t>
      </w:r>
      <w:r w:rsidR="003E709A">
        <w:rPr>
          <w:rFonts w:ascii="Book Antiqua" w:hAnsi="Book Antiqua"/>
          <w:lang w:val="en-GB"/>
        </w:rPr>
        <w:t xml:space="preserve">395: </w:t>
      </w:r>
      <w:r w:rsidR="00084F5D">
        <w:rPr>
          <w:rFonts w:ascii="Book Antiqua" w:hAnsi="Book Antiqua"/>
          <w:lang w:val="en-GB"/>
        </w:rPr>
        <w:t>99–</w:t>
      </w:r>
      <w:r w:rsidRPr="00155328">
        <w:rPr>
          <w:rFonts w:ascii="Book Antiqua" w:hAnsi="Book Antiqua"/>
          <w:lang w:val="en-GB"/>
        </w:rPr>
        <w:t xml:space="preserve">106. </w:t>
      </w:r>
    </w:p>
    <w:p w14:paraId="4ECF7774" w14:textId="144EB278"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Kalff J. &amp; Knoechel R. 1978. Phytoplankton and their dynamics in oligotrophic and eutrophic lakes. </w:t>
      </w:r>
      <w:r w:rsidRPr="00155328">
        <w:rPr>
          <w:rFonts w:ascii="Book Antiqua" w:hAnsi="Book Antiqua"/>
          <w:i/>
          <w:iCs/>
          <w:lang w:val="en-GB"/>
        </w:rPr>
        <w:t>Annu</w:t>
      </w:r>
      <w:r w:rsidR="003E709A">
        <w:rPr>
          <w:rFonts w:ascii="Book Antiqua" w:hAnsi="Book Antiqua"/>
          <w:i/>
          <w:iCs/>
          <w:lang w:val="en-GB"/>
        </w:rPr>
        <w:t>.</w:t>
      </w:r>
      <w:r w:rsidRPr="00155328">
        <w:rPr>
          <w:rFonts w:ascii="Book Antiqua" w:hAnsi="Book Antiqua"/>
          <w:i/>
          <w:iCs/>
          <w:lang w:val="en-GB"/>
        </w:rPr>
        <w:t xml:space="preserve"> Rev</w:t>
      </w:r>
      <w:r w:rsidR="003E709A">
        <w:rPr>
          <w:rFonts w:ascii="Book Antiqua" w:hAnsi="Book Antiqua"/>
          <w:i/>
          <w:iCs/>
          <w:lang w:val="en-GB"/>
        </w:rPr>
        <w:t>.</w:t>
      </w:r>
      <w:r w:rsidRPr="00155328">
        <w:rPr>
          <w:rFonts w:ascii="Book Antiqua" w:hAnsi="Book Antiqua"/>
          <w:i/>
          <w:iCs/>
          <w:lang w:val="en-GB"/>
        </w:rPr>
        <w:t xml:space="preserve"> Ecol</w:t>
      </w:r>
      <w:r w:rsidR="003E709A">
        <w:rPr>
          <w:rFonts w:ascii="Book Antiqua" w:hAnsi="Book Antiqua"/>
          <w:i/>
          <w:iCs/>
          <w:lang w:val="en-GB"/>
        </w:rPr>
        <w:t>.</w:t>
      </w:r>
      <w:r w:rsidRPr="00155328">
        <w:rPr>
          <w:rFonts w:ascii="Book Antiqua" w:hAnsi="Book Antiqua"/>
          <w:i/>
          <w:iCs/>
          <w:lang w:val="en-GB"/>
        </w:rPr>
        <w:t xml:space="preserve"> Syst</w:t>
      </w:r>
      <w:r w:rsidR="003E709A">
        <w:rPr>
          <w:rFonts w:ascii="Book Antiqua" w:hAnsi="Book Antiqua"/>
          <w:i/>
          <w:iCs/>
          <w:lang w:val="en-GB"/>
        </w:rPr>
        <w:t>.</w:t>
      </w:r>
      <w:r w:rsidRPr="00155328">
        <w:rPr>
          <w:rFonts w:ascii="Book Antiqua" w:hAnsi="Book Antiqua"/>
          <w:i/>
          <w:iCs/>
          <w:lang w:val="en-GB"/>
        </w:rPr>
        <w:t xml:space="preserve"> </w:t>
      </w:r>
      <w:r w:rsidR="00CD32C2">
        <w:rPr>
          <w:rFonts w:ascii="Book Antiqua" w:hAnsi="Book Antiqua"/>
          <w:iCs/>
          <w:lang w:val="en-GB"/>
        </w:rPr>
        <w:t>9</w:t>
      </w:r>
      <w:r w:rsidR="00084F5D">
        <w:rPr>
          <w:rFonts w:ascii="Book Antiqua" w:hAnsi="Book Antiqua"/>
          <w:lang w:val="en-GB"/>
        </w:rPr>
        <w:t>: 475–</w:t>
      </w:r>
      <w:r w:rsidRPr="00155328">
        <w:rPr>
          <w:rFonts w:ascii="Book Antiqua" w:hAnsi="Book Antiqua"/>
          <w:lang w:val="en-GB"/>
        </w:rPr>
        <w:t xml:space="preserve">495. </w:t>
      </w:r>
    </w:p>
    <w:p w14:paraId="08266B4B" w14:textId="7C50FF78"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Kamarainen A.M., Penczykow</w:t>
      </w:r>
      <w:r w:rsidR="00140513">
        <w:rPr>
          <w:rFonts w:ascii="Book Antiqua" w:hAnsi="Book Antiqua"/>
          <w:lang w:val="en-GB"/>
        </w:rPr>
        <w:t>ski R.M., Van de Bogert</w:t>
      </w:r>
      <w:r w:rsidRPr="00155328">
        <w:rPr>
          <w:rFonts w:ascii="Book Antiqua" w:hAnsi="Book Antiqua"/>
          <w:lang w:val="en-GB"/>
        </w:rPr>
        <w:t xml:space="preserve"> </w:t>
      </w:r>
      <w:r w:rsidR="00076D00">
        <w:rPr>
          <w:rFonts w:ascii="Book Antiqua" w:hAnsi="Book Antiqua"/>
          <w:lang w:val="en-GB"/>
        </w:rPr>
        <w:t>M.</w:t>
      </w:r>
      <w:r w:rsidRPr="00155328">
        <w:rPr>
          <w:rFonts w:ascii="Book Antiqua" w:hAnsi="Book Antiqua"/>
          <w:lang w:val="en-GB"/>
        </w:rPr>
        <w:t>C</w:t>
      </w:r>
      <w:r w:rsidR="00076D00">
        <w:rPr>
          <w:rFonts w:ascii="Book Antiqua" w:hAnsi="Book Antiqua"/>
          <w:lang w:val="en-GB"/>
        </w:rPr>
        <w:t>.</w:t>
      </w:r>
      <w:r w:rsidRPr="00155328">
        <w:rPr>
          <w:rFonts w:ascii="Book Antiqua" w:hAnsi="Book Antiqua"/>
          <w:lang w:val="en-GB"/>
        </w:rPr>
        <w:t xml:space="preserve">, Hanson P.C. &amp; Carpenter S.R. 2009. Phosphorus sources and demand during summer in a eutrophic lake. </w:t>
      </w:r>
      <w:r w:rsidRPr="00155328">
        <w:rPr>
          <w:rFonts w:ascii="Book Antiqua" w:hAnsi="Book Antiqua"/>
          <w:i/>
          <w:iCs/>
          <w:lang w:val="en-GB"/>
        </w:rPr>
        <w:t>Aquat</w:t>
      </w:r>
      <w:r w:rsidR="00CD32C2">
        <w:rPr>
          <w:rFonts w:ascii="Book Antiqua" w:hAnsi="Book Antiqua"/>
          <w:i/>
          <w:iCs/>
          <w:lang w:val="en-GB"/>
        </w:rPr>
        <w:t>.</w:t>
      </w:r>
      <w:r w:rsidRPr="00155328">
        <w:rPr>
          <w:rFonts w:ascii="Book Antiqua" w:hAnsi="Book Antiqua"/>
          <w:i/>
          <w:iCs/>
          <w:lang w:val="en-GB"/>
        </w:rPr>
        <w:t xml:space="preserve"> Sci</w:t>
      </w:r>
      <w:r w:rsidR="00CD32C2">
        <w:rPr>
          <w:rFonts w:ascii="Book Antiqua" w:hAnsi="Book Antiqua"/>
          <w:i/>
          <w:iCs/>
          <w:lang w:val="en-GB"/>
        </w:rPr>
        <w:t>.</w:t>
      </w:r>
      <w:r w:rsidRPr="00155328">
        <w:rPr>
          <w:rFonts w:ascii="Book Antiqua" w:hAnsi="Book Antiqua"/>
          <w:i/>
          <w:iCs/>
          <w:lang w:val="en-GB"/>
        </w:rPr>
        <w:t xml:space="preserve"> </w:t>
      </w:r>
      <w:r w:rsidR="00084F5D">
        <w:rPr>
          <w:rFonts w:ascii="Book Antiqua" w:hAnsi="Book Antiqua"/>
          <w:lang w:val="en-GB"/>
        </w:rPr>
        <w:t>71: 214–</w:t>
      </w:r>
      <w:r w:rsidRPr="00155328">
        <w:rPr>
          <w:rFonts w:ascii="Book Antiqua" w:hAnsi="Book Antiqua"/>
          <w:lang w:val="en-GB"/>
        </w:rPr>
        <w:t xml:space="preserve">227. </w:t>
      </w:r>
    </w:p>
    <w:p w14:paraId="44EEE108" w14:textId="29163143"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Kelley D.E. 1997. Convection in ice-covered lakes: effects on algal suspension. </w:t>
      </w:r>
      <w:r w:rsidR="00CD32C2">
        <w:rPr>
          <w:rFonts w:ascii="Book Antiqua" w:hAnsi="Book Antiqua"/>
          <w:i/>
          <w:iCs/>
          <w:lang w:val="en-GB"/>
        </w:rPr>
        <w:t>J.</w:t>
      </w:r>
      <w:r w:rsidRPr="00155328">
        <w:rPr>
          <w:rFonts w:ascii="Book Antiqua" w:hAnsi="Book Antiqua"/>
          <w:i/>
          <w:iCs/>
          <w:lang w:val="en-GB"/>
        </w:rPr>
        <w:t xml:space="preserve"> Plankton Res</w:t>
      </w:r>
      <w:r w:rsidR="00CD32C2">
        <w:rPr>
          <w:rFonts w:ascii="Book Antiqua" w:hAnsi="Book Antiqua"/>
          <w:i/>
          <w:iCs/>
          <w:lang w:val="en-GB"/>
        </w:rPr>
        <w:t>.</w:t>
      </w:r>
      <w:r w:rsidRPr="00155328">
        <w:rPr>
          <w:rFonts w:ascii="Book Antiqua" w:hAnsi="Book Antiqua"/>
          <w:i/>
          <w:iCs/>
          <w:lang w:val="en-GB"/>
        </w:rPr>
        <w:t xml:space="preserve"> </w:t>
      </w:r>
      <w:r w:rsidR="00084F5D">
        <w:rPr>
          <w:rFonts w:ascii="Book Antiqua" w:hAnsi="Book Antiqua"/>
          <w:lang w:val="en-GB"/>
        </w:rPr>
        <w:t>19: 1859–</w:t>
      </w:r>
      <w:r w:rsidRPr="00155328">
        <w:rPr>
          <w:rFonts w:ascii="Book Antiqua" w:hAnsi="Book Antiqua"/>
          <w:lang w:val="en-GB"/>
        </w:rPr>
        <w:t xml:space="preserve">1880. </w:t>
      </w:r>
    </w:p>
    <w:p w14:paraId="00F8248E" w14:textId="763F7DFE" w:rsidR="000B68A0" w:rsidRPr="00A4798C" w:rsidRDefault="00BC2D43" w:rsidP="00802D4C">
      <w:pPr>
        <w:pStyle w:val="NormaaliWWW"/>
        <w:spacing w:before="0" w:beforeAutospacing="0" w:after="0" w:afterAutospacing="0"/>
        <w:ind w:left="567" w:hanging="567"/>
        <w:jc w:val="both"/>
        <w:rPr>
          <w:rFonts w:ascii="Book Antiqua" w:hAnsi="Book Antiqua"/>
        </w:rPr>
      </w:pPr>
      <w:r w:rsidRPr="00155328">
        <w:rPr>
          <w:rFonts w:ascii="Book Antiqua" w:hAnsi="Book Antiqua"/>
          <w:lang w:val="en-GB"/>
        </w:rPr>
        <w:t xml:space="preserve">Keto J. &amp; Tallberg P. 2000. The recovery of Vesijarvi, a lake in southern Finland: water quality and phytoplankton interpretations. </w:t>
      </w:r>
      <w:r w:rsidR="00140513" w:rsidRPr="00A4798C">
        <w:rPr>
          <w:rFonts w:ascii="Book Antiqua" w:hAnsi="Book Antiqua"/>
          <w:i/>
          <w:iCs/>
        </w:rPr>
        <w:t>Boreal Env</w:t>
      </w:r>
      <w:r w:rsidR="00CD32C2" w:rsidRPr="00A4798C">
        <w:rPr>
          <w:rFonts w:ascii="Book Antiqua" w:hAnsi="Book Antiqua"/>
          <w:i/>
          <w:iCs/>
        </w:rPr>
        <w:t>.</w:t>
      </w:r>
      <w:r w:rsidRPr="00A4798C">
        <w:rPr>
          <w:rFonts w:ascii="Book Antiqua" w:hAnsi="Book Antiqua"/>
          <w:i/>
          <w:iCs/>
        </w:rPr>
        <w:t xml:space="preserve"> Res</w:t>
      </w:r>
      <w:r w:rsidR="00CD32C2" w:rsidRPr="00A4798C">
        <w:rPr>
          <w:rFonts w:ascii="Book Antiqua" w:hAnsi="Book Antiqua"/>
          <w:i/>
          <w:iCs/>
        </w:rPr>
        <w:t>.</w:t>
      </w:r>
      <w:r w:rsidRPr="00A4798C">
        <w:rPr>
          <w:rFonts w:ascii="Book Antiqua" w:hAnsi="Book Antiqua"/>
          <w:i/>
          <w:iCs/>
        </w:rPr>
        <w:t xml:space="preserve"> </w:t>
      </w:r>
      <w:r w:rsidR="00084F5D" w:rsidRPr="00A4798C">
        <w:rPr>
          <w:rFonts w:ascii="Book Antiqua" w:hAnsi="Book Antiqua"/>
        </w:rPr>
        <w:t>5: 15–</w:t>
      </w:r>
      <w:r w:rsidRPr="00A4798C">
        <w:rPr>
          <w:rFonts w:ascii="Book Antiqua" w:hAnsi="Book Antiqua"/>
        </w:rPr>
        <w:t>26.</w:t>
      </w:r>
    </w:p>
    <w:p w14:paraId="1B3BC002" w14:textId="526C047C" w:rsidR="00BC2D43" w:rsidRPr="00155328" w:rsidRDefault="000B68A0" w:rsidP="000B68A0">
      <w:pPr>
        <w:pStyle w:val="NormaaliWWW"/>
        <w:spacing w:before="0" w:beforeAutospacing="0" w:after="0" w:afterAutospacing="0"/>
        <w:ind w:left="567" w:hanging="567"/>
        <w:jc w:val="both"/>
        <w:rPr>
          <w:rFonts w:ascii="Book Antiqua" w:hAnsi="Book Antiqua"/>
          <w:lang w:val="en-GB"/>
        </w:rPr>
      </w:pPr>
      <w:r>
        <w:rPr>
          <w:rFonts w:ascii="Book Antiqua" w:hAnsi="Book Antiqua"/>
        </w:rPr>
        <w:t>Ketola</w:t>
      </w:r>
      <w:r w:rsidRPr="00B4763C">
        <w:rPr>
          <w:rFonts w:ascii="Book Antiqua" w:hAnsi="Book Antiqua"/>
        </w:rPr>
        <w:t xml:space="preserve"> </w:t>
      </w:r>
      <w:r>
        <w:rPr>
          <w:rFonts w:ascii="Book Antiqua" w:hAnsi="Book Antiqua"/>
        </w:rPr>
        <w:t>M., Kuoppamäki K</w:t>
      </w:r>
      <w:r w:rsidRPr="00B4763C">
        <w:rPr>
          <w:rFonts w:ascii="Book Antiqua" w:hAnsi="Book Antiqua"/>
        </w:rPr>
        <w:t xml:space="preserve">. &amp; Kairesalo T. </w:t>
      </w:r>
      <w:r>
        <w:rPr>
          <w:rFonts w:ascii="Book Antiqua" w:hAnsi="Book Antiqua"/>
        </w:rPr>
        <w:t xml:space="preserve">2013. </w:t>
      </w:r>
      <w:r w:rsidRPr="00903D6F">
        <w:rPr>
          <w:rFonts w:ascii="Book Antiqua" w:hAnsi="Book Antiqua"/>
          <w:i/>
        </w:rPr>
        <w:t>Vesijärven Enonselän ravintoverkon rakenne ja toiminta se</w:t>
      </w:r>
      <w:r w:rsidR="00140513">
        <w:rPr>
          <w:rFonts w:ascii="Book Antiqua" w:hAnsi="Book Antiqua"/>
          <w:i/>
        </w:rPr>
        <w:t xml:space="preserve">kä niissä tapahtuvat muutokset </w:t>
      </w:r>
      <w:r w:rsidRPr="00903D6F">
        <w:rPr>
          <w:rFonts w:ascii="Book Antiqua" w:hAnsi="Book Antiqua"/>
          <w:i/>
        </w:rPr>
        <w:t>vuosina 2009-2013</w:t>
      </w:r>
      <w:r w:rsidR="00140513">
        <w:rPr>
          <w:rFonts w:ascii="Book Antiqua" w:hAnsi="Book Antiqua"/>
          <w:i/>
        </w:rPr>
        <w:t>.</w:t>
      </w:r>
      <w:r w:rsidRPr="00903D6F">
        <w:rPr>
          <w:rFonts w:ascii="Book Antiqua" w:hAnsi="Book Antiqua"/>
          <w:i/>
        </w:rPr>
        <w:t xml:space="preserve"> </w:t>
      </w:r>
      <w:r w:rsidRPr="00A4798C">
        <w:rPr>
          <w:rFonts w:ascii="Book Antiqua" w:hAnsi="Book Antiqua"/>
          <w:i/>
          <w:lang w:val="en-GB"/>
        </w:rPr>
        <w:t xml:space="preserve">Osaraportti (eläinplankton, Vesikemia). </w:t>
      </w:r>
      <w:r w:rsidRPr="00903D6F">
        <w:rPr>
          <w:rFonts w:ascii="Book Antiqua" w:hAnsi="Book Antiqua"/>
          <w:i/>
          <w:lang w:val="en-GB"/>
        </w:rPr>
        <w:t>Research report to the Lake Vesijärvi Foundation</w:t>
      </w:r>
      <w:r w:rsidR="00903D6F">
        <w:rPr>
          <w:rFonts w:ascii="Book Antiqua" w:hAnsi="Book Antiqua"/>
          <w:i/>
          <w:lang w:val="en-GB"/>
        </w:rPr>
        <w:t>.</w:t>
      </w:r>
      <w:r>
        <w:rPr>
          <w:rFonts w:ascii="Book Antiqua" w:hAnsi="Book Antiqua"/>
          <w:lang w:val="en-GB"/>
        </w:rPr>
        <w:t xml:space="preserve"> </w:t>
      </w:r>
      <w:r w:rsidRPr="000B68A0">
        <w:rPr>
          <w:rFonts w:ascii="Book Antiqua" w:hAnsi="Book Antiqua"/>
          <w:lang w:val="en-GB"/>
        </w:rPr>
        <w:t>http://www.lahti.fi/www/images.nsf/files/FE8A9DB15A750FCAC2257AED003FCFBD/$file/EPL_raportti2011_Final.pdf</w:t>
      </w:r>
      <w:r w:rsidR="00DE1E2A">
        <w:rPr>
          <w:rFonts w:ascii="Book Antiqua" w:hAnsi="Book Antiqua"/>
          <w:lang w:val="en-GB"/>
        </w:rPr>
        <w:t xml:space="preserve"> (23.4.2015).</w:t>
      </w:r>
    </w:p>
    <w:p w14:paraId="5E41C6DF" w14:textId="6A25428E"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DE1E2A">
        <w:rPr>
          <w:rFonts w:ascii="Book Antiqua" w:hAnsi="Book Antiqua"/>
        </w:rPr>
        <w:t xml:space="preserve">Kiili M., Pulkkanen M. &amp; Salonen K. 2009. </w:t>
      </w:r>
      <w:r w:rsidRPr="00155328">
        <w:rPr>
          <w:rFonts w:ascii="Book Antiqua" w:hAnsi="Book Antiqua"/>
          <w:lang w:val="en-GB"/>
        </w:rPr>
        <w:t xml:space="preserve">Distribution and development of under-ice phytoplankton in 90-m deep water column of Lake Päijänne (Finland) during spring convection. </w:t>
      </w:r>
      <w:r w:rsidRPr="00155328">
        <w:rPr>
          <w:rFonts w:ascii="Book Antiqua" w:hAnsi="Book Antiqua"/>
          <w:i/>
          <w:iCs/>
          <w:lang w:val="en-GB"/>
        </w:rPr>
        <w:t>Aquat</w:t>
      </w:r>
      <w:r w:rsidR="00CD32C2">
        <w:rPr>
          <w:rFonts w:ascii="Book Antiqua" w:hAnsi="Book Antiqua"/>
          <w:i/>
          <w:iCs/>
          <w:lang w:val="en-GB"/>
        </w:rPr>
        <w:t>.</w:t>
      </w:r>
      <w:r w:rsidRPr="00155328">
        <w:rPr>
          <w:rFonts w:ascii="Book Antiqua" w:hAnsi="Book Antiqua"/>
          <w:i/>
          <w:iCs/>
          <w:lang w:val="en-GB"/>
        </w:rPr>
        <w:t xml:space="preserve"> Ecol</w:t>
      </w:r>
      <w:r w:rsidR="00CD32C2">
        <w:rPr>
          <w:rFonts w:ascii="Book Antiqua" w:hAnsi="Book Antiqua"/>
          <w:i/>
          <w:iCs/>
          <w:lang w:val="en-GB"/>
        </w:rPr>
        <w:t>.</w:t>
      </w:r>
      <w:r w:rsidRPr="00155328">
        <w:rPr>
          <w:rFonts w:ascii="Book Antiqua" w:hAnsi="Book Antiqua"/>
          <w:i/>
          <w:iCs/>
          <w:lang w:val="en-GB"/>
        </w:rPr>
        <w:t xml:space="preserve"> </w:t>
      </w:r>
      <w:r w:rsidR="00084F5D">
        <w:rPr>
          <w:rFonts w:ascii="Book Antiqua" w:hAnsi="Book Antiqua"/>
          <w:lang w:val="en-GB"/>
        </w:rPr>
        <w:t>43: 707–</w:t>
      </w:r>
      <w:r w:rsidRPr="00155328">
        <w:rPr>
          <w:rFonts w:ascii="Book Antiqua" w:hAnsi="Book Antiqua"/>
          <w:lang w:val="en-GB"/>
        </w:rPr>
        <w:t xml:space="preserve">713. </w:t>
      </w:r>
    </w:p>
    <w:p w14:paraId="5B720902" w14:textId="340C4D2A" w:rsidR="00270325"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Kirillin G., Leppäranta M., Terzhevik A., Granin N., Bernhardt J., Engelhardt C., Efremova T., Golosov S., Palshin N. &amp; Sherstyankin P. 2012. Physics of seasonally ice-covered lakes: a review. </w:t>
      </w:r>
      <w:r w:rsidRPr="00155328">
        <w:rPr>
          <w:rFonts w:ascii="Book Antiqua" w:hAnsi="Book Antiqua"/>
          <w:i/>
          <w:iCs/>
          <w:lang w:val="en-GB"/>
        </w:rPr>
        <w:t>Aquat</w:t>
      </w:r>
      <w:r w:rsidR="00CD32C2">
        <w:rPr>
          <w:rFonts w:ascii="Book Antiqua" w:hAnsi="Book Antiqua"/>
          <w:i/>
          <w:iCs/>
          <w:lang w:val="en-GB"/>
        </w:rPr>
        <w:t>.</w:t>
      </w:r>
      <w:r w:rsidRPr="00155328">
        <w:rPr>
          <w:rFonts w:ascii="Book Antiqua" w:hAnsi="Book Antiqua"/>
          <w:i/>
          <w:iCs/>
          <w:lang w:val="en-GB"/>
        </w:rPr>
        <w:t xml:space="preserve"> Sci</w:t>
      </w:r>
      <w:r w:rsidR="00CD32C2">
        <w:rPr>
          <w:rFonts w:ascii="Book Antiqua" w:hAnsi="Book Antiqua"/>
          <w:i/>
          <w:iCs/>
          <w:lang w:val="en-GB"/>
        </w:rPr>
        <w:t>.</w:t>
      </w:r>
      <w:r w:rsidRPr="00155328">
        <w:rPr>
          <w:rFonts w:ascii="Book Antiqua" w:hAnsi="Book Antiqua"/>
          <w:i/>
          <w:iCs/>
          <w:lang w:val="en-GB"/>
        </w:rPr>
        <w:t xml:space="preserve"> </w:t>
      </w:r>
      <w:r w:rsidR="00084F5D">
        <w:rPr>
          <w:rFonts w:ascii="Book Antiqua" w:hAnsi="Book Antiqua"/>
          <w:lang w:val="en-GB"/>
        </w:rPr>
        <w:t>74: 659–</w:t>
      </w:r>
      <w:r w:rsidRPr="00155328">
        <w:rPr>
          <w:rFonts w:ascii="Book Antiqua" w:hAnsi="Book Antiqua"/>
          <w:lang w:val="en-GB"/>
        </w:rPr>
        <w:t>682.</w:t>
      </w:r>
    </w:p>
    <w:p w14:paraId="1C77310E" w14:textId="27B1683E" w:rsidR="00BC2D43" w:rsidRPr="00AC5AA6" w:rsidRDefault="00270325" w:rsidP="00802D4C">
      <w:pPr>
        <w:pStyle w:val="NormaaliWWW"/>
        <w:spacing w:before="0" w:beforeAutospacing="0" w:after="0" w:afterAutospacing="0"/>
        <w:ind w:left="567" w:hanging="567"/>
        <w:jc w:val="both"/>
        <w:rPr>
          <w:rFonts w:ascii="Book Antiqua" w:hAnsi="Book Antiqua"/>
          <w:lang w:val="en-GB"/>
        </w:rPr>
      </w:pPr>
      <w:r w:rsidRPr="00AC5AA6">
        <w:rPr>
          <w:rFonts w:ascii="Book Antiqua" w:hAnsi="Book Antiqua"/>
          <w:lang w:val="en-GB"/>
        </w:rPr>
        <w:t xml:space="preserve">Kirk </w:t>
      </w:r>
      <w:r w:rsidR="00AC5AA6" w:rsidRPr="00AC5AA6">
        <w:rPr>
          <w:rFonts w:ascii="Book Antiqua" w:hAnsi="Book Antiqua"/>
          <w:lang w:val="en-GB"/>
        </w:rPr>
        <w:t xml:space="preserve">J.T.O. </w:t>
      </w:r>
      <w:r w:rsidRPr="00AC5AA6">
        <w:rPr>
          <w:rFonts w:ascii="Book Antiqua" w:hAnsi="Book Antiqua"/>
          <w:lang w:val="en-GB"/>
        </w:rPr>
        <w:t>1994</w:t>
      </w:r>
      <w:r w:rsidR="00AC5AA6" w:rsidRPr="00AC5AA6">
        <w:rPr>
          <w:rFonts w:ascii="Book Antiqua" w:hAnsi="Book Antiqua"/>
          <w:lang w:val="en-GB"/>
        </w:rPr>
        <w:t xml:space="preserve">. </w:t>
      </w:r>
      <w:r w:rsidR="00AC5AA6" w:rsidRPr="00AC5AA6">
        <w:rPr>
          <w:rFonts w:ascii="Book Antiqua" w:hAnsi="Book Antiqua"/>
          <w:i/>
          <w:lang w:val="en-GB"/>
        </w:rPr>
        <w:t>Light &amp; photosynthesis in aquatic ecosystems.</w:t>
      </w:r>
      <w:r w:rsidR="00AC5AA6">
        <w:rPr>
          <w:rFonts w:ascii="Book Antiqua" w:hAnsi="Book Antiqua"/>
          <w:lang w:val="en-GB"/>
        </w:rPr>
        <w:t xml:space="preserve"> Cambridge university press, Cambridge.</w:t>
      </w:r>
    </w:p>
    <w:p w14:paraId="23A1A9F9" w14:textId="16FB65B0"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AC5AA6">
        <w:rPr>
          <w:rFonts w:ascii="Book Antiqua" w:hAnsi="Book Antiqua"/>
          <w:lang w:val="en-GB"/>
        </w:rPr>
        <w:t xml:space="preserve">Kirke B. &amp; El Gezawy A. 1997. </w:t>
      </w:r>
      <w:r w:rsidRPr="00155328">
        <w:rPr>
          <w:rFonts w:ascii="Book Antiqua" w:hAnsi="Book Antiqua"/>
          <w:lang w:val="en-GB"/>
        </w:rPr>
        <w:t xml:space="preserve">Design and model tests for an efficient mechanical circulator/aerator for lakes and reservoirs. </w:t>
      </w:r>
      <w:r w:rsidRPr="00155328">
        <w:rPr>
          <w:rFonts w:ascii="Book Antiqua" w:hAnsi="Book Antiqua"/>
          <w:i/>
          <w:iCs/>
          <w:lang w:val="en-GB"/>
        </w:rPr>
        <w:t>Water Res</w:t>
      </w:r>
      <w:r w:rsidR="00CD32C2">
        <w:rPr>
          <w:rFonts w:ascii="Book Antiqua" w:hAnsi="Book Antiqua"/>
          <w:i/>
          <w:iCs/>
          <w:lang w:val="en-GB"/>
        </w:rPr>
        <w:t>.</w:t>
      </w:r>
      <w:r w:rsidRPr="00155328">
        <w:rPr>
          <w:rFonts w:ascii="Book Antiqua" w:hAnsi="Book Antiqua"/>
          <w:i/>
          <w:iCs/>
          <w:lang w:val="en-GB"/>
        </w:rPr>
        <w:t xml:space="preserve"> </w:t>
      </w:r>
      <w:r w:rsidR="00AC5AA6">
        <w:rPr>
          <w:rFonts w:ascii="Book Antiqua" w:hAnsi="Book Antiqua"/>
          <w:lang w:val="en-GB"/>
        </w:rPr>
        <w:t>31: 1283–</w:t>
      </w:r>
      <w:r w:rsidRPr="00155328">
        <w:rPr>
          <w:rFonts w:ascii="Book Antiqua" w:hAnsi="Book Antiqua"/>
          <w:lang w:val="en-GB"/>
        </w:rPr>
        <w:t xml:space="preserve">1290. </w:t>
      </w:r>
    </w:p>
    <w:p w14:paraId="0C027EAA" w14:textId="7DDC7F0C" w:rsidR="00BC2D43" w:rsidRPr="00A4798C"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lastRenderedPageBreak/>
        <w:t xml:space="preserve">Krantzberg G. 1985. The influence of bioturbation on physical, chemical and biological parameters in aquatic environments: a review. </w:t>
      </w:r>
      <w:r w:rsidR="007A5D86" w:rsidRPr="00A4798C">
        <w:rPr>
          <w:rFonts w:ascii="Book Antiqua" w:hAnsi="Book Antiqua"/>
          <w:i/>
          <w:iCs/>
          <w:lang w:val="en-GB"/>
        </w:rPr>
        <w:t>Environ.</w:t>
      </w:r>
      <w:r w:rsidRPr="00A4798C">
        <w:rPr>
          <w:rFonts w:ascii="Book Antiqua" w:hAnsi="Book Antiqua"/>
          <w:i/>
          <w:iCs/>
          <w:lang w:val="en-GB"/>
        </w:rPr>
        <w:t xml:space="preserve"> Pollut</w:t>
      </w:r>
      <w:r w:rsidR="007A5D86" w:rsidRPr="00A4798C">
        <w:rPr>
          <w:rFonts w:ascii="Book Antiqua" w:hAnsi="Book Antiqua"/>
          <w:i/>
          <w:iCs/>
          <w:lang w:val="en-GB"/>
        </w:rPr>
        <w:t>.</w:t>
      </w:r>
      <w:r w:rsidRPr="00A4798C">
        <w:rPr>
          <w:rFonts w:ascii="Book Antiqua" w:hAnsi="Book Antiqua"/>
          <w:i/>
          <w:iCs/>
          <w:lang w:val="en-GB"/>
        </w:rPr>
        <w:t xml:space="preserve"> A </w:t>
      </w:r>
      <w:r w:rsidR="00AC5AA6" w:rsidRPr="00A4798C">
        <w:rPr>
          <w:rFonts w:ascii="Book Antiqua" w:hAnsi="Book Antiqua"/>
          <w:lang w:val="en-GB"/>
        </w:rPr>
        <w:t>39: 99–</w:t>
      </w:r>
      <w:r w:rsidR="00B4763C" w:rsidRPr="00A4798C">
        <w:rPr>
          <w:rFonts w:ascii="Book Antiqua" w:hAnsi="Book Antiqua"/>
          <w:lang w:val="en-GB"/>
        </w:rPr>
        <w:t>122.</w:t>
      </w:r>
    </w:p>
    <w:p w14:paraId="6C4657D1" w14:textId="28269B7B"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A4798C">
        <w:rPr>
          <w:rFonts w:ascii="Book Antiqua" w:hAnsi="Book Antiqua"/>
          <w:lang w:val="en-GB"/>
        </w:rPr>
        <w:t xml:space="preserve">Kuuppo-Leinikki P. &amp; Salonen K. 1992. </w:t>
      </w:r>
      <w:r w:rsidRPr="00155328">
        <w:rPr>
          <w:rFonts w:ascii="Book Antiqua" w:hAnsi="Book Antiqua"/>
          <w:lang w:val="en-GB"/>
        </w:rPr>
        <w:t xml:space="preserve">Bacterioplankton in a small polyhumic lake with an anoxic hypolimnion. </w:t>
      </w:r>
      <w:r w:rsidRPr="00155328">
        <w:rPr>
          <w:rFonts w:ascii="Book Antiqua" w:hAnsi="Book Antiqua"/>
          <w:i/>
          <w:iCs/>
          <w:lang w:val="en-GB"/>
        </w:rPr>
        <w:t xml:space="preserve">Hydrobiologia </w:t>
      </w:r>
      <w:r w:rsidR="000A4A0F">
        <w:rPr>
          <w:rFonts w:ascii="Book Antiqua" w:hAnsi="Book Antiqua"/>
          <w:lang w:val="en-GB"/>
        </w:rPr>
        <w:t>229: 159–</w:t>
      </w:r>
      <w:r w:rsidRPr="00155328">
        <w:rPr>
          <w:rFonts w:ascii="Book Antiqua" w:hAnsi="Book Antiqua"/>
          <w:lang w:val="en-GB"/>
        </w:rPr>
        <w:t xml:space="preserve">168. </w:t>
      </w:r>
    </w:p>
    <w:p w14:paraId="61A3DB12" w14:textId="5C7B45CC"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Lagauzere S., Moreira S. &amp; Koschorreck M. 2011. Influence of bioturbation on the biogeochemistry of littoral sediments of an acidic post-mining pit lake. </w:t>
      </w:r>
      <w:r w:rsidRPr="00155328">
        <w:rPr>
          <w:rFonts w:ascii="Book Antiqua" w:hAnsi="Book Antiqua"/>
          <w:i/>
          <w:iCs/>
          <w:lang w:val="en-GB"/>
        </w:rPr>
        <w:t xml:space="preserve">Biogeosciences </w:t>
      </w:r>
      <w:r w:rsidR="000A4A0F">
        <w:rPr>
          <w:rFonts w:ascii="Book Antiqua" w:hAnsi="Book Antiqua"/>
          <w:lang w:val="en-GB"/>
        </w:rPr>
        <w:t>8: 339–352.</w:t>
      </w:r>
    </w:p>
    <w:p w14:paraId="66181BFA" w14:textId="4CFC3193"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Lampert W., Fleckner W., Rai H. &amp; Taylor B.E. 1986. Phytoplankton control by grazing zooplankton: a study on the spring clear-water phase. </w:t>
      </w:r>
      <w:r w:rsidRPr="00155328">
        <w:rPr>
          <w:rFonts w:ascii="Book Antiqua" w:hAnsi="Book Antiqua"/>
          <w:i/>
          <w:iCs/>
          <w:lang w:val="en-GB"/>
        </w:rPr>
        <w:t>Limnol</w:t>
      </w:r>
      <w:r w:rsidR="007A5D86">
        <w:rPr>
          <w:rFonts w:ascii="Book Antiqua" w:hAnsi="Book Antiqua"/>
          <w:i/>
          <w:iCs/>
          <w:lang w:val="en-GB"/>
        </w:rPr>
        <w:t>.</w:t>
      </w:r>
      <w:r w:rsidRPr="00155328">
        <w:rPr>
          <w:rFonts w:ascii="Book Antiqua" w:hAnsi="Book Antiqua"/>
          <w:i/>
          <w:iCs/>
          <w:lang w:val="en-GB"/>
        </w:rPr>
        <w:t xml:space="preserve"> Oceanogr</w:t>
      </w:r>
      <w:r w:rsidR="007A5D86">
        <w:rPr>
          <w:rFonts w:ascii="Book Antiqua" w:hAnsi="Book Antiqua"/>
          <w:i/>
          <w:iCs/>
          <w:lang w:val="en-GB"/>
        </w:rPr>
        <w:t>.</w:t>
      </w:r>
      <w:r w:rsidRPr="00155328">
        <w:rPr>
          <w:rFonts w:ascii="Book Antiqua" w:hAnsi="Book Antiqua"/>
          <w:i/>
          <w:iCs/>
          <w:lang w:val="en-GB"/>
        </w:rPr>
        <w:t xml:space="preserve"> </w:t>
      </w:r>
      <w:r w:rsidRPr="00155328">
        <w:rPr>
          <w:rFonts w:ascii="Book Antiqua" w:hAnsi="Book Antiqua"/>
          <w:lang w:val="en-GB"/>
        </w:rPr>
        <w:t xml:space="preserve">31: </w:t>
      </w:r>
      <w:r w:rsidR="000A4A0F">
        <w:rPr>
          <w:rFonts w:ascii="Book Antiqua" w:hAnsi="Book Antiqua"/>
          <w:lang w:val="en-GB"/>
        </w:rPr>
        <w:t>478–</w:t>
      </w:r>
      <w:r w:rsidRPr="00155328">
        <w:rPr>
          <w:rFonts w:ascii="Book Antiqua" w:hAnsi="Book Antiqua"/>
          <w:lang w:val="en-GB"/>
        </w:rPr>
        <w:t xml:space="preserve">490. </w:t>
      </w:r>
    </w:p>
    <w:p w14:paraId="45F628E0" w14:textId="773B2C21"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Lappalainen A. &amp; Hilden M. 1993. Recreational fishing and environmental impacts in the archipelago sea and the Finnish part of the Gulf of Bothnia. </w:t>
      </w:r>
      <w:r w:rsidRPr="00155328">
        <w:rPr>
          <w:rFonts w:ascii="Book Antiqua" w:hAnsi="Book Antiqua"/>
          <w:i/>
          <w:iCs/>
          <w:lang w:val="en-GB"/>
        </w:rPr>
        <w:t>Aqua Fenn</w:t>
      </w:r>
      <w:r w:rsidR="007A5D86">
        <w:rPr>
          <w:rFonts w:ascii="Book Antiqua" w:hAnsi="Book Antiqua"/>
          <w:i/>
          <w:iCs/>
          <w:lang w:val="en-GB"/>
        </w:rPr>
        <w:t>.</w:t>
      </w:r>
      <w:r w:rsidRPr="00155328">
        <w:rPr>
          <w:rFonts w:ascii="Book Antiqua" w:hAnsi="Book Antiqua"/>
          <w:i/>
          <w:iCs/>
          <w:lang w:val="en-GB"/>
        </w:rPr>
        <w:t xml:space="preserve"> </w:t>
      </w:r>
      <w:r w:rsidR="000A4A0F">
        <w:rPr>
          <w:rFonts w:ascii="Book Antiqua" w:hAnsi="Book Antiqua"/>
          <w:lang w:val="en-GB"/>
        </w:rPr>
        <w:t>23: 29–</w:t>
      </w:r>
      <w:r w:rsidRPr="00155328">
        <w:rPr>
          <w:rFonts w:ascii="Book Antiqua" w:hAnsi="Book Antiqua"/>
          <w:lang w:val="en-GB"/>
        </w:rPr>
        <w:t xml:space="preserve">37. </w:t>
      </w:r>
    </w:p>
    <w:p w14:paraId="0F8AF82A" w14:textId="002C9740"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Lappalainen K. 1994. Positive changes in oxygen and nutrient contents in two Finnish lakes induced by Mixox hypolimnetic oxygenation method. </w:t>
      </w:r>
      <w:r w:rsidR="00B87972">
        <w:rPr>
          <w:rFonts w:ascii="Book Antiqua" w:hAnsi="Book Antiqua"/>
          <w:i/>
          <w:iCs/>
          <w:lang w:val="en-GB"/>
        </w:rPr>
        <w:t xml:space="preserve">Verh. Internat. Verein. Limnol. </w:t>
      </w:r>
      <w:r w:rsidR="000A4A0F">
        <w:rPr>
          <w:rFonts w:ascii="Book Antiqua" w:hAnsi="Book Antiqua"/>
          <w:iCs/>
          <w:lang w:val="en-GB"/>
        </w:rPr>
        <w:t>25: 2510–</w:t>
      </w:r>
      <w:r w:rsidR="00B87972">
        <w:rPr>
          <w:rFonts w:ascii="Book Antiqua" w:hAnsi="Book Antiqua"/>
          <w:iCs/>
          <w:lang w:val="en-GB"/>
        </w:rPr>
        <w:t>2513</w:t>
      </w:r>
      <w:r w:rsidRPr="00155328">
        <w:rPr>
          <w:rFonts w:ascii="Book Antiqua" w:hAnsi="Book Antiqua"/>
          <w:lang w:val="en-GB"/>
        </w:rPr>
        <w:t xml:space="preserve">. </w:t>
      </w:r>
    </w:p>
    <w:p w14:paraId="615F0E1D" w14:textId="111D55DF"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Larsen J.A. 1980. </w:t>
      </w:r>
      <w:r w:rsidRPr="007A5D86">
        <w:rPr>
          <w:rFonts w:ascii="Book Antiqua" w:hAnsi="Book Antiqua"/>
          <w:iCs/>
          <w:lang w:val="en-GB"/>
        </w:rPr>
        <w:t>The boreal ecosystem.</w:t>
      </w:r>
      <w:r w:rsidRPr="00155328">
        <w:rPr>
          <w:rFonts w:ascii="Book Antiqua" w:hAnsi="Book Antiqua"/>
          <w:i/>
          <w:iCs/>
          <w:lang w:val="en-GB"/>
        </w:rPr>
        <w:t xml:space="preserve"> </w:t>
      </w:r>
      <w:r w:rsidR="00F562B7">
        <w:rPr>
          <w:rFonts w:ascii="Book Antiqua" w:hAnsi="Book Antiqua"/>
          <w:lang w:val="en-GB"/>
        </w:rPr>
        <w:t>Academic Press Inc</w:t>
      </w:r>
      <w:r w:rsidR="00D1653D">
        <w:rPr>
          <w:rFonts w:ascii="Book Antiqua" w:hAnsi="Book Antiqua"/>
          <w:lang w:val="en-GB"/>
        </w:rPr>
        <w:t>.</w:t>
      </w:r>
      <w:r w:rsidR="00F562B7">
        <w:rPr>
          <w:rFonts w:ascii="Book Antiqua" w:hAnsi="Book Antiqua"/>
          <w:lang w:val="en-GB"/>
        </w:rPr>
        <w:t>, New York.</w:t>
      </w:r>
      <w:r w:rsidRPr="00155328">
        <w:rPr>
          <w:rFonts w:ascii="Book Antiqua" w:hAnsi="Book Antiqua"/>
          <w:lang w:val="en-GB"/>
        </w:rPr>
        <w:t xml:space="preserve"> </w:t>
      </w:r>
    </w:p>
    <w:p w14:paraId="16AD6AD8" w14:textId="41EB546D"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E769D4">
        <w:rPr>
          <w:rFonts w:ascii="Book Antiqua" w:hAnsi="Book Antiqua"/>
        </w:rPr>
        <w:t>Liuk</w:t>
      </w:r>
      <w:r w:rsidR="00E769D4" w:rsidRPr="00E769D4">
        <w:rPr>
          <w:rFonts w:ascii="Book Antiqua" w:hAnsi="Book Antiqua"/>
        </w:rPr>
        <w:t>konen M., Kairesalo T. &amp; Haworth</w:t>
      </w:r>
      <w:r w:rsidRPr="00E769D4">
        <w:rPr>
          <w:rFonts w:ascii="Book Antiqua" w:hAnsi="Book Antiqua"/>
        </w:rPr>
        <w:t xml:space="preserve"> E.Y. 1997. </w:t>
      </w:r>
      <w:r w:rsidRPr="00155328">
        <w:rPr>
          <w:rFonts w:ascii="Book Antiqua" w:hAnsi="Book Antiqua"/>
          <w:lang w:val="en-GB"/>
        </w:rPr>
        <w:t xml:space="preserve">Changes in the diatom community, including the appearance of Actinocyclus normanii f. subsalsa, during the biomanipulation of Lake Vesijärvi, Finland. </w:t>
      </w:r>
      <w:r w:rsidRPr="00155328">
        <w:rPr>
          <w:rFonts w:ascii="Book Antiqua" w:hAnsi="Book Antiqua"/>
          <w:i/>
          <w:iCs/>
          <w:lang w:val="en-GB"/>
        </w:rPr>
        <w:t>Eur</w:t>
      </w:r>
      <w:r w:rsidR="00E769D4">
        <w:rPr>
          <w:rFonts w:ascii="Book Antiqua" w:hAnsi="Book Antiqua"/>
          <w:i/>
          <w:iCs/>
          <w:lang w:val="en-GB"/>
        </w:rPr>
        <w:t>.</w:t>
      </w:r>
      <w:r w:rsidRPr="00155328">
        <w:rPr>
          <w:rFonts w:ascii="Book Antiqua" w:hAnsi="Book Antiqua"/>
          <w:i/>
          <w:iCs/>
          <w:lang w:val="en-GB"/>
        </w:rPr>
        <w:t xml:space="preserve"> J</w:t>
      </w:r>
      <w:r w:rsidR="00E769D4">
        <w:rPr>
          <w:rFonts w:ascii="Book Antiqua" w:hAnsi="Book Antiqua"/>
          <w:i/>
          <w:iCs/>
          <w:lang w:val="en-GB"/>
        </w:rPr>
        <w:t>.</w:t>
      </w:r>
      <w:r w:rsidRPr="00155328">
        <w:rPr>
          <w:rFonts w:ascii="Book Antiqua" w:hAnsi="Book Antiqua"/>
          <w:i/>
          <w:iCs/>
          <w:lang w:val="en-GB"/>
        </w:rPr>
        <w:t xml:space="preserve"> Phycol</w:t>
      </w:r>
      <w:r w:rsidR="00E769D4">
        <w:rPr>
          <w:rFonts w:ascii="Book Antiqua" w:hAnsi="Book Antiqua"/>
          <w:i/>
          <w:iCs/>
          <w:lang w:val="en-GB"/>
        </w:rPr>
        <w:t>.</w:t>
      </w:r>
      <w:r w:rsidRPr="00155328">
        <w:rPr>
          <w:rFonts w:ascii="Book Antiqua" w:hAnsi="Book Antiqua"/>
          <w:i/>
          <w:iCs/>
          <w:lang w:val="en-GB"/>
        </w:rPr>
        <w:t xml:space="preserve"> </w:t>
      </w:r>
      <w:r w:rsidR="000A4A0F">
        <w:rPr>
          <w:rFonts w:ascii="Book Antiqua" w:hAnsi="Book Antiqua"/>
          <w:lang w:val="en-GB"/>
        </w:rPr>
        <w:t>32: 353–</w:t>
      </w:r>
      <w:r w:rsidRPr="00155328">
        <w:rPr>
          <w:rFonts w:ascii="Book Antiqua" w:hAnsi="Book Antiqua"/>
          <w:lang w:val="en-GB"/>
        </w:rPr>
        <w:t xml:space="preserve">361. </w:t>
      </w:r>
    </w:p>
    <w:p w14:paraId="6ED4DDB2" w14:textId="4A9BDC49" w:rsidR="00C40001"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Lopez-Archilla A.I., Moreira D., López-García P. &amp; Guerrero C. 2004. Phytoplankton diversity and cyanobacterial dominance in a hypereutrophic shallow lake with biologically produced alkaline pH. </w:t>
      </w:r>
      <w:r w:rsidRPr="00155328">
        <w:rPr>
          <w:rFonts w:ascii="Book Antiqua" w:hAnsi="Book Antiqua"/>
          <w:i/>
          <w:iCs/>
          <w:lang w:val="en-GB"/>
        </w:rPr>
        <w:t xml:space="preserve">Extremophiles </w:t>
      </w:r>
      <w:r w:rsidR="000A4A0F">
        <w:rPr>
          <w:rFonts w:ascii="Book Antiqua" w:hAnsi="Book Antiqua"/>
          <w:lang w:val="en-GB"/>
        </w:rPr>
        <w:t>8: 109–</w:t>
      </w:r>
      <w:r w:rsidRPr="00155328">
        <w:rPr>
          <w:rFonts w:ascii="Book Antiqua" w:hAnsi="Book Antiqua"/>
          <w:lang w:val="en-GB"/>
        </w:rPr>
        <w:t>115.</w:t>
      </w:r>
    </w:p>
    <w:p w14:paraId="15E8A10F" w14:textId="50AEA7A3" w:rsidR="00BC2D43" w:rsidRPr="00155328" w:rsidRDefault="00903D6F" w:rsidP="00802D4C">
      <w:pPr>
        <w:pStyle w:val="NormaaliWWW"/>
        <w:spacing w:before="0" w:beforeAutospacing="0" w:after="0" w:afterAutospacing="0"/>
        <w:ind w:left="567" w:hanging="567"/>
        <w:jc w:val="both"/>
        <w:rPr>
          <w:rFonts w:ascii="Book Antiqua" w:hAnsi="Book Antiqua"/>
          <w:lang w:val="en-GB"/>
        </w:rPr>
      </w:pPr>
      <w:r>
        <w:rPr>
          <w:rFonts w:ascii="Book Antiqua" w:hAnsi="Book Antiqua"/>
          <w:lang w:val="en-GB"/>
        </w:rPr>
        <w:t xml:space="preserve">Lund J.W.G., Kipling C. &amp; Le Cren E.D. 1958. The inverted microscope method of estimating algal numbers and the statistical basis of estimations by counting. </w:t>
      </w:r>
      <w:r>
        <w:rPr>
          <w:rFonts w:ascii="Book Antiqua" w:hAnsi="Book Antiqua"/>
          <w:i/>
          <w:lang w:val="en-GB"/>
        </w:rPr>
        <w:t>Hydrobiologia</w:t>
      </w:r>
      <w:r>
        <w:rPr>
          <w:rFonts w:ascii="Book Antiqua" w:hAnsi="Book Antiqua"/>
          <w:lang w:val="en-GB"/>
        </w:rPr>
        <w:t xml:space="preserve"> 11: 143–170.</w:t>
      </w:r>
    </w:p>
    <w:p w14:paraId="187785F5" w14:textId="678C15AD" w:rsidR="00BC2D43" w:rsidRPr="00F562B7"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MacIsaac E. &amp; Stockner J.G. 1993. Enumeration of phototrophic picoplankton by autofluorescence microscopy. </w:t>
      </w:r>
      <w:r w:rsidR="00F562B7">
        <w:rPr>
          <w:rFonts w:ascii="Book Antiqua" w:hAnsi="Book Antiqua"/>
          <w:lang w:val="en-GB"/>
        </w:rPr>
        <w:t xml:space="preserve">In: </w:t>
      </w:r>
      <w:r w:rsidR="00850950">
        <w:rPr>
          <w:rFonts w:ascii="Book Antiqua" w:hAnsi="Book Antiqua"/>
          <w:lang w:val="en-GB"/>
        </w:rPr>
        <w:t xml:space="preserve">Kemp P., </w:t>
      </w:r>
      <w:r w:rsidR="00692FEC">
        <w:rPr>
          <w:rFonts w:ascii="Book Antiqua" w:hAnsi="Book Antiqua"/>
          <w:lang w:val="en-GB"/>
        </w:rPr>
        <w:t>Sherr B.</w:t>
      </w:r>
      <w:r w:rsidR="00850950">
        <w:rPr>
          <w:rFonts w:ascii="Book Antiqua" w:hAnsi="Book Antiqua"/>
          <w:lang w:val="en-GB"/>
        </w:rPr>
        <w:t>,</w:t>
      </w:r>
      <w:r w:rsidR="00EE184F">
        <w:rPr>
          <w:rFonts w:ascii="Book Antiqua" w:hAnsi="Book Antiqua"/>
          <w:lang w:val="en-GB"/>
        </w:rPr>
        <w:t xml:space="preserve"> </w:t>
      </w:r>
      <w:r w:rsidR="00692FEC">
        <w:rPr>
          <w:rFonts w:ascii="Book Antiqua" w:hAnsi="Book Antiqua"/>
          <w:lang w:val="en-GB"/>
        </w:rPr>
        <w:t>Sherr E.</w:t>
      </w:r>
      <w:r w:rsidR="00850950">
        <w:rPr>
          <w:rFonts w:ascii="Book Antiqua" w:hAnsi="Book Antiqua"/>
          <w:lang w:val="en-GB"/>
        </w:rPr>
        <w:t xml:space="preserve"> &amp; Cole J.</w:t>
      </w:r>
      <w:r w:rsidR="00692FEC">
        <w:rPr>
          <w:rFonts w:ascii="Book Antiqua" w:hAnsi="Book Antiqua"/>
          <w:lang w:val="en-GB"/>
        </w:rPr>
        <w:t xml:space="preserve"> </w:t>
      </w:r>
      <w:r w:rsidR="00F562B7">
        <w:rPr>
          <w:rFonts w:ascii="Book Antiqua" w:hAnsi="Book Antiqua"/>
          <w:lang w:val="en-GB"/>
        </w:rPr>
        <w:t xml:space="preserve">(eds.), </w:t>
      </w:r>
      <w:r w:rsidRPr="00F562B7">
        <w:rPr>
          <w:rFonts w:ascii="Book Antiqua" w:hAnsi="Book Antiqua"/>
          <w:i/>
          <w:iCs/>
          <w:lang w:val="en-GB"/>
        </w:rPr>
        <w:t>Handbook of metho</w:t>
      </w:r>
      <w:r w:rsidR="0089612F">
        <w:rPr>
          <w:rFonts w:ascii="Book Antiqua" w:hAnsi="Book Antiqua"/>
          <w:i/>
          <w:iCs/>
          <w:lang w:val="en-GB"/>
        </w:rPr>
        <w:t>ds in aquatic microbial ecology,</w:t>
      </w:r>
      <w:r w:rsidR="00F562B7" w:rsidRPr="00F562B7">
        <w:rPr>
          <w:rFonts w:ascii="Book Antiqua" w:hAnsi="Book Antiqua"/>
          <w:i/>
          <w:iCs/>
          <w:lang w:val="en-GB"/>
        </w:rPr>
        <w:t xml:space="preserve"> </w:t>
      </w:r>
      <w:r w:rsidRPr="00F562B7">
        <w:rPr>
          <w:rFonts w:ascii="Book Antiqua" w:hAnsi="Book Antiqua"/>
          <w:iCs/>
          <w:lang w:val="en-GB"/>
        </w:rPr>
        <w:t>Le</w:t>
      </w:r>
      <w:r w:rsidR="00F562B7">
        <w:rPr>
          <w:rFonts w:ascii="Book Antiqua" w:hAnsi="Book Antiqua"/>
          <w:iCs/>
          <w:lang w:val="en-GB"/>
        </w:rPr>
        <w:t>wis Publishers, Boca Raton, Fla, pp.</w:t>
      </w:r>
      <w:r w:rsidR="00903D6F">
        <w:rPr>
          <w:rFonts w:ascii="Book Antiqua" w:hAnsi="Book Antiqua"/>
          <w:lang w:val="en-GB"/>
        </w:rPr>
        <w:t xml:space="preserve"> 187–</w:t>
      </w:r>
      <w:r w:rsidRPr="00F562B7">
        <w:rPr>
          <w:rFonts w:ascii="Book Antiqua" w:hAnsi="Book Antiqua"/>
          <w:lang w:val="en-GB"/>
        </w:rPr>
        <w:t xml:space="preserve">197. </w:t>
      </w:r>
    </w:p>
    <w:p w14:paraId="3C5AC2C0" w14:textId="61701685" w:rsidR="00BC2D43" w:rsidRPr="002B5B05" w:rsidRDefault="00BC2D43" w:rsidP="00802D4C">
      <w:pPr>
        <w:pStyle w:val="NormaaliWWW"/>
        <w:spacing w:before="0" w:beforeAutospacing="0" w:after="0" w:afterAutospacing="0"/>
        <w:ind w:left="567" w:hanging="567"/>
        <w:jc w:val="both"/>
        <w:rPr>
          <w:rFonts w:ascii="Book Antiqua" w:hAnsi="Book Antiqua"/>
        </w:rPr>
      </w:pPr>
      <w:r w:rsidRPr="00155328">
        <w:rPr>
          <w:rFonts w:ascii="Book Antiqua" w:hAnsi="Book Antiqua"/>
          <w:lang w:val="en-GB"/>
        </w:rPr>
        <w:t xml:space="preserve">Maeda O. &amp; Ichimura S. 1973. On the High Density of a Phytoplankton Population Found in a Lake under Ice. </w:t>
      </w:r>
      <w:r w:rsidR="002B6262">
        <w:rPr>
          <w:rFonts w:ascii="Book Antiqua" w:hAnsi="Book Antiqua"/>
          <w:i/>
          <w:iCs/>
          <w:lang w:val="en-GB"/>
        </w:rPr>
        <w:t xml:space="preserve">Int. </w:t>
      </w:r>
      <w:r w:rsidR="002B6262" w:rsidRPr="002B5B05">
        <w:rPr>
          <w:rFonts w:ascii="Book Antiqua" w:hAnsi="Book Antiqua"/>
          <w:i/>
          <w:iCs/>
        </w:rPr>
        <w:t>Revue ges. Hydrobiol.</w:t>
      </w:r>
      <w:r w:rsidRPr="002B5B05">
        <w:rPr>
          <w:rFonts w:ascii="Book Antiqua" w:hAnsi="Book Antiqua"/>
          <w:i/>
          <w:iCs/>
        </w:rPr>
        <w:t xml:space="preserve"> </w:t>
      </w:r>
      <w:r w:rsidR="00903D6F">
        <w:rPr>
          <w:rFonts w:ascii="Book Antiqua" w:hAnsi="Book Antiqua"/>
        </w:rPr>
        <w:t>58: 673–</w:t>
      </w:r>
      <w:r w:rsidR="00B4763C" w:rsidRPr="002B5B05">
        <w:rPr>
          <w:rFonts w:ascii="Book Antiqua" w:hAnsi="Book Antiqua"/>
        </w:rPr>
        <w:t>689.</w:t>
      </w:r>
    </w:p>
    <w:p w14:paraId="00EE02D1" w14:textId="001ED761" w:rsidR="00B4763C" w:rsidRPr="00903D6F" w:rsidRDefault="00B4763C" w:rsidP="00802D4C">
      <w:pPr>
        <w:pStyle w:val="NormaaliWWW"/>
        <w:spacing w:before="0" w:beforeAutospacing="0" w:after="0" w:afterAutospacing="0"/>
        <w:ind w:left="567" w:hanging="567"/>
        <w:jc w:val="both"/>
        <w:rPr>
          <w:rFonts w:ascii="Book Antiqua" w:hAnsi="Book Antiqua"/>
          <w:lang w:val="en-US"/>
        </w:rPr>
      </w:pPr>
      <w:r w:rsidRPr="00B4763C">
        <w:rPr>
          <w:rFonts w:ascii="Book Antiqua" w:hAnsi="Book Antiqua"/>
        </w:rPr>
        <w:t xml:space="preserve">Malinen T., Vinni M. &amp; Ruuhijärvi J. </w:t>
      </w:r>
      <w:r>
        <w:rPr>
          <w:rFonts w:ascii="Book Antiqua" w:hAnsi="Book Antiqua"/>
        </w:rPr>
        <w:t xml:space="preserve">2014. </w:t>
      </w:r>
      <w:r w:rsidRPr="00903D6F">
        <w:rPr>
          <w:rFonts w:ascii="Book Antiqua" w:hAnsi="Book Antiqua"/>
          <w:i/>
        </w:rPr>
        <w:t xml:space="preserve">Vesijärven lahnan kasvu ja ravinto. </w:t>
      </w:r>
      <w:r w:rsidRPr="00903D6F">
        <w:rPr>
          <w:rFonts w:ascii="Book Antiqua" w:hAnsi="Book Antiqua"/>
          <w:i/>
          <w:lang w:val="en-US"/>
        </w:rPr>
        <w:t>Researc</w:t>
      </w:r>
      <w:r w:rsidR="00530942" w:rsidRPr="00903D6F">
        <w:rPr>
          <w:rFonts w:ascii="Book Antiqua" w:hAnsi="Book Antiqua"/>
          <w:i/>
          <w:lang w:val="en-US"/>
        </w:rPr>
        <w:t>h report to</w:t>
      </w:r>
      <w:r w:rsidR="00713CC1" w:rsidRPr="00903D6F">
        <w:rPr>
          <w:rFonts w:ascii="Book Antiqua" w:hAnsi="Book Antiqua"/>
          <w:i/>
          <w:lang w:val="en-US"/>
        </w:rPr>
        <w:t xml:space="preserve"> the</w:t>
      </w:r>
      <w:r w:rsidR="00F02656" w:rsidRPr="00903D6F">
        <w:rPr>
          <w:rFonts w:ascii="Book Antiqua" w:hAnsi="Book Antiqua"/>
          <w:i/>
          <w:lang w:val="en-US"/>
        </w:rPr>
        <w:t xml:space="preserve"> Lake Vesijärvi F</w:t>
      </w:r>
      <w:r w:rsidRPr="00903D6F">
        <w:rPr>
          <w:rFonts w:ascii="Book Antiqua" w:hAnsi="Book Antiqua"/>
          <w:i/>
          <w:lang w:val="en-US"/>
        </w:rPr>
        <w:t>oundation</w:t>
      </w:r>
      <w:r w:rsidRPr="00903D6F">
        <w:rPr>
          <w:rFonts w:ascii="Book Antiqua" w:hAnsi="Book Antiqua"/>
          <w:lang w:val="en-US"/>
        </w:rPr>
        <w:t>.</w:t>
      </w:r>
      <w:r w:rsidR="00903D6F">
        <w:rPr>
          <w:rFonts w:ascii="Book Antiqua" w:hAnsi="Book Antiqua"/>
          <w:lang w:val="en-US"/>
        </w:rPr>
        <w:t xml:space="preserve"> </w:t>
      </w:r>
      <w:r w:rsidR="00903D6F" w:rsidRPr="00903D6F">
        <w:rPr>
          <w:rFonts w:ascii="Book Antiqua" w:hAnsi="Book Antiqua"/>
          <w:lang w:val="en-US"/>
        </w:rPr>
        <w:t>http://www.lahti.fi/www/images.nsf/files/68568BF93313A973C2257D2C00359F9C/$file/2014_Enonsel%C3%A4n_lahnan_kasvututmus_Malinen_ym.pdf</w:t>
      </w:r>
      <w:r w:rsidR="00AA1810">
        <w:rPr>
          <w:rFonts w:ascii="Book Antiqua" w:hAnsi="Book Antiqua"/>
          <w:lang w:val="en-US"/>
        </w:rPr>
        <w:t>. (23.4.2015).</w:t>
      </w:r>
    </w:p>
    <w:p w14:paraId="45EEAED8" w14:textId="0AFC47EC" w:rsidR="00B4763C" w:rsidRPr="002B5B05" w:rsidRDefault="00B4763C" w:rsidP="00802D4C">
      <w:pPr>
        <w:pStyle w:val="NormaaliWWW"/>
        <w:spacing w:before="0" w:beforeAutospacing="0" w:after="0" w:afterAutospacing="0"/>
        <w:ind w:left="567" w:hanging="567"/>
        <w:jc w:val="both"/>
        <w:rPr>
          <w:rFonts w:ascii="Book Antiqua" w:hAnsi="Book Antiqua"/>
          <w:lang w:val="en-GB"/>
        </w:rPr>
      </w:pPr>
      <w:r w:rsidRPr="00A4798C">
        <w:rPr>
          <w:rFonts w:ascii="Book Antiqua" w:hAnsi="Book Antiqua"/>
        </w:rPr>
        <w:t xml:space="preserve">Malinen T., Vinni M., Ruuhijärvi J. &amp; Ala-Opas P. 2013. </w:t>
      </w:r>
      <w:r w:rsidRPr="00AA1810">
        <w:rPr>
          <w:rFonts w:ascii="Book Antiqua" w:hAnsi="Book Antiqua"/>
          <w:i/>
        </w:rPr>
        <w:t>Vesijärven Enonselän ravintoverkkotutkimuksen kalatutkimukset vuosina 2009-2012.</w:t>
      </w:r>
      <w:r>
        <w:rPr>
          <w:rFonts w:ascii="Book Antiqua" w:hAnsi="Book Antiqua"/>
        </w:rPr>
        <w:t xml:space="preserve"> </w:t>
      </w:r>
      <w:r w:rsidRPr="002B5B05">
        <w:rPr>
          <w:rFonts w:ascii="Book Antiqua" w:hAnsi="Book Antiqua"/>
          <w:i/>
          <w:lang w:val="en-GB"/>
        </w:rPr>
        <w:t>Researc</w:t>
      </w:r>
      <w:r w:rsidR="00530942" w:rsidRPr="002B5B05">
        <w:rPr>
          <w:rFonts w:ascii="Book Antiqua" w:hAnsi="Book Antiqua"/>
          <w:i/>
          <w:lang w:val="en-GB"/>
        </w:rPr>
        <w:t xml:space="preserve">h report to </w:t>
      </w:r>
      <w:r w:rsidR="00713CC1">
        <w:rPr>
          <w:rFonts w:ascii="Book Antiqua" w:hAnsi="Book Antiqua"/>
          <w:i/>
          <w:lang w:val="en-GB"/>
        </w:rPr>
        <w:t xml:space="preserve">the </w:t>
      </w:r>
      <w:r w:rsidR="00F02656" w:rsidRPr="002B5B05">
        <w:rPr>
          <w:rFonts w:ascii="Book Antiqua" w:hAnsi="Book Antiqua"/>
          <w:i/>
          <w:lang w:val="en-GB"/>
        </w:rPr>
        <w:t>Lake Vesijärvi F</w:t>
      </w:r>
      <w:r w:rsidRPr="002B5B05">
        <w:rPr>
          <w:rFonts w:ascii="Book Antiqua" w:hAnsi="Book Antiqua"/>
          <w:i/>
          <w:lang w:val="en-GB"/>
        </w:rPr>
        <w:t>oundation</w:t>
      </w:r>
      <w:r w:rsidRPr="002B5B05">
        <w:rPr>
          <w:rFonts w:ascii="Book Antiqua" w:hAnsi="Book Antiqua"/>
          <w:lang w:val="en-GB"/>
        </w:rPr>
        <w:t>.</w:t>
      </w:r>
      <w:r w:rsidR="00AA1810">
        <w:rPr>
          <w:rFonts w:ascii="Book Antiqua" w:hAnsi="Book Antiqua"/>
          <w:lang w:val="en-GB"/>
        </w:rPr>
        <w:t xml:space="preserve"> </w:t>
      </w:r>
      <w:r w:rsidR="00AA1810" w:rsidRPr="00AA1810">
        <w:rPr>
          <w:rFonts w:ascii="Book Antiqua" w:hAnsi="Book Antiqua"/>
          <w:lang w:val="en-GB"/>
        </w:rPr>
        <w:t>http://www.lahti.fi/www/images.nsf/files/1AD453D8EF288F6CC2257AED0023D7F3/$file/kalarapvj2012valmis.pdf</w:t>
      </w:r>
      <w:r w:rsidR="00AA1810">
        <w:rPr>
          <w:rFonts w:ascii="Book Antiqua" w:hAnsi="Book Antiqua"/>
          <w:lang w:val="en-GB"/>
        </w:rPr>
        <w:t>. (23.4.2015).</w:t>
      </w:r>
    </w:p>
    <w:p w14:paraId="70B660AB" w14:textId="16FDF553" w:rsidR="00BC2D43"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lastRenderedPageBreak/>
        <w:t>Matthews P. &amp; Heaney S. 1987. Solar heating and its influence on mixing in ice</w:t>
      </w:r>
      <w:r w:rsidRPr="00155328">
        <w:rPr>
          <w:rFonts w:ascii="Book Antiqua" w:hAnsi="Book Antiqua" w:cs="Cambria Math"/>
          <w:lang w:val="en-GB"/>
        </w:rPr>
        <w:t>‐</w:t>
      </w:r>
      <w:r w:rsidRPr="00155328">
        <w:rPr>
          <w:rFonts w:ascii="Book Antiqua" w:hAnsi="Book Antiqua"/>
          <w:lang w:val="en-GB"/>
        </w:rPr>
        <w:t xml:space="preserve">covered lakes. </w:t>
      </w:r>
      <w:r w:rsidRPr="00155328">
        <w:rPr>
          <w:rFonts w:ascii="Book Antiqua" w:hAnsi="Book Antiqua"/>
          <w:i/>
          <w:iCs/>
          <w:lang w:val="en-GB"/>
        </w:rPr>
        <w:t>Freshwat</w:t>
      </w:r>
      <w:r w:rsidR="002B6262">
        <w:rPr>
          <w:rFonts w:ascii="Book Antiqua" w:hAnsi="Book Antiqua"/>
          <w:i/>
          <w:iCs/>
          <w:lang w:val="en-GB"/>
        </w:rPr>
        <w:t>.</w:t>
      </w:r>
      <w:r w:rsidRPr="00155328">
        <w:rPr>
          <w:rFonts w:ascii="Book Antiqua" w:hAnsi="Book Antiqua"/>
          <w:i/>
          <w:iCs/>
          <w:lang w:val="en-GB"/>
        </w:rPr>
        <w:t xml:space="preserve"> Biol</w:t>
      </w:r>
      <w:r w:rsidR="002B6262">
        <w:rPr>
          <w:rFonts w:ascii="Book Antiqua" w:hAnsi="Book Antiqua"/>
          <w:i/>
          <w:iCs/>
          <w:lang w:val="en-GB"/>
        </w:rPr>
        <w:t>.</w:t>
      </w:r>
      <w:r w:rsidRPr="00155328">
        <w:rPr>
          <w:rFonts w:ascii="Book Antiqua" w:hAnsi="Book Antiqua"/>
          <w:i/>
          <w:iCs/>
          <w:lang w:val="en-GB"/>
        </w:rPr>
        <w:t xml:space="preserve"> </w:t>
      </w:r>
      <w:r w:rsidR="00AA1810">
        <w:rPr>
          <w:rFonts w:ascii="Book Antiqua" w:hAnsi="Book Antiqua"/>
          <w:lang w:val="en-GB"/>
        </w:rPr>
        <w:t>18: 135–</w:t>
      </w:r>
      <w:r w:rsidR="000F51F8">
        <w:rPr>
          <w:rFonts w:ascii="Book Antiqua" w:hAnsi="Book Antiqua"/>
          <w:lang w:val="en-GB"/>
        </w:rPr>
        <w:t>149.</w:t>
      </w:r>
    </w:p>
    <w:p w14:paraId="1FA78160" w14:textId="4C9824F0" w:rsidR="000F51F8" w:rsidRPr="00AA1810" w:rsidRDefault="000F51F8" w:rsidP="00802D4C">
      <w:pPr>
        <w:pStyle w:val="NormaaliWWW"/>
        <w:spacing w:before="0" w:beforeAutospacing="0" w:after="0" w:afterAutospacing="0"/>
        <w:ind w:left="567" w:hanging="567"/>
        <w:jc w:val="both"/>
        <w:rPr>
          <w:rFonts w:ascii="Book Antiqua" w:hAnsi="Book Antiqua"/>
          <w:lang w:val="en-GB"/>
        </w:rPr>
      </w:pPr>
      <w:r>
        <w:rPr>
          <w:rFonts w:ascii="Book Antiqua" w:hAnsi="Book Antiqua"/>
          <w:lang w:val="en-GB"/>
        </w:rPr>
        <w:t xml:space="preserve">Matzinger </w:t>
      </w:r>
      <w:r w:rsidR="00AA1810">
        <w:rPr>
          <w:rFonts w:ascii="Book Antiqua" w:hAnsi="Book Antiqua"/>
          <w:lang w:val="en-GB"/>
        </w:rPr>
        <w:t xml:space="preserve">A., Müller B., Niederhauser P., Schmid M. &amp; Wüest A. 2010. Hypolimnetic oxygen consumption by sediment-based reduced substances in former eutrophic lakes. </w:t>
      </w:r>
      <w:r w:rsidR="00AA1810" w:rsidRPr="00155328">
        <w:rPr>
          <w:rFonts w:ascii="Book Antiqua" w:hAnsi="Book Antiqua"/>
          <w:i/>
          <w:iCs/>
          <w:lang w:val="en-GB"/>
        </w:rPr>
        <w:t>Limnol</w:t>
      </w:r>
      <w:r w:rsidR="00AA1810">
        <w:rPr>
          <w:rFonts w:ascii="Book Antiqua" w:hAnsi="Book Antiqua"/>
          <w:i/>
          <w:iCs/>
          <w:lang w:val="en-GB"/>
        </w:rPr>
        <w:t>.</w:t>
      </w:r>
      <w:r w:rsidR="00AA1810" w:rsidRPr="00155328">
        <w:rPr>
          <w:rFonts w:ascii="Book Antiqua" w:hAnsi="Book Antiqua"/>
          <w:i/>
          <w:iCs/>
          <w:lang w:val="en-GB"/>
        </w:rPr>
        <w:t xml:space="preserve"> Oceanogr</w:t>
      </w:r>
      <w:r w:rsidR="00AA1810">
        <w:rPr>
          <w:rFonts w:ascii="Book Antiqua" w:hAnsi="Book Antiqua"/>
          <w:i/>
          <w:iCs/>
          <w:lang w:val="en-GB"/>
        </w:rPr>
        <w:t>.</w:t>
      </w:r>
      <w:r w:rsidR="00AA1810">
        <w:rPr>
          <w:rFonts w:ascii="Book Antiqua" w:hAnsi="Book Antiqua"/>
          <w:iCs/>
          <w:lang w:val="en-GB"/>
        </w:rPr>
        <w:t xml:space="preserve"> 55: 2073–2084.</w:t>
      </w:r>
    </w:p>
    <w:p w14:paraId="781B0016" w14:textId="15115162"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McKay R.M.L., Beall B.F.N., Bullerjahn G.S. &amp; Woityra L.W.C. 2011. Winter limnology on the Great Lakes: The role of the U.S. Coast Guard. </w:t>
      </w:r>
      <w:r w:rsidRPr="00155328">
        <w:rPr>
          <w:rFonts w:ascii="Book Antiqua" w:hAnsi="Book Antiqua"/>
          <w:i/>
          <w:iCs/>
          <w:lang w:val="en-GB"/>
        </w:rPr>
        <w:t>J</w:t>
      </w:r>
      <w:r w:rsidR="002B6262">
        <w:rPr>
          <w:rFonts w:ascii="Book Antiqua" w:hAnsi="Book Antiqua"/>
          <w:i/>
          <w:iCs/>
          <w:lang w:val="en-GB"/>
        </w:rPr>
        <w:t>.</w:t>
      </w:r>
      <w:r w:rsidRPr="00155328">
        <w:rPr>
          <w:rFonts w:ascii="Book Antiqua" w:hAnsi="Book Antiqua"/>
          <w:i/>
          <w:iCs/>
          <w:lang w:val="en-GB"/>
        </w:rPr>
        <w:t xml:space="preserve"> Great Lakes Res</w:t>
      </w:r>
      <w:r w:rsidR="002B6262">
        <w:rPr>
          <w:rFonts w:ascii="Book Antiqua" w:hAnsi="Book Antiqua"/>
          <w:i/>
          <w:iCs/>
          <w:lang w:val="en-GB"/>
        </w:rPr>
        <w:t>.</w:t>
      </w:r>
      <w:r w:rsidRPr="00155328">
        <w:rPr>
          <w:rFonts w:ascii="Book Antiqua" w:hAnsi="Book Antiqua"/>
          <w:i/>
          <w:iCs/>
          <w:lang w:val="en-GB"/>
        </w:rPr>
        <w:t xml:space="preserve"> </w:t>
      </w:r>
      <w:r w:rsidR="00AA1810">
        <w:rPr>
          <w:rFonts w:ascii="Book Antiqua" w:hAnsi="Book Antiqua"/>
          <w:lang w:val="en-GB"/>
        </w:rPr>
        <w:t>37: 207–</w:t>
      </w:r>
      <w:r w:rsidRPr="00155328">
        <w:rPr>
          <w:rFonts w:ascii="Book Antiqua" w:hAnsi="Book Antiqua"/>
          <w:lang w:val="en-GB"/>
        </w:rPr>
        <w:t xml:space="preserve">210. </w:t>
      </w:r>
    </w:p>
    <w:p w14:paraId="3EDF3F62" w14:textId="6163069E"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McKnight D.M., Howes B., Taylor C. &amp; Goehr</w:t>
      </w:r>
      <w:r w:rsidR="002B6262">
        <w:rPr>
          <w:rFonts w:ascii="Book Antiqua" w:hAnsi="Book Antiqua"/>
          <w:lang w:val="en-GB"/>
        </w:rPr>
        <w:t>inger D. 2000</w:t>
      </w:r>
      <w:r w:rsidRPr="00155328">
        <w:rPr>
          <w:rFonts w:ascii="Book Antiqua" w:hAnsi="Book Antiqua"/>
          <w:lang w:val="en-GB"/>
        </w:rPr>
        <w:t xml:space="preserve">. Phytoplankton dynamics in a stably stratified Antarctic lake during winter darkness. </w:t>
      </w:r>
      <w:r w:rsidRPr="00155328">
        <w:rPr>
          <w:rFonts w:ascii="Book Antiqua" w:hAnsi="Book Antiqua"/>
          <w:i/>
          <w:iCs/>
          <w:lang w:val="en-GB"/>
        </w:rPr>
        <w:t>J</w:t>
      </w:r>
      <w:r w:rsidR="002B6262">
        <w:rPr>
          <w:rFonts w:ascii="Book Antiqua" w:hAnsi="Book Antiqua"/>
          <w:i/>
          <w:iCs/>
          <w:lang w:val="en-GB"/>
        </w:rPr>
        <w:t>.</w:t>
      </w:r>
      <w:r w:rsidRPr="00155328">
        <w:rPr>
          <w:rFonts w:ascii="Book Antiqua" w:hAnsi="Book Antiqua"/>
          <w:i/>
          <w:iCs/>
          <w:lang w:val="en-GB"/>
        </w:rPr>
        <w:t xml:space="preserve"> Phycol</w:t>
      </w:r>
      <w:r w:rsidR="002B6262">
        <w:rPr>
          <w:rFonts w:ascii="Book Antiqua" w:hAnsi="Book Antiqua"/>
          <w:i/>
          <w:iCs/>
          <w:lang w:val="en-GB"/>
        </w:rPr>
        <w:t>.</w:t>
      </w:r>
      <w:r w:rsidRPr="00155328">
        <w:rPr>
          <w:rFonts w:ascii="Book Antiqua" w:hAnsi="Book Antiqua"/>
          <w:i/>
          <w:iCs/>
          <w:lang w:val="en-GB"/>
        </w:rPr>
        <w:t xml:space="preserve"> </w:t>
      </w:r>
      <w:r w:rsidR="00AA1810">
        <w:rPr>
          <w:rFonts w:ascii="Book Antiqua" w:hAnsi="Book Antiqua"/>
          <w:lang w:val="en-GB"/>
        </w:rPr>
        <w:t>36: 852–</w:t>
      </w:r>
      <w:r w:rsidRPr="00155328">
        <w:rPr>
          <w:rFonts w:ascii="Book Antiqua" w:hAnsi="Book Antiqua"/>
          <w:lang w:val="en-GB"/>
        </w:rPr>
        <w:t xml:space="preserve">861. </w:t>
      </w:r>
    </w:p>
    <w:p w14:paraId="158F61F4" w14:textId="23317B93"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Mischke U., Thackeray S., Dunbar M., McDonald </w:t>
      </w:r>
      <w:r w:rsidR="000F51F8">
        <w:rPr>
          <w:rFonts w:ascii="Book Antiqua" w:hAnsi="Book Antiqua"/>
          <w:lang w:val="en-GB"/>
        </w:rPr>
        <w:t>C., Carvalho L., de Hoyos C., Jä</w:t>
      </w:r>
      <w:r w:rsidRPr="00155328">
        <w:rPr>
          <w:rFonts w:ascii="Book Antiqua" w:hAnsi="Book Antiqua"/>
          <w:lang w:val="en-GB"/>
        </w:rPr>
        <w:t xml:space="preserve">rvinen M., Laplace-Treyture C., Morabito G. &amp; Skjelbred B. 2012. </w:t>
      </w:r>
      <w:r w:rsidRPr="00157DBF">
        <w:rPr>
          <w:rFonts w:ascii="Book Antiqua" w:hAnsi="Book Antiqua"/>
          <w:i/>
          <w:lang w:val="en-GB"/>
        </w:rPr>
        <w:t xml:space="preserve">Deliverable D3. 1-4: guidance document on sampling, analysis and counting standards for phytoplankton in lakes. </w:t>
      </w:r>
      <w:r w:rsidRPr="00155328">
        <w:rPr>
          <w:rFonts w:ascii="Book Antiqua" w:hAnsi="Book Antiqua"/>
          <w:i/>
          <w:iCs/>
          <w:lang w:val="en-GB"/>
        </w:rPr>
        <w:t>WISE</w:t>
      </w:r>
      <w:r w:rsidR="00157DBF">
        <w:rPr>
          <w:rFonts w:ascii="Book Antiqua" w:hAnsi="Book Antiqua"/>
          <w:i/>
          <w:iCs/>
          <w:lang w:val="en-GB"/>
        </w:rPr>
        <w:t>R, Seventh framework programme</w:t>
      </w:r>
      <w:r w:rsidRPr="00155328">
        <w:rPr>
          <w:rFonts w:ascii="Book Antiqua" w:hAnsi="Book Antiqua"/>
          <w:lang w:val="en-GB"/>
        </w:rPr>
        <w:t>.</w:t>
      </w:r>
      <w:r w:rsidR="00157DBF">
        <w:rPr>
          <w:rFonts w:ascii="Book Antiqua" w:hAnsi="Book Antiqua"/>
          <w:lang w:val="en-GB"/>
        </w:rPr>
        <w:t xml:space="preserve"> </w:t>
      </w:r>
      <w:r w:rsidRPr="00155328">
        <w:rPr>
          <w:rFonts w:ascii="Book Antiqua" w:hAnsi="Book Antiqua"/>
          <w:lang w:val="en-GB"/>
        </w:rPr>
        <w:t xml:space="preserve"> </w:t>
      </w:r>
      <w:r w:rsidR="00157DBF" w:rsidRPr="00157DBF">
        <w:rPr>
          <w:rFonts w:ascii="Book Antiqua" w:hAnsi="Book Antiqua"/>
          <w:lang w:val="en-GB"/>
        </w:rPr>
        <w:t>http://www.wiser.eu/download/D3.1-4.pdf</w:t>
      </w:r>
      <w:r w:rsidR="00157DBF">
        <w:rPr>
          <w:rFonts w:ascii="Book Antiqua" w:hAnsi="Book Antiqua"/>
          <w:lang w:val="en-GB"/>
        </w:rPr>
        <w:t>. (23.4.2015).</w:t>
      </w:r>
    </w:p>
    <w:p w14:paraId="38AD8ED4" w14:textId="76F68352"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A4798C">
        <w:rPr>
          <w:rFonts w:ascii="Book Antiqua" w:hAnsi="Book Antiqua"/>
        </w:rPr>
        <w:t xml:space="preserve">Mitsui A., Kumazawa S., Takahashi A., Ikemoto H., Cao S. &amp; Arai T. 1986. </w:t>
      </w:r>
      <w:r w:rsidRPr="00155328">
        <w:rPr>
          <w:rFonts w:ascii="Book Antiqua" w:hAnsi="Book Antiqua"/>
          <w:lang w:val="en-GB"/>
        </w:rPr>
        <w:t xml:space="preserve">Strategy by which nitrogen-fixing unicellular cyanobacteria grow photoautotrophically. </w:t>
      </w:r>
      <w:r w:rsidRPr="00155328">
        <w:rPr>
          <w:rFonts w:ascii="Book Antiqua" w:hAnsi="Book Antiqua"/>
          <w:i/>
          <w:iCs/>
          <w:lang w:val="en-GB"/>
        </w:rPr>
        <w:t xml:space="preserve">Nature </w:t>
      </w:r>
      <w:r w:rsidR="00157DBF">
        <w:rPr>
          <w:rFonts w:ascii="Book Antiqua" w:hAnsi="Book Antiqua"/>
          <w:lang w:val="en-GB"/>
        </w:rPr>
        <w:t>323: 720–</w:t>
      </w:r>
      <w:r w:rsidRPr="00155328">
        <w:rPr>
          <w:rFonts w:ascii="Book Antiqua" w:hAnsi="Book Antiqua"/>
          <w:lang w:val="en-GB"/>
        </w:rPr>
        <w:t xml:space="preserve">722. </w:t>
      </w:r>
    </w:p>
    <w:p w14:paraId="754D35E7" w14:textId="258863E9"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Morán X.A.G., L</w:t>
      </w:r>
      <w:r w:rsidR="002B6262">
        <w:rPr>
          <w:rFonts w:ascii="Book Antiqua" w:hAnsi="Book Antiqua"/>
          <w:lang w:val="en-GB"/>
        </w:rPr>
        <w:t>ópez</w:t>
      </w:r>
      <w:r w:rsidR="002B6262">
        <w:rPr>
          <w:rFonts w:ascii="Book Antiqua" w:hAnsi="Book Antiqua" w:cs="Cambria Math"/>
          <w:lang w:val="en-GB"/>
        </w:rPr>
        <w:t>-</w:t>
      </w:r>
      <w:r w:rsidRPr="00155328">
        <w:rPr>
          <w:rFonts w:ascii="Book Antiqua" w:hAnsi="Book Antiqua"/>
          <w:lang w:val="en-GB"/>
        </w:rPr>
        <w:t>U</w:t>
      </w:r>
      <w:r w:rsidR="002B6262">
        <w:rPr>
          <w:rFonts w:ascii="Book Antiqua" w:hAnsi="Book Antiqua"/>
          <w:lang w:val="en-GB"/>
        </w:rPr>
        <w:t>rrutia</w:t>
      </w:r>
      <w:r w:rsidR="00A03143">
        <w:rPr>
          <w:rFonts w:ascii="Book Antiqua" w:hAnsi="Book Antiqua"/>
          <w:lang w:val="en-GB"/>
        </w:rPr>
        <w:t xml:space="preserve"> Á, Calvo-Díaz</w:t>
      </w:r>
      <w:r w:rsidRPr="00155328">
        <w:rPr>
          <w:rFonts w:ascii="Book Antiqua" w:hAnsi="Book Antiqua"/>
          <w:lang w:val="en-GB"/>
        </w:rPr>
        <w:t xml:space="preserve"> A. &amp; Li W.K. 2010. Increasing importance of small phytoplankton in a warmer ocean. </w:t>
      </w:r>
      <w:r w:rsidRPr="00155328">
        <w:rPr>
          <w:rFonts w:ascii="Book Antiqua" w:hAnsi="Book Antiqua"/>
          <w:i/>
          <w:iCs/>
          <w:lang w:val="en-GB"/>
        </w:rPr>
        <w:t>Global Change Biol</w:t>
      </w:r>
      <w:r w:rsidR="002B6262">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16: 1137–</w:t>
      </w:r>
      <w:r w:rsidRPr="00155328">
        <w:rPr>
          <w:rFonts w:ascii="Book Antiqua" w:hAnsi="Book Antiqua"/>
          <w:lang w:val="en-GB"/>
        </w:rPr>
        <w:t xml:space="preserve">1144. </w:t>
      </w:r>
    </w:p>
    <w:p w14:paraId="2E19C56C" w14:textId="37DB7982" w:rsidR="00BC2D43" w:rsidRPr="002B5B05" w:rsidRDefault="00BC2D43" w:rsidP="00802D4C">
      <w:pPr>
        <w:pStyle w:val="NormaaliWWW"/>
        <w:spacing w:before="0" w:beforeAutospacing="0" w:after="0" w:afterAutospacing="0"/>
        <w:ind w:left="567" w:hanging="567"/>
        <w:jc w:val="both"/>
        <w:rPr>
          <w:rFonts w:ascii="Book Antiqua" w:hAnsi="Book Antiqua"/>
        </w:rPr>
      </w:pPr>
      <w:r w:rsidRPr="00155328">
        <w:rPr>
          <w:rFonts w:ascii="Book Antiqua" w:hAnsi="Book Antiqua"/>
          <w:lang w:val="en-GB"/>
        </w:rPr>
        <w:t xml:space="preserve">Mortimer C.H. 1942. The exchange of dissolved substances between mud and water in lakes. </w:t>
      </w:r>
      <w:r w:rsidRPr="002B5B05">
        <w:rPr>
          <w:rFonts w:ascii="Book Antiqua" w:hAnsi="Book Antiqua"/>
          <w:i/>
          <w:iCs/>
        </w:rPr>
        <w:t>J</w:t>
      </w:r>
      <w:r w:rsidR="00A03143" w:rsidRPr="002B5B05">
        <w:rPr>
          <w:rFonts w:ascii="Book Antiqua" w:hAnsi="Book Antiqua"/>
          <w:i/>
          <w:iCs/>
        </w:rPr>
        <w:t>.</w:t>
      </w:r>
      <w:r w:rsidRPr="002B5B05">
        <w:rPr>
          <w:rFonts w:ascii="Book Antiqua" w:hAnsi="Book Antiqua"/>
          <w:i/>
          <w:iCs/>
        </w:rPr>
        <w:t xml:space="preserve"> Ecol</w:t>
      </w:r>
      <w:r w:rsidR="00A03143" w:rsidRPr="002B5B05">
        <w:rPr>
          <w:rFonts w:ascii="Book Antiqua" w:hAnsi="Book Antiqua"/>
          <w:i/>
          <w:iCs/>
        </w:rPr>
        <w:t>.</w:t>
      </w:r>
      <w:r w:rsidRPr="002B5B05">
        <w:rPr>
          <w:rFonts w:ascii="Book Antiqua" w:hAnsi="Book Antiqua"/>
          <w:i/>
          <w:iCs/>
        </w:rPr>
        <w:t xml:space="preserve"> </w:t>
      </w:r>
      <w:r w:rsidR="00A03143" w:rsidRPr="002B5B05">
        <w:rPr>
          <w:rFonts w:ascii="Book Antiqua" w:hAnsi="Book Antiqua"/>
          <w:iCs/>
        </w:rPr>
        <w:t>30</w:t>
      </w:r>
      <w:r w:rsidR="00157DBF">
        <w:rPr>
          <w:rFonts w:ascii="Book Antiqua" w:hAnsi="Book Antiqua"/>
        </w:rPr>
        <w:t>: 147–</w:t>
      </w:r>
      <w:r w:rsidRPr="002B5B05">
        <w:rPr>
          <w:rFonts w:ascii="Book Antiqua" w:hAnsi="Book Antiqua"/>
        </w:rPr>
        <w:t xml:space="preserve">201. </w:t>
      </w:r>
    </w:p>
    <w:p w14:paraId="2DB7864B" w14:textId="463B91A6"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2B5B05">
        <w:rPr>
          <w:rFonts w:ascii="Book Antiqua" w:hAnsi="Book Antiqua"/>
        </w:rPr>
        <w:t xml:space="preserve">Niemistö J., Tamminen P., Ekholm P. &amp; Horppila J. 2012. </w:t>
      </w:r>
      <w:r w:rsidRPr="00155328">
        <w:rPr>
          <w:rFonts w:ascii="Book Antiqua" w:hAnsi="Book Antiqua"/>
          <w:lang w:val="en-GB"/>
        </w:rPr>
        <w:t xml:space="preserve">Sediment resuspension: rescue or downfall of a thermally stratified eutrophic lake? </w:t>
      </w:r>
      <w:r w:rsidRPr="00155328">
        <w:rPr>
          <w:rFonts w:ascii="Book Antiqua" w:hAnsi="Book Antiqua"/>
          <w:i/>
          <w:iCs/>
          <w:lang w:val="en-GB"/>
        </w:rPr>
        <w:t xml:space="preserve">Hydrobiologia </w:t>
      </w:r>
      <w:r w:rsidR="00157DBF">
        <w:rPr>
          <w:rFonts w:ascii="Book Antiqua" w:hAnsi="Book Antiqua"/>
          <w:lang w:val="en-GB"/>
        </w:rPr>
        <w:t>686: 267–</w:t>
      </w:r>
      <w:r w:rsidRPr="00155328">
        <w:rPr>
          <w:rFonts w:ascii="Book Antiqua" w:hAnsi="Book Antiqua"/>
          <w:lang w:val="en-GB"/>
        </w:rPr>
        <w:t xml:space="preserve">276. </w:t>
      </w:r>
    </w:p>
    <w:p w14:paraId="74A7BEB7" w14:textId="5A175691"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Ohle W. 1938. Die Bedeutung der Austauschvorgänge zwischen Schlamm und Wasser für den Stoffkreislauf der Gewässer. </w:t>
      </w:r>
      <w:r w:rsidRPr="00155328">
        <w:rPr>
          <w:rFonts w:ascii="Book Antiqua" w:hAnsi="Book Antiqua"/>
          <w:i/>
          <w:iCs/>
          <w:lang w:val="en-GB"/>
        </w:rPr>
        <w:t xml:space="preserve">Vom Wasser </w:t>
      </w:r>
      <w:r w:rsidR="00157DBF">
        <w:rPr>
          <w:rFonts w:ascii="Book Antiqua" w:hAnsi="Book Antiqua"/>
          <w:lang w:val="en-GB"/>
        </w:rPr>
        <w:t>13: 87–</w:t>
      </w:r>
      <w:r w:rsidRPr="00155328">
        <w:rPr>
          <w:rFonts w:ascii="Book Antiqua" w:hAnsi="Book Antiqua"/>
          <w:lang w:val="en-GB"/>
        </w:rPr>
        <w:t xml:space="preserve">97. </w:t>
      </w:r>
    </w:p>
    <w:p w14:paraId="624C59A8" w14:textId="7EFE6C31"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Ostrovsky I., Yacobi Y., Walline P. &amp; Kalikhman I. 1996. Seiche-induced mixing: Its impact on lake productivity. </w:t>
      </w:r>
      <w:r w:rsidRPr="00155328">
        <w:rPr>
          <w:rFonts w:ascii="Book Antiqua" w:hAnsi="Book Antiqua"/>
          <w:i/>
          <w:iCs/>
          <w:lang w:val="en-GB"/>
        </w:rPr>
        <w:t>Limnol</w:t>
      </w:r>
      <w:r w:rsidR="00AE0691">
        <w:rPr>
          <w:rFonts w:ascii="Book Antiqua" w:hAnsi="Book Antiqua"/>
          <w:i/>
          <w:iCs/>
          <w:lang w:val="en-GB"/>
        </w:rPr>
        <w:t>.</w:t>
      </w:r>
      <w:r w:rsidRPr="00155328">
        <w:rPr>
          <w:rFonts w:ascii="Book Antiqua" w:hAnsi="Book Antiqua"/>
          <w:i/>
          <w:iCs/>
          <w:lang w:val="en-GB"/>
        </w:rPr>
        <w:t xml:space="preserve"> Oceanogr</w:t>
      </w:r>
      <w:r w:rsidR="00AE0691">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41: 323–</w:t>
      </w:r>
      <w:r w:rsidRPr="00155328">
        <w:rPr>
          <w:rFonts w:ascii="Book Antiqua" w:hAnsi="Book Antiqua"/>
          <w:lang w:val="en-GB"/>
        </w:rPr>
        <w:t xml:space="preserve">332. </w:t>
      </w:r>
    </w:p>
    <w:p w14:paraId="26186085" w14:textId="06C859DA"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Paerl H.W., Fulton R.S.,3rd, Moisander P.H. &amp; Dyble J. 2001. Harmful freshwater algal blooms, with an emphasis on cyanobacteria. </w:t>
      </w:r>
      <w:r w:rsidR="000F51F8">
        <w:rPr>
          <w:rFonts w:ascii="Book Antiqua" w:hAnsi="Book Antiqua"/>
          <w:i/>
          <w:iCs/>
          <w:lang w:val="en-GB"/>
        </w:rPr>
        <w:t>ScientificWorld</w:t>
      </w:r>
      <w:r w:rsidRPr="00155328">
        <w:rPr>
          <w:rFonts w:ascii="Book Antiqua" w:hAnsi="Book Antiqua"/>
          <w:i/>
          <w:iCs/>
          <w:lang w:val="en-GB"/>
        </w:rPr>
        <w:t xml:space="preserve"> </w:t>
      </w:r>
      <w:r w:rsidR="00157DBF">
        <w:rPr>
          <w:rFonts w:ascii="Book Antiqua" w:hAnsi="Book Antiqua"/>
          <w:lang w:val="en-GB"/>
        </w:rPr>
        <w:t>1: 76–</w:t>
      </w:r>
      <w:r w:rsidRPr="00155328">
        <w:rPr>
          <w:rFonts w:ascii="Book Antiqua" w:hAnsi="Book Antiqua"/>
          <w:lang w:val="en-GB"/>
        </w:rPr>
        <w:t xml:space="preserve">113. </w:t>
      </w:r>
    </w:p>
    <w:p w14:paraId="103B83AB" w14:textId="20485CA1"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Peltomaa E. &amp; Ojala A. 2012. Meteorological drivers of the dynamics of autotrophic picoplankton. </w:t>
      </w:r>
      <w:r w:rsidRPr="00155328">
        <w:rPr>
          <w:rFonts w:ascii="Book Antiqua" w:hAnsi="Book Antiqua"/>
          <w:i/>
          <w:iCs/>
          <w:lang w:val="en-GB"/>
        </w:rPr>
        <w:t>Freshwat</w:t>
      </w:r>
      <w:r w:rsidR="00AE0691">
        <w:rPr>
          <w:rFonts w:ascii="Book Antiqua" w:hAnsi="Book Antiqua"/>
          <w:i/>
          <w:iCs/>
          <w:lang w:val="en-GB"/>
        </w:rPr>
        <w:t>.</w:t>
      </w:r>
      <w:r w:rsidRPr="00155328">
        <w:rPr>
          <w:rFonts w:ascii="Book Antiqua" w:hAnsi="Book Antiqua"/>
          <w:i/>
          <w:iCs/>
          <w:lang w:val="en-GB"/>
        </w:rPr>
        <w:t xml:space="preserve"> Biol</w:t>
      </w:r>
      <w:r w:rsidR="00AE0691">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57: 1005–</w:t>
      </w:r>
      <w:r w:rsidRPr="00155328">
        <w:rPr>
          <w:rFonts w:ascii="Book Antiqua" w:hAnsi="Book Antiqua"/>
          <w:lang w:val="en-GB"/>
        </w:rPr>
        <w:t xml:space="preserve">1016. </w:t>
      </w:r>
    </w:p>
    <w:p w14:paraId="5636F72F" w14:textId="0A9D7491"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Pettersson K. 1985. The availability of phosphorus and the species composition of the spring phytoplankton in Lake Erken. </w:t>
      </w:r>
      <w:r w:rsidR="00AE0691">
        <w:rPr>
          <w:rFonts w:ascii="Book Antiqua" w:hAnsi="Book Antiqua"/>
          <w:i/>
          <w:iCs/>
          <w:lang w:val="en-GB"/>
        </w:rPr>
        <w:t>Int. Revue ges. Hydrobiol.</w:t>
      </w:r>
      <w:r w:rsidRPr="00155328">
        <w:rPr>
          <w:rFonts w:ascii="Book Antiqua" w:hAnsi="Book Antiqua"/>
          <w:i/>
          <w:iCs/>
          <w:lang w:val="en-GB"/>
        </w:rPr>
        <w:t xml:space="preserve"> </w:t>
      </w:r>
      <w:r w:rsidRPr="00155328">
        <w:rPr>
          <w:rFonts w:ascii="Book Antiqua" w:hAnsi="Book Antiqua"/>
          <w:lang w:val="en-GB"/>
        </w:rPr>
        <w:t>70</w:t>
      </w:r>
      <w:r w:rsidR="00157DBF">
        <w:rPr>
          <w:rFonts w:ascii="Book Antiqua" w:hAnsi="Book Antiqua"/>
          <w:lang w:val="en-GB"/>
        </w:rPr>
        <w:t>: 527–</w:t>
      </w:r>
      <w:r w:rsidRPr="00155328">
        <w:rPr>
          <w:rFonts w:ascii="Book Antiqua" w:hAnsi="Book Antiqua"/>
          <w:lang w:val="en-GB"/>
        </w:rPr>
        <w:t xml:space="preserve">546. </w:t>
      </w:r>
    </w:p>
    <w:p w14:paraId="15B5AB88" w14:textId="3D8DD632"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Popovskaya G. 2000. Ecological monitoring of phytoplankton in Lake Baikal. </w:t>
      </w:r>
      <w:r w:rsidRPr="00155328">
        <w:rPr>
          <w:rFonts w:ascii="Book Antiqua" w:hAnsi="Book Antiqua"/>
          <w:i/>
          <w:iCs/>
          <w:lang w:val="en-GB"/>
        </w:rPr>
        <w:t>Aquat</w:t>
      </w:r>
      <w:r w:rsidR="00AE0691">
        <w:rPr>
          <w:rFonts w:ascii="Book Antiqua" w:hAnsi="Book Antiqua"/>
          <w:i/>
          <w:iCs/>
          <w:lang w:val="en-GB"/>
        </w:rPr>
        <w:t>.</w:t>
      </w:r>
      <w:r w:rsidRPr="00155328">
        <w:rPr>
          <w:rFonts w:ascii="Book Antiqua" w:hAnsi="Book Antiqua"/>
          <w:i/>
          <w:iCs/>
          <w:lang w:val="en-GB"/>
        </w:rPr>
        <w:t xml:space="preserve"> Ecosyst</w:t>
      </w:r>
      <w:r w:rsidR="00AE0691">
        <w:rPr>
          <w:rFonts w:ascii="Book Antiqua" w:hAnsi="Book Antiqua"/>
          <w:i/>
          <w:iCs/>
          <w:lang w:val="en-GB"/>
        </w:rPr>
        <w:t>.</w:t>
      </w:r>
      <w:r w:rsidRPr="00155328">
        <w:rPr>
          <w:rFonts w:ascii="Book Antiqua" w:hAnsi="Book Antiqua"/>
          <w:i/>
          <w:iCs/>
          <w:lang w:val="en-GB"/>
        </w:rPr>
        <w:t xml:space="preserve"> Health Manage</w:t>
      </w:r>
      <w:r w:rsidR="00AE0691">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3: 215–</w:t>
      </w:r>
      <w:r w:rsidRPr="00155328">
        <w:rPr>
          <w:rFonts w:ascii="Book Antiqua" w:hAnsi="Book Antiqua"/>
          <w:lang w:val="en-GB"/>
        </w:rPr>
        <w:t xml:space="preserve">225. </w:t>
      </w:r>
    </w:p>
    <w:p w14:paraId="758231A2" w14:textId="1DFCAD88"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Pulkkanen M.J. &amp; Salonen K. 2013. Accumulation of low oxygen water in deep waters of ice-covered lakes cooled below 4</w:t>
      </w:r>
      <w:r w:rsidR="00157DBF">
        <w:rPr>
          <w:rFonts w:ascii="Book Antiqua" w:hAnsi="Book Antiqua"/>
          <w:lang w:val="en-GB"/>
        </w:rPr>
        <w:t xml:space="preserve"> </w:t>
      </w:r>
      <w:r w:rsidRPr="00155328">
        <w:rPr>
          <w:rFonts w:ascii="Book Antiqua" w:hAnsi="Book Antiqua"/>
          <w:lang w:val="en-GB"/>
        </w:rPr>
        <w:t xml:space="preserve">°C. </w:t>
      </w:r>
      <w:r w:rsidRPr="00155328">
        <w:rPr>
          <w:rFonts w:ascii="Book Antiqua" w:hAnsi="Book Antiqua"/>
          <w:i/>
          <w:iCs/>
          <w:lang w:val="en-GB"/>
        </w:rPr>
        <w:t xml:space="preserve">Inland Waters </w:t>
      </w:r>
      <w:r w:rsidRPr="00155328">
        <w:rPr>
          <w:rFonts w:ascii="Book Antiqua" w:hAnsi="Book Antiqua"/>
          <w:lang w:val="en-GB"/>
        </w:rPr>
        <w:t xml:space="preserve">3: 15-24. </w:t>
      </w:r>
    </w:p>
    <w:p w14:paraId="1EB6FAA8" w14:textId="1A1462DB"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Reinhardt M., Gächter R., Wehrli B. &amp; Müller B. 2005. Phosphorus retention in small constructed wetlands treating agricultural drainage water. </w:t>
      </w:r>
      <w:r w:rsidRPr="00155328">
        <w:rPr>
          <w:rFonts w:ascii="Book Antiqua" w:hAnsi="Book Antiqua"/>
          <w:i/>
          <w:iCs/>
          <w:lang w:val="en-GB"/>
        </w:rPr>
        <w:t>J</w:t>
      </w:r>
      <w:r w:rsidR="00AE0691">
        <w:rPr>
          <w:rFonts w:ascii="Book Antiqua" w:hAnsi="Book Antiqua"/>
          <w:i/>
          <w:iCs/>
          <w:lang w:val="en-GB"/>
        </w:rPr>
        <w:t>.</w:t>
      </w:r>
      <w:r w:rsidRPr="00155328">
        <w:rPr>
          <w:rFonts w:ascii="Book Antiqua" w:hAnsi="Book Antiqua"/>
          <w:i/>
          <w:iCs/>
          <w:lang w:val="en-GB"/>
        </w:rPr>
        <w:t xml:space="preserve"> Environ Qual</w:t>
      </w:r>
      <w:r w:rsidR="00AE0691">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34: 1251–</w:t>
      </w:r>
      <w:r w:rsidRPr="00155328">
        <w:rPr>
          <w:rFonts w:ascii="Book Antiqua" w:hAnsi="Book Antiqua"/>
          <w:lang w:val="en-GB"/>
        </w:rPr>
        <w:t xml:space="preserve">1259. </w:t>
      </w:r>
    </w:p>
    <w:p w14:paraId="6CBABA99" w14:textId="1ECBFCC3" w:rsidR="0086405F" w:rsidRDefault="0086405F" w:rsidP="00802D4C">
      <w:pPr>
        <w:pStyle w:val="NormaaliWWW"/>
        <w:spacing w:before="0" w:beforeAutospacing="0" w:after="0" w:afterAutospacing="0"/>
        <w:ind w:left="567" w:hanging="567"/>
        <w:jc w:val="both"/>
        <w:rPr>
          <w:rFonts w:ascii="Book Antiqua" w:hAnsi="Book Antiqua"/>
          <w:lang w:val="en-GB"/>
        </w:rPr>
      </w:pPr>
      <w:r>
        <w:rPr>
          <w:rFonts w:ascii="Book Antiqua" w:hAnsi="Book Antiqua"/>
          <w:lang w:val="en-GB"/>
        </w:rPr>
        <w:lastRenderedPageBreak/>
        <w:t xml:space="preserve">Reynolds C.S. </w:t>
      </w:r>
      <w:r w:rsidR="00BC2D43" w:rsidRPr="00155328">
        <w:rPr>
          <w:rFonts w:ascii="Book Antiqua" w:hAnsi="Book Antiqua"/>
          <w:lang w:val="en-GB"/>
        </w:rPr>
        <w:t xml:space="preserve">1984. Phytoplankton periodicity: the interactions of form, function and environmental variability. </w:t>
      </w:r>
      <w:r w:rsidR="00BC2D43" w:rsidRPr="00155328">
        <w:rPr>
          <w:rFonts w:ascii="Book Antiqua" w:hAnsi="Book Antiqua"/>
          <w:i/>
          <w:iCs/>
          <w:lang w:val="en-GB"/>
        </w:rPr>
        <w:t>Freshwat</w:t>
      </w:r>
      <w:r w:rsidR="00AE0691">
        <w:rPr>
          <w:rFonts w:ascii="Book Antiqua" w:hAnsi="Book Antiqua"/>
          <w:i/>
          <w:iCs/>
          <w:lang w:val="en-GB"/>
        </w:rPr>
        <w:t>.</w:t>
      </w:r>
      <w:r w:rsidR="00BC2D43" w:rsidRPr="00155328">
        <w:rPr>
          <w:rFonts w:ascii="Book Antiqua" w:hAnsi="Book Antiqua"/>
          <w:i/>
          <w:iCs/>
          <w:lang w:val="en-GB"/>
        </w:rPr>
        <w:t xml:space="preserve"> Biol</w:t>
      </w:r>
      <w:r w:rsidR="00AE0691">
        <w:rPr>
          <w:rFonts w:ascii="Book Antiqua" w:hAnsi="Book Antiqua"/>
          <w:i/>
          <w:iCs/>
          <w:lang w:val="en-GB"/>
        </w:rPr>
        <w:t>.</w:t>
      </w:r>
      <w:r w:rsidR="00BC2D43" w:rsidRPr="00155328">
        <w:rPr>
          <w:rFonts w:ascii="Book Antiqua" w:hAnsi="Book Antiqua"/>
          <w:i/>
          <w:iCs/>
          <w:lang w:val="en-GB"/>
        </w:rPr>
        <w:t xml:space="preserve"> </w:t>
      </w:r>
      <w:r w:rsidR="00157DBF">
        <w:rPr>
          <w:rFonts w:ascii="Book Antiqua" w:hAnsi="Book Antiqua"/>
          <w:lang w:val="en-GB"/>
        </w:rPr>
        <w:t>14: 111–</w:t>
      </w:r>
      <w:r w:rsidR="00BC2D43" w:rsidRPr="00155328">
        <w:rPr>
          <w:rFonts w:ascii="Book Antiqua" w:hAnsi="Book Antiqua"/>
          <w:lang w:val="en-GB"/>
        </w:rPr>
        <w:t>142.</w:t>
      </w:r>
    </w:p>
    <w:p w14:paraId="529568EE" w14:textId="77777777" w:rsidR="0086405F" w:rsidRPr="00155328" w:rsidRDefault="0086405F"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Reynolds C.S. 2006. </w:t>
      </w:r>
      <w:r w:rsidRPr="00155328">
        <w:rPr>
          <w:rFonts w:ascii="Book Antiqua" w:hAnsi="Book Antiqua"/>
          <w:i/>
          <w:iCs/>
          <w:lang w:val="en-GB"/>
        </w:rPr>
        <w:t xml:space="preserve">Ecology of phytoplankton. </w:t>
      </w:r>
      <w:r w:rsidRPr="00155328">
        <w:rPr>
          <w:rFonts w:ascii="Book Antiqua" w:hAnsi="Book Antiqua"/>
          <w:lang w:val="en-GB"/>
        </w:rPr>
        <w:t>Cambridge University Press</w:t>
      </w:r>
      <w:r>
        <w:rPr>
          <w:rFonts w:ascii="Book Antiqua" w:hAnsi="Book Antiqua"/>
          <w:lang w:val="en-GB"/>
        </w:rPr>
        <w:t>,</w:t>
      </w:r>
      <w:r w:rsidRPr="00155328">
        <w:rPr>
          <w:rFonts w:ascii="Book Antiqua" w:hAnsi="Book Antiqua"/>
          <w:lang w:val="en-GB"/>
        </w:rPr>
        <w:t xml:space="preserve"> Cambridge. </w:t>
      </w:r>
    </w:p>
    <w:p w14:paraId="48E75B49" w14:textId="3F3B6795" w:rsidR="00BC2D43" w:rsidRPr="00155328" w:rsidRDefault="0086405F" w:rsidP="00802D4C">
      <w:pPr>
        <w:pStyle w:val="NormaaliWWW"/>
        <w:spacing w:before="0" w:beforeAutospacing="0" w:after="0" w:afterAutospacing="0"/>
        <w:ind w:left="567" w:hanging="567"/>
        <w:jc w:val="both"/>
        <w:rPr>
          <w:rFonts w:ascii="Book Antiqua" w:hAnsi="Book Antiqua"/>
          <w:lang w:val="en-GB"/>
        </w:rPr>
      </w:pPr>
      <w:r>
        <w:rPr>
          <w:rFonts w:ascii="Book Antiqua" w:hAnsi="Book Antiqua"/>
          <w:lang w:val="en-GB"/>
        </w:rPr>
        <w:t xml:space="preserve">Reynolds C.S., Huszar V., Kruk C., Naselli-Flores L. &amp; Melo S. 2002. Towards functional classification of the freshwater phytoplankton. </w:t>
      </w:r>
      <w:r w:rsidRPr="0086405F">
        <w:rPr>
          <w:rFonts w:ascii="Book Antiqua" w:hAnsi="Book Antiqua"/>
          <w:i/>
          <w:lang w:val="en-GB"/>
        </w:rPr>
        <w:t>J. Plankton Res.</w:t>
      </w:r>
      <w:r w:rsidR="00157DBF">
        <w:rPr>
          <w:rFonts w:ascii="Book Antiqua" w:hAnsi="Book Antiqua"/>
          <w:lang w:val="en-GB"/>
        </w:rPr>
        <w:t xml:space="preserve"> 24: 417–</w:t>
      </w:r>
      <w:r>
        <w:rPr>
          <w:rFonts w:ascii="Book Antiqua" w:hAnsi="Book Antiqua"/>
          <w:lang w:val="en-GB"/>
        </w:rPr>
        <w:t>428.</w:t>
      </w:r>
      <w:r w:rsidR="00BC2D43" w:rsidRPr="00155328">
        <w:rPr>
          <w:rFonts w:ascii="Book Antiqua" w:hAnsi="Book Antiqua"/>
          <w:lang w:val="en-GB"/>
        </w:rPr>
        <w:t xml:space="preserve"> </w:t>
      </w:r>
    </w:p>
    <w:p w14:paraId="6EA5DDC7" w14:textId="5F0A9116"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Robarts R.D. &amp; Zohary T. 1987. Temperature effects on photosynthetic capacity, respiration, and growth rates of bloom</w:t>
      </w:r>
      <w:r w:rsidRPr="00155328">
        <w:rPr>
          <w:rFonts w:ascii="Cambria Math" w:hAnsi="Cambria Math" w:cs="Cambria Math"/>
          <w:lang w:val="en-GB"/>
        </w:rPr>
        <w:t>‐</w:t>
      </w:r>
      <w:r w:rsidRPr="00155328">
        <w:rPr>
          <w:rFonts w:ascii="Book Antiqua" w:hAnsi="Book Antiqua"/>
          <w:lang w:val="en-GB"/>
        </w:rPr>
        <w:t xml:space="preserve">forming cyanobacteria. </w:t>
      </w:r>
      <w:r w:rsidRPr="00155328">
        <w:rPr>
          <w:rFonts w:ascii="Book Antiqua" w:hAnsi="Book Antiqua"/>
          <w:i/>
          <w:iCs/>
          <w:lang w:val="en-GB"/>
        </w:rPr>
        <w:t>N</w:t>
      </w:r>
      <w:r w:rsidR="00125CA6">
        <w:rPr>
          <w:rFonts w:ascii="Book Antiqua" w:hAnsi="Book Antiqua"/>
          <w:i/>
          <w:iCs/>
          <w:lang w:val="en-GB"/>
        </w:rPr>
        <w:t>.</w:t>
      </w:r>
      <w:r w:rsidRPr="00155328">
        <w:rPr>
          <w:rFonts w:ascii="Book Antiqua" w:hAnsi="Book Antiqua"/>
          <w:i/>
          <w:iCs/>
          <w:lang w:val="en-GB"/>
        </w:rPr>
        <w:t>Z</w:t>
      </w:r>
      <w:r w:rsidR="00125CA6">
        <w:rPr>
          <w:rFonts w:ascii="Book Antiqua" w:hAnsi="Book Antiqua"/>
          <w:i/>
          <w:iCs/>
          <w:lang w:val="en-GB"/>
        </w:rPr>
        <w:t>.</w:t>
      </w:r>
      <w:r w:rsidRPr="00155328">
        <w:rPr>
          <w:rFonts w:ascii="Book Antiqua" w:hAnsi="Book Antiqua"/>
          <w:i/>
          <w:iCs/>
          <w:lang w:val="en-GB"/>
        </w:rPr>
        <w:t xml:space="preserve"> J</w:t>
      </w:r>
      <w:r w:rsidR="00AE0691">
        <w:rPr>
          <w:rFonts w:ascii="Book Antiqua" w:hAnsi="Book Antiqua"/>
          <w:i/>
          <w:iCs/>
          <w:lang w:val="en-GB"/>
        </w:rPr>
        <w:t>.</w:t>
      </w:r>
      <w:r w:rsidRPr="00155328">
        <w:rPr>
          <w:rFonts w:ascii="Book Antiqua" w:hAnsi="Book Antiqua"/>
          <w:i/>
          <w:iCs/>
          <w:lang w:val="en-GB"/>
        </w:rPr>
        <w:t xml:space="preserve"> Mar</w:t>
      </w:r>
      <w:r w:rsidR="00AE0691">
        <w:rPr>
          <w:rFonts w:ascii="Book Antiqua" w:hAnsi="Book Antiqua"/>
          <w:i/>
          <w:iCs/>
          <w:lang w:val="en-GB"/>
        </w:rPr>
        <w:t>.</w:t>
      </w:r>
      <w:r w:rsidRPr="00155328">
        <w:rPr>
          <w:rFonts w:ascii="Book Antiqua" w:hAnsi="Book Antiqua"/>
          <w:i/>
          <w:iCs/>
          <w:lang w:val="en-GB"/>
        </w:rPr>
        <w:t xml:space="preserve"> Freshwat</w:t>
      </w:r>
      <w:r w:rsidR="00AE0691">
        <w:rPr>
          <w:rFonts w:ascii="Book Antiqua" w:hAnsi="Book Antiqua"/>
          <w:i/>
          <w:iCs/>
          <w:lang w:val="en-GB"/>
        </w:rPr>
        <w:t>.</w:t>
      </w:r>
      <w:r w:rsidRPr="00155328">
        <w:rPr>
          <w:rFonts w:ascii="Book Antiqua" w:hAnsi="Book Antiqua"/>
          <w:i/>
          <w:iCs/>
          <w:lang w:val="en-GB"/>
        </w:rPr>
        <w:t xml:space="preserve"> Res</w:t>
      </w:r>
      <w:r w:rsidR="00AE0691">
        <w:rPr>
          <w:rFonts w:ascii="Book Antiqua" w:hAnsi="Book Antiqua"/>
          <w:i/>
          <w:iCs/>
          <w:lang w:val="en-GB"/>
        </w:rPr>
        <w:t>.</w:t>
      </w:r>
      <w:r w:rsidRPr="00155328">
        <w:rPr>
          <w:rFonts w:ascii="Book Antiqua" w:hAnsi="Book Antiqua"/>
          <w:i/>
          <w:iCs/>
          <w:lang w:val="en-GB"/>
        </w:rPr>
        <w:t xml:space="preserve"> </w:t>
      </w:r>
      <w:r w:rsidRPr="00155328">
        <w:rPr>
          <w:rFonts w:ascii="Book Antiqua" w:hAnsi="Book Antiqua"/>
          <w:lang w:val="en-GB"/>
        </w:rPr>
        <w:t>21: 39</w:t>
      </w:r>
      <w:r w:rsidR="00157DBF">
        <w:rPr>
          <w:rFonts w:ascii="Book Antiqua" w:hAnsi="Book Antiqua"/>
          <w:lang w:val="en-GB"/>
        </w:rPr>
        <w:t>1–</w:t>
      </w:r>
      <w:r w:rsidRPr="00155328">
        <w:rPr>
          <w:rFonts w:ascii="Book Antiqua" w:hAnsi="Book Antiqua"/>
          <w:lang w:val="en-GB"/>
        </w:rPr>
        <w:t xml:space="preserve">399. </w:t>
      </w:r>
    </w:p>
    <w:p w14:paraId="6C3A0876" w14:textId="3CD2E192"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Rodhe W. 1955. Can plankton production proceed during winter darkness in subarctic lakes. </w:t>
      </w:r>
      <w:r w:rsidR="00F64D1D">
        <w:rPr>
          <w:rFonts w:ascii="Book Antiqua" w:hAnsi="Book Antiqua"/>
          <w:i/>
          <w:iCs/>
          <w:lang w:val="en-GB"/>
        </w:rPr>
        <w:t>Verh. Int. Verein.</w:t>
      </w:r>
      <w:r w:rsidRPr="00155328">
        <w:rPr>
          <w:rFonts w:ascii="Book Antiqua" w:hAnsi="Book Antiqua"/>
          <w:i/>
          <w:iCs/>
          <w:lang w:val="en-GB"/>
        </w:rPr>
        <w:t xml:space="preserve"> Limnol</w:t>
      </w:r>
      <w:r w:rsidR="00F64D1D">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12: 117–</w:t>
      </w:r>
      <w:r w:rsidRPr="00155328">
        <w:rPr>
          <w:rFonts w:ascii="Book Antiqua" w:hAnsi="Book Antiqua"/>
          <w:lang w:val="en-GB"/>
        </w:rPr>
        <w:t xml:space="preserve">119. </w:t>
      </w:r>
    </w:p>
    <w:p w14:paraId="096389BC" w14:textId="20E4027B" w:rsidR="00BC2D43"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Rott E., Salmaso N. &amp; Hoehn E. 2007. Quality control of Utermöhl-based phytoplankton counting and biovolume estimates—an easy task or a Gordian knot? </w:t>
      </w:r>
      <w:r w:rsidRPr="00155328">
        <w:rPr>
          <w:rFonts w:ascii="Book Antiqua" w:hAnsi="Book Antiqua"/>
          <w:i/>
          <w:iCs/>
          <w:lang w:val="en-GB"/>
        </w:rPr>
        <w:t xml:space="preserve">Hydrobiologia </w:t>
      </w:r>
      <w:r w:rsidR="00157DBF">
        <w:rPr>
          <w:rFonts w:ascii="Book Antiqua" w:hAnsi="Book Antiqua"/>
          <w:lang w:val="en-GB"/>
        </w:rPr>
        <w:t>578: 141–</w:t>
      </w:r>
      <w:r w:rsidR="00D1719B">
        <w:rPr>
          <w:rFonts w:ascii="Book Antiqua" w:hAnsi="Book Antiqua"/>
          <w:lang w:val="en-GB"/>
        </w:rPr>
        <w:t>146.</w:t>
      </w:r>
    </w:p>
    <w:p w14:paraId="663FF08A" w14:textId="3DFBBF64" w:rsidR="00D1719B" w:rsidRPr="00155328" w:rsidRDefault="00D1719B"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Salonen K. &amp; Rosenberg M. 2000. Advantages from diel vertical migration can explain the dominance of Gonyostomum semen (Raphidophyceae) in a small, steeply-stratified humic lake. </w:t>
      </w:r>
      <w:r w:rsidRPr="008579EF">
        <w:rPr>
          <w:rFonts w:ascii="Book Antiqua" w:hAnsi="Book Antiqua"/>
          <w:i/>
          <w:iCs/>
          <w:lang w:val="en-GB"/>
        </w:rPr>
        <w:t xml:space="preserve">J. Plankton Res. </w:t>
      </w:r>
      <w:r w:rsidRPr="008579EF">
        <w:rPr>
          <w:rFonts w:ascii="Book Antiqua" w:hAnsi="Book Antiqua"/>
          <w:lang w:val="en-GB"/>
        </w:rPr>
        <w:t>22: 1841–1853.</w:t>
      </w:r>
    </w:p>
    <w:p w14:paraId="4AA7B64E" w14:textId="14E4A74D"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8579EF">
        <w:rPr>
          <w:rFonts w:ascii="Book Antiqua" w:hAnsi="Book Antiqua"/>
          <w:lang w:val="en-GB"/>
        </w:rPr>
        <w:t xml:space="preserve">Salonen K., Jones R. &amp; Arvola L. 1984. </w:t>
      </w:r>
      <w:r w:rsidRPr="00155328">
        <w:rPr>
          <w:rFonts w:ascii="Book Antiqua" w:hAnsi="Book Antiqua"/>
          <w:lang w:val="en-GB"/>
        </w:rPr>
        <w:t xml:space="preserve">Hypolimnetic phosphorus retrieval by diel vertical migrations of lake phytoplankton. </w:t>
      </w:r>
      <w:r w:rsidRPr="00155328">
        <w:rPr>
          <w:rFonts w:ascii="Book Antiqua" w:hAnsi="Book Antiqua"/>
          <w:i/>
          <w:iCs/>
          <w:lang w:val="en-GB"/>
        </w:rPr>
        <w:t>Freshwat</w:t>
      </w:r>
      <w:r w:rsidR="00DC00B4">
        <w:rPr>
          <w:rFonts w:ascii="Book Antiqua" w:hAnsi="Book Antiqua"/>
          <w:i/>
          <w:iCs/>
          <w:lang w:val="en-GB"/>
        </w:rPr>
        <w:t>.</w:t>
      </w:r>
      <w:r w:rsidRPr="00155328">
        <w:rPr>
          <w:rFonts w:ascii="Book Antiqua" w:hAnsi="Book Antiqua"/>
          <w:i/>
          <w:iCs/>
          <w:lang w:val="en-GB"/>
        </w:rPr>
        <w:t xml:space="preserve"> Biol</w:t>
      </w:r>
      <w:r w:rsidR="00DC00B4">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14: 431–</w:t>
      </w:r>
      <w:r w:rsidRPr="00155328">
        <w:rPr>
          <w:rFonts w:ascii="Book Antiqua" w:hAnsi="Book Antiqua"/>
          <w:lang w:val="en-GB"/>
        </w:rPr>
        <w:t xml:space="preserve">438. </w:t>
      </w:r>
    </w:p>
    <w:p w14:paraId="5231E4C0" w14:textId="10698202" w:rsidR="00BC2D43" w:rsidRPr="00D1719B" w:rsidRDefault="00BC2D43" w:rsidP="00D1719B">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Salonen K., Leppäranta M., Viljanen M. &amp; Gulati R. 2009. Perspectives in winter limnology: closing the annual cycle of freezing lakes. </w:t>
      </w:r>
      <w:r w:rsidRPr="00155328">
        <w:rPr>
          <w:rFonts w:ascii="Book Antiqua" w:hAnsi="Book Antiqua"/>
          <w:i/>
          <w:iCs/>
          <w:lang w:val="en-GB"/>
        </w:rPr>
        <w:t>Aquat</w:t>
      </w:r>
      <w:r w:rsidR="00DC00B4">
        <w:rPr>
          <w:rFonts w:ascii="Book Antiqua" w:hAnsi="Book Antiqua"/>
          <w:i/>
          <w:iCs/>
          <w:lang w:val="en-GB"/>
        </w:rPr>
        <w:t>.</w:t>
      </w:r>
      <w:r w:rsidRPr="00155328">
        <w:rPr>
          <w:rFonts w:ascii="Book Antiqua" w:hAnsi="Book Antiqua"/>
          <w:i/>
          <w:iCs/>
          <w:lang w:val="en-GB"/>
        </w:rPr>
        <w:t xml:space="preserve"> Ecol</w:t>
      </w:r>
      <w:r w:rsidR="00DC00B4">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43: 609–</w:t>
      </w:r>
      <w:r w:rsidR="00D1719B">
        <w:rPr>
          <w:rFonts w:ascii="Book Antiqua" w:hAnsi="Book Antiqua"/>
          <w:lang w:val="en-GB"/>
        </w:rPr>
        <w:t>616.</w:t>
      </w:r>
    </w:p>
    <w:p w14:paraId="5F2172EA" w14:textId="37B51911"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8579EF">
        <w:rPr>
          <w:rFonts w:ascii="Book Antiqua" w:hAnsi="Book Antiqua"/>
          <w:lang w:val="en-GB"/>
        </w:rPr>
        <w:t xml:space="preserve">Salonen K., Pulkkanen M., Salmi P. &amp; Griffiths R.W. 2014. </w:t>
      </w:r>
      <w:r w:rsidRPr="00155328">
        <w:rPr>
          <w:rFonts w:ascii="Book Antiqua" w:hAnsi="Book Antiqua"/>
          <w:lang w:val="en-GB"/>
        </w:rPr>
        <w:t xml:space="preserve">Interannual variability of circulation under spring ice in a boreal lake. </w:t>
      </w:r>
      <w:r w:rsidRPr="00155328">
        <w:rPr>
          <w:rFonts w:ascii="Book Antiqua" w:hAnsi="Book Antiqua"/>
          <w:i/>
          <w:iCs/>
          <w:lang w:val="en-GB"/>
        </w:rPr>
        <w:t>Limnol</w:t>
      </w:r>
      <w:r w:rsidR="00DC00B4">
        <w:rPr>
          <w:rFonts w:ascii="Book Antiqua" w:hAnsi="Book Antiqua"/>
          <w:i/>
          <w:iCs/>
          <w:lang w:val="en-GB"/>
        </w:rPr>
        <w:t>.</w:t>
      </w:r>
      <w:r w:rsidRPr="00155328">
        <w:rPr>
          <w:rFonts w:ascii="Book Antiqua" w:hAnsi="Book Antiqua"/>
          <w:i/>
          <w:iCs/>
          <w:lang w:val="en-GB"/>
        </w:rPr>
        <w:t xml:space="preserve"> Oceanogr</w:t>
      </w:r>
      <w:r w:rsidR="00DC00B4">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59: 2121–</w:t>
      </w:r>
      <w:r w:rsidRPr="00155328">
        <w:rPr>
          <w:rFonts w:ascii="Book Antiqua" w:hAnsi="Book Antiqua"/>
          <w:lang w:val="en-GB"/>
        </w:rPr>
        <w:t xml:space="preserve">2132. </w:t>
      </w:r>
    </w:p>
    <w:p w14:paraId="21425AB2" w14:textId="0E6FC0EC"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Shade A., Kent A.D., Jones S.E., Newton R.J., Triplett E.W. &amp; McMahon K.D. 2007. Interannual dynamics and phenology of bacterial communities in a eutrophic lake. </w:t>
      </w:r>
      <w:r w:rsidRPr="00155328">
        <w:rPr>
          <w:rFonts w:ascii="Book Antiqua" w:hAnsi="Book Antiqua"/>
          <w:i/>
          <w:iCs/>
          <w:lang w:val="en-GB"/>
        </w:rPr>
        <w:t>Limnol</w:t>
      </w:r>
      <w:r w:rsidR="00DC00B4">
        <w:rPr>
          <w:rFonts w:ascii="Book Antiqua" w:hAnsi="Book Antiqua"/>
          <w:i/>
          <w:iCs/>
          <w:lang w:val="en-GB"/>
        </w:rPr>
        <w:t>.</w:t>
      </w:r>
      <w:r w:rsidRPr="00155328">
        <w:rPr>
          <w:rFonts w:ascii="Book Antiqua" w:hAnsi="Book Antiqua"/>
          <w:i/>
          <w:iCs/>
          <w:lang w:val="en-GB"/>
        </w:rPr>
        <w:t xml:space="preserve"> Oceanogr</w:t>
      </w:r>
      <w:r w:rsidR="00DC00B4">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52: 487–</w:t>
      </w:r>
      <w:r w:rsidRPr="00155328">
        <w:rPr>
          <w:rFonts w:ascii="Book Antiqua" w:hAnsi="Book Antiqua"/>
          <w:lang w:val="en-GB"/>
        </w:rPr>
        <w:t xml:space="preserve">494. </w:t>
      </w:r>
    </w:p>
    <w:p w14:paraId="099E106C" w14:textId="60ADAAD5"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Sicko-Goad L., Stoermer E. &amp; Kociolek J. 1989. Diatom resting cell rejuvenation and formation: time course, species records and distribution. </w:t>
      </w:r>
      <w:r w:rsidRPr="00155328">
        <w:rPr>
          <w:rFonts w:ascii="Book Antiqua" w:hAnsi="Book Antiqua"/>
          <w:i/>
          <w:iCs/>
          <w:lang w:val="en-GB"/>
        </w:rPr>
        <w:t>J</w:t>
      </w:r>
      <w:r w:rsidR="00DC00B4">
        <w:rPr>
          <w:rFonts w:ascii="Book Antiqua" w:hAnsi="Book Antiqua"/>
          <w:i/>
          <w:iCs/>
          <w:lang w:val="en-GB"/>
        </w:rPr>
        <w:t>.</w:t>
      </w:r>
      <w:r w:rsidRPr="00155328">
        <w:rPr>
          <w:rFonts w:ascii="Book Antiqua" w:hAnsi="Book Antiqua"/>
          <w:i/>
          <w:iCs/>
          <w:lang w:val="en-GB"/>
        </w:rPr>
        <w:t xml:space="preserve"> Plankton Res</w:t>
      </w:r>
      <w:r w:rsidR="00DC00B4">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11: 375–</w:t>
      </w:r>
      <w:r w:rsidRPr="00155328">
        <w:rPr>
          <w:rFonts w:ascii="Book Antiqua" w:hAnsi="Book Antiqua"/>
          <w:lang w:val="en-GB"/>
        </w:rPr>
        <w:t xml:space="preserve">389. </w:t>
      </w:r>
    </w:p>
    <w:p w14:paraId="0FE8A3BA" w14:textId="512A590F" w:rsidR="00BC2D43" w:rsidRPr="00BC2D43" w:rsidRDefault="00BC2D43" w:rsidP="00802D4C">
      <w:pPr>
        <w:pStyle w:val="NormaaliWWW"/>
        <w:spacing w:before="0" w:beforeAutospacing="0" w:after="0" w:afterAutospacing="0"/>
        <w:ind w:left="567" w:hanging="567"/>
        <w:jc w:val="both"/>
        <w:rPr>
          <w:rFonts w:ascii="Book Antiqua" w:hAnsi="Book Antiqua"/>
        </w:rPr>
      </w:pPr>
      <w:r w:rsidRPr="00155328">
        <w:rPr>
          <w:rFonts w:ascii="Book Antiqua" w:hAnsi="Book Antiqua"/>
          <w:lang w:val="en-GB"/>
        </w:rPr>
        <w:t xml:space="preserve">Singleton V.L. &amp; Little J.C. 2006. Designing hypolimnetic aeration and oxygenation systems-a review. </w:t>
      </w:r>
      <w:r w:rsidRPr="00BC2D43">
        <w:rPr>
          <w:rFonts w:ascii="Book Antiqua" w:hAnsi="Book Antiqua"/>
          <w:i/>
          <w:iCs/>
        </w:rPr>
        <w:t>Environ</w:t>
      </w:r>
      <w:r w:rsidR="00DC00B4">
        <w:rPr>
          <w:rFonts w:ascii="Book Antiqua" w:hAnsi="Book Antiqua"/>
          <w:i/>
          <w:iCs/>
        </w:rPr>
        <w:t>.</w:t>
      </w:r>
      <w:r w:rsidRPr="00BC2D43">
        <w:rPr>
          <w:rFonts w:ascii="Book Antiqua" w:hAnsi="Book Antiqua"/>
          <w:i/>
          <w:iCs/>
        </w:rPr>
        <w:t xml:space="preserve"> Sci</w:t>
      </w:r>
      <w:r w:rsidR="00DC00B4">
        <w:rPr>
          <w:rFonts w:ascii="Book Antiqua" w:hAnsi="Book Antiqua"/>
          <w:i/>
          <w:iCs/>
        </w:rPr>
        <w:t>.</w:t>
      </w:r>
      <w:r w:rsidRPr="00BC2D43">
        <w:rPr>
          <w:rFonts w:ascii="Book Antiqua" w:hAnsi="Book Antiqua"/>
          <w:i/>
          <w:iCs/>
        </w:rPr>
        <w:t xml:space="preserve"> Technol</w:t>
      </w:r>
      <w:r w:rsidR="00DC00B4">
        <w:rPr>
          <w:rFonts w:ascii="Book Antiqua" w:hAnsi="Book Antiqua"/>
          <w:i/>
          <w:iCs/>
        </w:rPr>
        <w:t>.</w:t>
      </w:r>
      <w:r w:rsidRPr="00BC2D43">
        <w:rPr>
          <w:rFonts w:ascii="Book Antiqua" w:hAnsi="Book Antiqua"/>
          <w:i/>
          <w:iCs/>
        </w:rPr>
        <w:t xml:space="preserve"> </w:t>
      </w:r>
      <w:r w:rsidR="00157DBF">
        <w:rPr>
          <w:rFonts w:ascii="Book Antiqua" w:hAnsi="Book Antiqua"/>
        </w:rPr>
        <w:t>40: 7512–</w:t>
      </w:r>
      <w:r w:rsidRPr="00BC2D43">
        <w:rPr>
          <w:rFonts w:ascii="Book Antiqua" w:hAnsi="Book Antiqua"/>
        </w:rPr>
        <w:t xml:space="preserve">7520. </w:t>
      </w:r>
    </w:p>
    <w:p w14:paraId="6ADDDBA7" w14:textId="2402AE1B"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BC2D43">
        <w:rPr>
          <w:rFonts w:ascii="Book Antiqua" w:hAnsi="Book Antiqua"/>
        </w:rPr>
        <w:t xml:space="preserve">Sivonen K., Niemelä S., Niemi R., Lepistö L., Luoma T. &amp; Räsänen L. 1990. </w:t>
      </w:r>
      <w:r w:rsidRPr="00155328">
        <w:rPr>
          <w:rFonts w:ascii="Book Antiqua" w:hAnsi="Book Antiqua"/>
          <w:lang w:val="en-GB"/>
        </w:rPr>
        <w:t xml:space="preserve">Toxic cyanobacteria (blue-green algae) in Finnish fresh and coastal waters. </w:t>
      </w:r>
      <w:r w:rsidRPr="00155328">
        <w:rPr>
          <w:rFonts w:ascii="Book Antiqua" w:hAnsi="Book Antiqua"/>
          <w:i/>
          <w:iCs/>
          <w:lang w:val="en-GB"/>
        </w:rPr>
        <w:t xml:space="preserve">Hydrobiologia </w:t>
      </w:r>
      <w:r w:rsidR="00157DBF">
        <w:rPr>
          <w:rFonts w:ascii="Book Antiqua" w:hAnsi="Book Antiqua"/>
          <w:lang w:val="en-GB"/>
        </w:rPr>
        <w:t>190: 267–</w:t>
      </w:r>
      <w:r w:rsidRPr="00155328">
        <w:rPr>
          <w:rFonts w:ascii="Book Antiqua" w:hAnsi="Book Antiqua"/>
          <w:lang w:val="en-GB"/>
        </w:rPr>
        <w:t xml:space="preserve">275. </w:t>
      </w:r>
    </w:p>
    <w:p w14:paraId="5C4081A3" w14:textId="2FCA6B0F"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Smetacek V. 1985. Role of sinking in diatom life-history cycles: ecological, evolutionary and geological significance. </w:t>
      </w:r>
      <w:r w:rsidRPr="00155328">
        <w:rPr>
          <w:rFonts w:ascii="Book Antiqua" w:hAnsi="Book Antiqua"/>
          <w:i/>
          <w:iCs/>
          <w:lang w:val="en-GB"/>
        </w:rPr>
        <w:t>Mar</w:t>
      </w:r>
      <w:r w:rsidR="00DC00B4">
        <w:rPr>
          <w:rFonts w:ascii="Book Antiqua" w:hAnsi="Book Antiqua"/>
          <w:i/>
          <w:iCs/>
          <w:lang w:val="en-GB"/>
        </w:rPr>
        <w:t>.</w:t>
      </w:r>
      <w:r w:rsidRPr="00155328">
        <w:rPr>
          <w:rFonts w:ascii="Book Antiqua" w:hAnsi="Book Antiqua"/>
          <w:i/>
          <w:iCs/>
          <w:lang w:val="en-GB"/>
        </w:rPr>
        <w:t xml:space="preserve"> Biol</w:t>
      </w:r>
      <w:r w:rsidR="00DC00B4">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84: 239–</w:t>
      </w:r>
      <w:r w:rsidRPr="00155328">
        <w:rPr>
          <w:rFonts w:ascii="Book Antiqua" w:hAnsi="Book Antiqua"/>
          <w:lang w:val="en-GB"/>
        </w:rPr>
        <w:t xml:space="preserve">251. </w:t>
      </w:r>
    </w:p>
    <w:p w14:paraId="31BA40AD" w14:textId="5C389E5C"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Sommer U., Adrian R., De Senerpont Domis L., Elser J.J., Gaedke U., Ibelings B., Jeppesen E., Lürling M., Molinero J.C. &amp; Mooij W.M. 2012. Beyond the Plankton Ecology Group (PEG) model: mechanisms driving plankton succession. </w:t>
      </w:r>
      <w:r w:rsidR="00DC00B4" w:rsidRPr="00155328">
        <w:rPr>
          <w:rFonts w:ascii="Book Antiqua" w:hAnsi="Book Antiqua"/>
          <w:i/>
          <w:iCs/>
          <w:lang w:val="en-GB"/>
        </w:rPr>
        <w:t>Annu</w:t>
      </w:r>
      <w:r w:rsidR="00DC00B4">
        <w:rPr>
          <w:rFonts w:ascii="Book Antiqua" w:hAnsi="Book Antiqua"/>
          <w:i/>
          <w:iCs/>
          <w:lang w:val="en-GB"/>
        </w:rPr>
        <w:t>.</w:t>
      </w:r>
      <w:r w:rsidR="00DC00B4" w:rsidRPr="00155328">
        <w:rPr>
          <w:rFonts w:ascii="Book Antiqua" w:hAnsi="Book Antiqua"/>
          <w:i/>
          <w:iCs/>
          <w:lang w:val="en-GB"/>
        </w:rPr>
        <w:t xml:space="preserve"> Rev</w:t>
      </w:r>
      <w:r w:rsidR="00DC00B4">
        <w:rPr>
          <w:rFonts w:ascii="Book Antiqua" w:hAnsi="Book Antiqua"/>
          <w:i/>
          <w:iCs/>
          <w:lang w:val="en-GB"/>
        </w:rPr>
        <w:t>.</w:t>
      </w:r>
      <w:r w:rsidR="00DC00B4" w:rsidRPr="00155328">
        <w:rPr>
          <w:rFonts w:ascii="Book Antiqua" w:hAnsi="Book Antiqua"/>
          <w:i/>
          <w:iCs/>
          <w:lang w:val="en-GB"/>
        </w:rPr>
        <w:t xml:space="preserve"> Ecol</w:t>
      </w:r>
      <w:r w:rsidR="00DC00B4">
        <w:rPr>
          <w:rFonts w:ascii="Book Antiqua" w:hAnsi="Book Antiqua"/>
          <w:i/>
          <w:iCs/>
          <w:lang w:val="en-GB"/>
        </w:rPr>
        <w:t>.</w:t>
      </w:r>
      <w:r w:rsidR="00DC00B4" w:rsidRPr="00155328">
        <w:rPr>
          <w:rFonts w:ascii="Book Antiqua" w:hAnsi="Book Antiqua"/>
          <w:i/>
          <w:iCs/>
          <w:lang w:val="en-GB"/>
        </w:rPr>
        <w:t xml:space="preserve"> Syst</w:t>
      </w:r>
      <w:r w:rsidR="00DC00B4">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43: 429–</w:t>
      </w:r>
      <w:r w:rsidRPr="00155328">
        <w:rPr>
          <w:rFonts w:ascii="Book Antiqua" w:hAnsi="Book Antiqua"/>
          <w:lang w:val="en-GB"/>
        </w:rPr>
        <w:t xml:space="preserve">448. </w:t>
      </w:r>
    </w:p>
    <w:p w14:paraId="51500D5B" w14:textId="03546FDF"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Somogyi B., Felföldi T., Vanyovszki J., Ágyi Á, Márialigeti K. &amp; Vörös L. 2009. Winter bloom of picoeukaryotes in Hungarian shallow turbid soda pans and the role of light and temperature. </w:t>
      </w:r>
      <w:r w:rsidRPr="00155328">
        <w:rPr>
          <w:rFonts w:ascii="Book Antiqua" w:hAnsi="Book Antiqua"/>
          <w:i/>
          <w:iCs/>
          <w:lang w:val="en-GB"/>
        </w:rPr>
        <w:t>Aquat</w:t>
      </w:r>
      <w:r w:rsidR="00DC00B4">
        <w:rPr>
          <w:rFonts w:ascii="Book Antiqua" w:hAnsi="Book Antiqua"/>
          <w:i/>
          <w:iCs/>
          <w:lang w:val="en-GB"/>
        </w:rPr>
        <w:t>.</w:t>
      </w:r>
      <w:r w:rsidRPr="00155328">
        <w:rPr>
          <w:rFonts w:ascii="Book Antiqua" w:hAnsi="Book Antiqua"/>
          <w:i/>
          <w:iCs/>
          <w:lang w:val="en-GB"/>
        </w:rPr>
        <w:t xml:space="preserve"> Ecol</w:t>
      </w:r>
      <w:r w:rsidR="00DC00B4">
        <w:rPr>
          <w:rFonts w:ascii="Book Antiqua" w:hAnsi="Book Antiqua"/>
          <w:i/>
          <w:iCs/>
          <w:lang w:val="en-GB"/>
        </w:rPr>
        <w:t>.</w:t>
      </w:r>
      <w:r w:rsidRPr="00155328">
        <w:rPr>
          <w:rFonts w:ascii="Book Antiqua" w:hAnsi="Book Antiqua"/>
          <w:i/>
          <w:iCs/>
          <w:lang w:val="en-GB"/>
        </w:rPr>
        <w:t xml:space="preserve"> </w:t>
      </w:r>
      <w:r w:rsidR="009D5FA5">
        <w:rPr>
          <w:rFonts w:ascii="Book Antiqua" w:hAnsi="Book Antiqua"/>
          <w:lang w:val="en-GB"/>
        </w:rPr>
        <w:t>43: 735</w:t>
      </w:r>
      <w:r w:rsidR="00157DBF">
        <w:rPr>
          <w:rFonts w:ascii="Book Antiqua" w:hAnsi="Book Antiqua"/>
          <w:lang w:val="en-GB"/>
        </w:rPr>
        <w:t>–</w:t>
      </w:r>
      <w:r w:rsidR="009D5FA5">
        <w:rPr>
          <w:rFonts w:ascii="Book Antiqua" w:hAnsi="Book Antiqua"/>
          <w:lang w:val="en-GB"/>
        </w:rPr>
        <w:t>744.</w:t>
      </w:r>
    </w:p>
    <w:p w14:paraId="5FB8CFF0" w14:textId="1F158265" w:rsidR="00157DBF"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lastRenderedPageBreak/>
        <w:t xml:space="preserve">Stephens R. &amp; Imberger J. 1993. Reservoir destratification via mechanical mixers. </w:t>
      </w:r>
      <w:r w:rsidRPr="00155328">
        <w:rPr>
          <w:rFonts w:ascii="Book Antiqua" w:hAnsi="Book Antiqua"/>
          <w:i/>
          <w:iCs/>
          <w:lang w:val="en-GB"/>
        </w:rPr>
        <w:t>J</w:t>
      </w:r>
      <w:r w:rsidR="00B76EA5">
        <w:rPr>
          <w:rFonts w:ascii="Book Antiqua" w:hAnsi="Book Antiqua"/>
          <w:i/>
          <w:iCs/>
          <w:lang w:val="en-GB"/>
        </w:rPr>
        <w:t>.</w:t>
      </w:r>
      <w:r w:rsidRPr="00155328">
        <w:rPr>
          <w:rFonts w:ascii="Book Antiqua" w:hAnsi="Book Antiqua"/>
          <w:i/>
          <w:iCs/>
          <w:lang w:val="en-GB"/>
        </w:rPr>
        <w:t xml:space="preserve"> Hydraul</w:t>
      </w:r>
      <w:r w:rsidR="004618CF">
        <w:rPr>
          <w:rFonts w:ascii="Book Antiqua" w:hAnsi="Book Antiqua"/>
          <w:i/>
          <w:iCs/>
          <w:lang w:val="en-GB"/>
        </w:rPr>
        <w:t>.</w:t>
      </w:r>
      <w:r w:rsidRPr="00155328">
        <w:rPr>
          <w:rFonts w:ascii="Book Antiqua" w:hAnsi="Book Antiqua"/>
          <w:i/>
          <w:iCs/>
          <w:lang w:val="en-GB"/>
        </w:rPr>
        <w:t xml:space="preserve"> Eng</w:t>
      </w:r>
      <w:r w:rsidR="00B76EA5">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119: 438–</w:t>
      </w:r>
      <w:r w:rsidR="009D5FA5">
        <w:rPr>
          <w:rFonts w:ascii="Book Antiqua" w:hAnsi="Book Antiqua"/>
          <w:lang w:val="en-GB"/>
        </w:rPr>
        <w:t>457.</w:t>
      </w:r>
    </w:p>
    <w:p w14:paraId="06648D56" w14:textId="500E1556"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Tallberg P. 2000. </w:t>
      </w:r>
      <w:r w:rsidRPr="00155328">
        <w:rPr>
          <w:rFonts w:ascii="Book Antiqua" w:hAnsi="Book Antiqua"/>
          <w:i/>
          <w:iCs/>
          <w:lang w:val="en-GB"/>
        </w:rPr>
        <w:t xml:space="preserve">Silicon and its impacts on phosphorus in eutrophic freshwater lakes. </w:t>
      </w:r>
      <w:r w:rsidR="009D5FA5">
        <w:rPr>
          <w:rFonts w:ascii="Book Antiqua" w:hAnsi="Book Antiqua"/>
          <w:iCs/>
          <w:lang w:val="en-GB"/>
        </w:rPr>
        <w:t xml:space="preserve">Doctoral dissertation. </w:t>
      </w:r>
      <w:r w:rsidR="009D5FA5">
        <w:rPr>
          <w:rFonts w:ascii="Book Antiqua" w:hAnsi="Book Antiqua"/>
          <w:lang w:val="en-GB"/>
        </w:rPr>
        <w:t>University of Helsinki.</w:t>
      </w:r>
    </w:p>
    <w:p w14:paraId="5A8EBF15" w14:textId="793A2693"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Terzhevik A., Golosov S., Palshin N., Mitrokhov A., Zdorovennov R., Zdorovennova G., Kirillin G., Shipunova E. &amp; Zverev I. 2009. Some features of the thermal and dissolved oxygen structure in boreal, shallow ice-covered Lake Vendyurskoe, Russia. </w:t>
      </w:r>
      <w:r w:rsidRPr="00155328">
        <w:rPr>
          <w:rFonts w:ascii="Book Antiqua" w:hAnsi="Book Antiqua"/>
          <w:i/>
          <w:iCs/>
          <w:lang w:val="en-GB"/>
        </w:rPr>
        <w:t>Aquat</w:t>
      </w:r>
      <w:r w:rsidR="00DC00B4">
        <w:rPr>
          <w:rFonts w:ascii="Book Antiqua" w:hAnsi="Book Antiqua"/>
          <w:i/>
          <w:iCs/>
          <w:lang w:val="en-GB"/>
        </w:rPr>
        <w:t>.</w:t>
      </w:r>
      <w:r w:rsidRPr="00155328">
        <w:rPr>
          <w:rFonts w:ascii="Book Antiqua" w:hAnsi="Book Antiqua"/>
          <w:i/>
          <w:iCs/>
          <w:lang w:val="en-GB"/>
        </w:rPr>
        <w:t xml:space="preserve"> Ecol</w:t>
      </w:r>
      <w:r w:rsidR="00DC00B4">
        <w:rPr>
          <w:rFonts w:ascii="Book Antiqua" w:hAnsi="Book Antiqua"/>
          <w:i/>
          <w:iCs/>
          <w:lang w:val="en-GB"/>
        </w:rPr>
        <w:t>.</w:t>
      </w:r>
      <w:r w:rsidRPr="00155328">
        <w:rPr>
          <w:rFonts w:ascii="Book Antiqua" w:hAnsi="Book Antiqua"/>
          <w:i/>
          <w:iCs/>
          <w:lang w:val="en-GB"/>
        </w:rPr>
        <w:t xml:space="preserve"> </w:t>
      </w:r>
      <w:r w:rsidRPr="00155328">
        <w:rPr>
          <w:rFonts w:ascii="Book Antiqua" w:hAnsi="Book Antiqua"/>
          <w:lang w:val="en-GB"/>
        </w:rPr>
        <w:t>43: 617</w:t>
      </w:r>
      <w:r w:rsidR="00157DBF">
        <w:rPr>
          <w:rFonts w:ascii="Book Antiqua" w:hAnsi="Book Antiqua"/>
          <w:lang w:val="en-GB"/>
        </w:rPr>
        <w:t>–</w:t>
      </w:r>
      <w:r w:rsidRPr="00155328">
        <w:rPr>
          <w:rFonts w:ascii="Book Antiqua" w:hAnsi="Book Antiqua"/>
          <w:lang w:val="en-GB"/>
        </w:rPr>
        <w:t xml:space="preserve">627. </w:t>
      </w:r>
    </w:p>
    <w:p w14:paraId="3145743A" w14:textId="1D533306"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Tranvik L.J., Porter K.G. &amp; Sieburth J.M. 1989. Occurrence of bacterivory in Cryptomonas, a common freshwater phytoplankter. </w:t>
      </w:r>
      <w:r w:rsidRPr="00155328">
        <w:rPr>
          <w:rFonts w:ascii="Book Antiqua" w:hAnsi="Book Antiqua"/>
          <w:i/>
          <w:iCs/>
          <w:lang w:val="en-GB"/>
        </w:rPr>
        <w:t xml:space="preserve">Oecologia </w:t>
      </w:r>
      <w:r w:rsidRPr="00155328">
        <w:rPr>
          <w:rFonts w:ascii="Book Antiqua" w:hAnsi="Book Antiqua"/>
          <w:lang w:val="en-GB"/>
        </w:rPr>
        <w:t>78: 473</w:t>
      </w:r>
      <w:r w:rsidR="00157DBF">
        <w:rPr>
          <w:rFonts w:ascii="Book Antiqua" w:hAnsi="Book Antiqua"/>
          <w:lang w:val="en-GB"/>
        </w:rPr>
        <w:t>–</w:t>
      </w:r>
      <w:r w:rsidRPr="00155328">
        <w:rPr>
          <w:rFonts w:ascii="Book Antiqua" w:hAnsi="Book Antiqua"/>
          <w:lang w:val="en-GB"/>
        </w:rPr>
        <w:t xml:space="preserve">476. </w:t>
      </w:r>
    </w:p>
    <w:p w14:paraId="5088A89D" w14:textId="788687FF"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Utermöhl H. 1958. Zur vervollkommnung der quantitativen phytoplankton-methodik. </w:t>
      </w:r>
      <w:r w:rsidRPr="00155328">
        <w:rPr>
          <w:rFonts w:ascii="Book Antiqua" w:hAnsi="Book Antiqua"/>
          <w:i/>
          <w:iCs/>
          <w:lang w:val="en-GB"/>
        </w:rPr>
        <w:t>Mitt</w:t>
      </w:r>
      <w:r w:rsidR="00834DA9">
        <w:rPr>
          <w:rFonts w:ascii="Book Antiqua" w:hAnsi="Book Antiqua"/>
          <w:i/>
          <w:iCs/>
          <w:lang w:val="en-GB"/>
        </w:rPr>
        <w:t>.</w:t>
      </w:r>
      <w:r w:rsidRPr="00155328">
        <w:rPr>
          <w:rFonts w:ascii="Book Antiqua" w:hAnsi="Book Antiqua"/>
          <w:i/>
          <w:iCs/>
          <w:lang w:val="en-GB"/>
        </w:rPr>
        <w:t xml:space="preserve"> Int</w:t>
      </w:r>
      <w:r w:rsidR="00834DA9">
        <w:rPr>
          <w:rFonts w:ascii="Book Antiqua" w:hAnsi="Book Antiqua"/>
          <w:i/>
          <w:iCs/>
          <w:lang w:val="en-GB"/>
        </w:rPr>
        <w:t>.</w:t>
      </w:r>
      <w:r w:rsidRPr="00155328">
        <w:rPr>
          <w:rFonts w:ascii="Book Antiqua" w:hAnsi="Book Antiqua"/>
          <w:i/>
          <w:iCs/>
          <w:lang w:val="en-GB"/>
        </w:rPr>
        <w:t xml:space="preserve"> Ver</w:t>
      </w:r>
      <w:r w:rsidR="00834DA9">
        <w:rPr>
          <w:rFonts w:ascii="Book Antiqua" w:hAnsi="Book Antiqua"/>
          <w:i/>
          <w:iCs/>
          <w:lang w:val="en-GB"/>
        </w:rPr>
        <w:t>.</w:t>
      </w:r>
      <w:r w:rsidRPr="00155328">
        <w:rPr>
          <w:rFonts w:ascii="Book Antiqua" w:hAnsi="Book Antiqua"/>
          <w:i/>
          <w:iCs/>
          <w:lang w:val="en-GB"/>
        </w:rPr>
        <w:t xml:space="preserve"> Theor</w:t>
      </w:r>
      <w:r w:rsidR="00834DA9">
        <w:rPr>
          <w:rFonts w:ascii="Book Antiqua" w:hAnsi="Book Antiqua"/>
          <w:i/>
          <w:iCs/>
          <w:lang w:val="en-GB"/>
        </w:rPr>
        <w:t>.</w:t>
      </w:r>
      <w:r w:rsidRPr="00155328">
        <w:rPr>
          <w:rFonts w:ascii="Book Antiqua" w:hAnsi="Book Antiqua"/>
          <w:i/>
          <w:iCs/>
          <w:lang w:val="en-GB"/>
        </w:rPr>
        <w:t xml:space="preserve"> Angew</w:t>
      </w:r>
      <w:r w:rsidR="00834DA9">
        <w:rPr>
          <w:rFonts w:ascii="Book Antiqua" w:hAnsi="Book Antiqua"/>
          <w:i/>
          <w:iCs/>
          <w:lang w:val="en-GB"/>
        </w:rPr>
        <w:t>.</w:t>
      </w:r>
      <w:r w:rsidRPr="00155328">
        <w:rPr>
          <w:rFonts w:ascii="Book Antiqua" w:hAnsi="Book Antiqua"/>
          <w:i/>
          <w:iCs/>
          <w:lang w:val="en-GB"/>
        </w:rPr>
        <w:t xml:space="preserve"> Limnol</w:t>
      </w:r>
      <w:r w:rsidR="00834DA9">
        <w:rPr>
          <w:rFonts w:ascii="Book Antiqua" w:hAnsi="Book Antiqua"/>
          <w:i/>
          <w:iCs/>
          <w:lang w:val="en-GB"/>
        </w:rPr>
        <w:t>.</w:t>
      </w:r>
      <w:r w:rsidRPr="00155328">
        <w:rPr>
          <w:rFonts w:ascii="Book Antiqua" w:hAnsi="Book Antiqua"/>
          <w:i/>
          <w:iCs/>
          <w:lang w:val="en-GB"/>
        </w:rPr>
        <w:t xml:space="preserve"> </w:t>
      </w:r>
      <w:r w:rsidR="009D5FA5">
        <w:rPr>
          <w:rFonts w:ascii="Book Antiqua" w:hAnsi="Book Antiqua"/>
          <w:lang w:val="en-GB"/>
        </w:rPr>
        <w:t>9: 1</w:t>
      </w:r>
      <w:r w:rsidR="00157DBF">
        <w:rPr>
          <w:rFonts w:ascii="Book Antiqua" w:hAnsi="Book Antiqua"/>
          <w:lang w:val="en-GB"/>
        </w:rPr>
        <w:t>–</w:t>
      </w:r>
      <w:r w:rsidR="009D5FA5">
        <w:rPr>
          <w:rFonts w:ascii="Book Antiqua" w:hAnsi="Book Antiqua"/>
          <w:lang w:val="en-GB"/>
        </w:rPr>
        <w:t>38.</w:t>
      </w:r>
    </w:p>
    <w:p w14:paraId="25B97D2F" w14:textId="557F6CF0"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Vehmaa A. &amp; Salonen K. 2009. Development of phytoplankton in Lake Pääjärvi (Finland) during under-ice convective mixing period. </w:t>
      </w:r>
      <w:r w:rsidRPr="00155328">
        <w:rPr>
          <w:rFonts w:ascii="Book Antiqua" w:hAnsi="Book Antiqua"/>
          <w:i/>
          <w:iCs/>
          <w:lang w:val="en-GB"/>
        </w:rPr>
        <w:t>Aquat</w:t>
      </w:r>
      <w:r w:rsidR="00834DA9">
        <w:rPr>
          <w:rFonts w:ascii="Book Antiqua" w:hAnsi="Book Antiqua"/>
          <w:i/>
          <w:iCs/>
          <w:lang w:val="en-GB"/>
        </w:rPr>
        <w:t>.</w:t>
      </w:r>
      <w:r w:rsidRPr="00155328">
        <w:rPr>
          <w:rFonts w:ascii="Book Antiqua" w:hAnsi="Book Antiqua"/>
          <w:i/>
          <w:iCs/>
          <w:lang w:val="en-GB"/>
        </w:rPr>
        <w:t xml:space="preserve"> Ecol</w:t>
      </w:r>
      <w:r w:rsidR="00834DA9">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43: 693–</w:t>
      </w:r>
      <w:r w:rsidRPr="00155328">
        <w:rPr>
          <w:rFonts w:ascii="Book Antiqua" w:hAnsi="Book Antiqua"/>
          <w:lang w:val="en-GB"/>
        </w:rPr>
        <w:t xml:space="preserve">705. </w:t>
      </w:r>
    </w:p>
    <w:p w14:paraId="58042800" w14:textId="66BA6DA8" w:rsidR="00D93221" w:rsidRPr="002B5B05" w:rsidRDefault="00BC2D43" w:rsidP="00802D4C">
      <w:pPr>
        <w:pStyle w:val="NormaaliWWW"/>
        <w:spacing w:before="0" w:beforeAutospacing="0" w:after="0" w:afterAutospacing="0"/>
        <w:ind w:left="567" w:hanging="567"/>
        <w:jc w:val="both"/>
        <w:rPr>
          <w:rFonts w:ascii="Book Antiqua" w:hAnsi="Book Antiqua"/>
        </w:rPr>
      </w:pPr>
      <w:r w:rsidRPr="00155328">
        <w:rPr>
          <w:rFonts w:ascii="Book Antiqua" w:hAnsi="Book Antiqua"/>
          <w:lang w:val="en-GB"/>
        </w:rPr>
        <w:t xml:space="preserve">Ventelä A., Saarikari V. &amp; Vuorio K. 1998. Vertical and seasonal distributions of micro-organisms, zooplankton and phytoplankton in a eutrophic lake. </w:t>
      </w:r>
      <w:r w:rsidR="00834DA9" w:rsidRPr="002B5B05">
        <w:rPr>
          <w:rFonts w:ascii="Book Antiqua" w:hAnsi="Book Antiqua"/>
          <w:i/>
        </w:rPr>
        <w:t>Hydrobiologia</w:t>
      </w:r>
      <w:r w:rsidR="00834DA9" w:rsidRPr="002B5B05">
        <w:rPr>
          <w:rFonts w:ascii="Book Antiqua" w:hAnsi="Book Antiqua"/>
        </w:rPr>
        <w:t xml:space="preserve"> 363:</w:t>
      </w:r>
      <w:r w:rsidR="00157DBF">
        <w:rPr>
          <w:rFonts w:ascii="Book Antiqua" w:hAnsi="Book Antiqua"/>
        </w:rPr>
        <w:t xml:space="preserve"> 229–</w:t>
      </w:r>
      <w:r w:rsidRPr="002B5B05">
        <w:rPr>
          <w:rFonts w:ascii="Book Antiqua" w:hAnsi="Book Antiqua"/>
        </w:rPr>
        <w:t>240.</w:t>
      </w:r>
    </w:p>
    <w:p w14:paraId="327F5D1F" w14:textId="48905F89" w:rsidR="00BC2D43" w:rsidRPr="004C51B2" w:rsidRDefault="00D93221" w:rsidP="00802D4C">
      <w:pPr>
        <w:pStyle w:val="NormaaliWWW"/>
        <w:spacing w:before="0" w:beforeAutospacing="0" w:after="0" w:afterAutospacing="0"/>
        <w:ind w:left="567" w:hanging="567"/>
        <w:jc w:val="both"/>
        <w:rPr>
          <w:rFonts w:ascii="Book Antiqua" w:hAnsi="Book Antiqua"/>
          <w:lang w:val="en-GB"/>
        </w:rPr>
      </w:pPr>
      <w:r w:rsidRPr="00D93221">
        <w:rPr>
          <w:rFonts w:ascii="Book Antiqua" w:hAnsi="Book Antiqua"/>
        </w:rPr>
        <w:t xml:space="preserve">Vuorio K., Järvinen M., Moilanen S., Kotamäki N. &amp; </w:t>
      </w:r>
      <w:r w:rsidR="004C51B2">
        <w:rPr>
          <w:rFonts w:ascii="Book Antiqua" w:hAnsi="Book Antiqua"/>
        </w:rPr>
        <w:t>Bilaletdin Ä. 2015</w:t>
      </w:r>
      <w:r>
        <w:rPr>
          <w:rFonts w:ascii="Book Antiqua" w:hAnsi="Book Antiqua"/>
        </w:rPr>
        <w:t xml:space="preserve">. </w:t>
      </w:r>
      <w:r w:rsidRPr="00D93221">
        <w:rPr>
          <w:rFonts w:ascii="Book Antiqua" w:hAnsi="Book Antiqua"/>
          <w:lang w:val="en-GB"/>
        </w:rPr>
        <w:t xml:space="preserve">Water level regulation in winter triggers fouling of fishing nets by the diatom </w:t>
      </w:r>
      <w:r>
        <w:rPr>
          <w:rFonts w:ascii="Book Antiqua" w:hAnsi="Book Antiqua"/>
          <w:i/>
          <w:lang w:val="en-GB"/>
        </w:rPr>
        <w:t xml:space="preserve">Aulacoseira islandica </w:t>
      </w:r>
      <w:r w:rsidRPr="00D93221">
        <w:rPr>
          <w:lang w:val="en-GB"/>
        </w:rPr>
        <w:t xml:space="preserve">in a boreal lake. </w:t>
      </w:r>
      <w:r w:rsidR="00157DBF">
        <w:rPr>
          <w:i/>
          <w:lang w:val="en-GB"/>
        </w:rPr>
        <w:t>Boreal Env</w:t>
      </w:r>
      <w:r>
        <w:rPr>
          <w:i/>
          <w:lang w:val="en-GB"/>
        </w:rPr>
        <w:t>. Res.</w:t>
      </w:r>
      <w:r w:rsidR="00D1719B">
        <w:rPr>
          <w:lang w:val="en-GB"/>
        </w:rPr>
        <w:t xml:space="preserve"> I</w:t>
      </w:r>
      <w:r w:rsidR="004C51B2">
        <w:rPr>
          <w:lang w:val="en-GB"/>
        </w:rPr>
        <w:t>n press.</w:t>
      </w:r>
    </w:p>
    <w:p w14:paraId="5B242EEC" w14:textId="798DF847"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D93221">
        <w:rPr>
          <w:rFonts w:ascii="Book Antiqua" w:hAnsi="Book Antiqua"/>
          <w:lang w:val="en-GB"/>
        </w:rPr>
        <w:t xml:space="preserve">Watanabe M., Kohata K. &amp; Kimura T. 1991. </w:t>
      </w:r>
      <w:r w:rsidRPr="00155328">
        <w:rPr>
          <w:rFonts w:ascii="Book Antiqua" w:hAnsi="Book Antiqua"/>
          <w:lang w:val="en-GB"/>
        </w:rPr>
        <w:t xml:space="preserve">Diel vertical migration and nocturnal uptake of nutrients by Chattonella antiqua under stable stratification. </w:t>
      </w:r>
      <w:r w:rsidRPr="00155328">
        <w:rPr>
          <w:rFonts w:ascii="Book Antiqua" w:hAnsi="Book Antiqua"/>
          <w:i/>
          <w:iCs/>
          <w:lang w:val="en-GB"/>
        </w:rPr>
        <w:t>Limnol</w:t>
      </w:r>
      <w:r w:rsidR="00834DA9">
        <w:rPr>
          <w:rFonts w:ascii="Book Antiqua" w:hAnsi="Book Antiqua"/>
          <w:i/>
          <w:iCs/>
          <w:lang w:val="en-GB"/>
        </w:rPr>
        <w:t>.</w:t>
      </w:r>
      <w:r w:rsidRPr="00155328">
        <w:rPr>
          <w:rFonts w:ascii="Book Antiqua" w:hAnsi="Book Antiqua"/>
          <w:i/>
          <w:iCs/>
          <w:lang w:val="en-GB"/>
        </w:rPr>
        <w:t xml:space="preserve"> Oceanogr</w:t>
      </w:r>
      <w:r w:rsidR="00834DA9">
        <w:rPr>
          <w:rFonts w:ascii="Book Antiqua" w:hAnsi="Book Antiqua"/>
          <w:i/>
          <w:iCs/>
          <w:lang w:val="en-GB"/>
        </w:rPr>
        <w:t>.</w:t>
      </w:r>
      <w:r w:rsidRPr="00155328">
        <w:rPr>
          <w:rFonts w:ascii="Book Antiqua" w:hAnsi="Book Antiqua"/>
          <w:i/>
          <w:iCs/>
          <w:lang w:val="en-GB"/>
        </w:rPr>
        <w:t xml:space="preserve"> </w:t>
      </w:r>
      <w:r w:rsidR="009D5FA5">
        <w:rPr>
          <w:rFonts w:ascii="Book Antiqua" w:hAnsi="Book Antiqua"/>
          <w:lang w:val="en-GB"/>
        </w:rPr>
        <w:t>36: 593</w:t>
      </w:r>
      <w:r w:rsidR="00157DBF">
        <w:rPr>
          <w:rFonts w:ascii="Book Antiqua" w:hAnsi="Book Antiqua"/>
          <w:lang w:val="en-GB"/>
        </w:rPr>
        <w:t>–</w:t>
      </w:r>
      <w:r w:rsidR="009D5FA5">
        <w:rPr>
          <w:rFonts w:ascii="Book Antiqua" w:hAnsi="Book Antiqua"/>
          <w:lang w:val="en-GB"/>
        </w:rPr>
        <w:t>602.</w:t>
      </w:r>
    </w:p>
    <w:p w14:paraId="16290A93" w14:textId="5DE9692E" w:rsidR="00BC2D43" w:rsidRPr="00155328" w:rsidRDefault="000F51F8" w:rsidP="00802D4C">
      <w:pPr>
        <w:pStyle w:val="NormaaliWWW"/>
        <w:spacing w:before="0" w:beforeAutospacing="0" w:after="0" w:afterAutospacing="0"/>
        <w:ind w:left="567" w:hanging="567"/>
        <w:jc w:val="both"/>
        <w:rPr>
          <w:rFonts w:ascii="Book Antiqua" w:hAnsi="Book Antiqua"/>
          <w:lang w:val="en-GB"/>
        </w:rPr>
      </w:pPr>
      <w:r>
        <w:rPr>
          <w:rFonts w:ascii="Book Antiqua" w:hAnsi="Book Antiqua"/>
          <w:lang w:val="en-GB"/>
        </w:rPr>
        <w:t>Weisse T., Mü</w:t>
      </w:r>
      <w:r w:rsidR="00BC2D43" w:rsidRPr="00155328">
        <w:rPr>
          <w:rFonts w:ascii="Book Antiqua" w:hAnsi="Book Antiqua"/>
          <w:lang w:val="en-GB"/>
        </w:rPr>
        <w:t xml:space="preserve">ller H., Pinto-Coelho R.A., Schweizer A., Springmann D. &amp; Baldringer G. 1990. Response of the microbial loop to the phytoplankton spring bloom in a large prealpine lake. </w:t>
      </w:r>
      <w:r w:rsidR="00834DA9">
        <w:rPr>
          <w:rFonts w:ascii="Book Antiqua" w:hAnsi="Book Antiqua"/>
          <w:i/>
          <w:iCs/>
          <w:lang w:val="en-GB"/>
        </w:rPr>
        <w:t xml:space="preserve">Limnol. Oceanogr. </w:t>
      </w:r>
      <w:r w:rsidR="00157DBF">
        <w:rPr>
          <w:rFonts w:ascii="Book Antiqua" w:hAnsi="Book Antiqua"/>
          <w:iCs/>
          <w:lang w:val="en-GB"/>
        </w:rPr>
        <w:t>35: 781–</w:t>
      </w:r>
      <w:r w:rsidR="00834DA9">
        <w:rPr>
          <w:rFonts w:ascii="Book Antiqua" w:hAnsi="Book Antiqua"/>
          <w:iCs/>
          <w:lang w:val="en-GB"/>
        </w:rPr>
        <w:t>794</w:t>
      </w:r>
      <w:r w:rsidR="009D5FA5">
        <w:rPr>
          <w:rFonts w:ascii="Book Antiqua" w:hAnsi="Book Antiqua"/>
          <w:lang w:val="en-GB"/>
        </w:rPr>
        <w:t>.</w:t>
      </w:r>
    </w:p>
    <w:p w14:paraId="477BAFFA" w14:textId="77777777"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Wetzel R. 2001. </w:t>
      </w:r>
      <w:r w:rsidRPr="00D93221">
        <w:rPr>
          <w:rFonts w:ascii="Book Antiqua" w:hAnsi="Book Antiqua"/>
          <w:i/>
          <w:lang w:val="en-GB"/>
        </w:rPr>
        <w:t>Limnology: Lake and River Ecosystems</w:t>
      </w:r>
      <w:r w:rsidR="00D93221">
        <w:rPr>
          <w:rFonts w:ascii="Book Antiqua" w:hAnsi="Book Antiqua"/>
          <w:lang w:val="en-GB"/>
        </w:rPr>
        <w:t>.</w:t>
      </w:r>
      <w:r w:rsidRPr="00155328">
        <w:rPr>
          <w:rFonts w:ascii="Book Antiqua" w:hAnsi="Book Antiqua"/>
          <w:lang w:val="en-GB"/>
        </w:rPr>
        <w:t xml:space="preserve"> </w:t>
      </w:r>
      <w:r w:rsidR="00D93221">
        <w:rPr>
          <w:rFonts w:ascii="Book Antiqua" w:hAnsi="Book Antiqua"/>
          <w:iCs/>
          <w:lang w:val="en-GB"/>
        </w:rPr>
        <w:t>Academic Press, San Diego.</w:t>
      </w:r>
      <w:r w:rsidRPr="00155328">
        <w:rPr>
          <w:rFonts w:ascii="Book Antiqua" w:hAnsi="Book Antiqua"/>
          <w:lang w:val="en-GB"/>
        </w:rPr>
        <w:t xml:space="preserve"> </w:t>
      </w:r>
    </w:p>
    <w:p w14:paraId="6F1AF5F0" w14:textId="6549EF3E" w:rsidR="00BC2D43" w:rsidRPr="00155328" w:rsidRDefault="00BC2D43" w:rsidP="00802D4C">
      <w:pPr>
        <w:pStyle w:val="NormaaliWWW"/>
        <w:spacing w:before="0" w:beforeAutospacing="0" w:after="0" w:afterAutospacing="0"/>
        <w:ind w:left="567" w:hanging="567"/>
        <w:jc w:val="both"/>
        <w:rPr>
          <w:rFonts w:ascii="Book Antiqua" w:hAnsi="Book Antiqua"/>
          <w:lang w:val="en-GB"/>
        </w:rPr>
      </w:pPr>
      <w:r w:rsidRPr="00155328">
        <w:rPr>
          <w:rFonts w:ascii="Book Antiqua" w:hAnsi="Book Antiqua"/>
          <w:lang w:val="en-GB"/>
        </w:rPr>
        <w:t xml:space="preserve">Weyhenmeyer G.A., Blenckner T. &amp; Petterson K. 1999. Changes of the plankton spring outburst related to the North Atlantic Oscillation. </w:t>
      </w:r>
      <w:r w:rsidRPr="00155328">
        <w:rPr>
          <w:rFonts w:ascii="Book Antiqua" w:hAnsi="Book Antiqua"/>
          <w:i/>
          <w:iCs/>
          <w:lang w:val="en-GB"/>
        </w:rPr>
        <w:t>Limnol</w:t>
      </w:r>
      <w:r w:rsidR="00834DA9">
        <w:rPr>
          <w:rFonts w:ascii="Book Antiqua" w:hAnsi="Book Antiqua"/>
          <w:i/>
          <w:iCs/>
          <w:lang w:val="en-GB"/>
        </w:rPr>
        <w:t>.</w:t>
      </w:r>
      <w:r w:rsidRPr="00155328">
        <w:rPr>
          <w:rFonts w:ascii="Book Antiqua" w:hAnsi="Book Antiqua"/>
          <w:i/>
          <w:iCs/>
          <w:lang w:val="en-GB"/>
        </w:rPr>
        <w:t xml:space="preserve"> Oceanogr</w:t>
      </w:r>
      <w:r w:rsidR="00834DA9">
        <w:rPr>
          <w:rFonts w:ascii="Book Antiqua" w:hAnsi="Book Antiqua"/>
          <w:i/>
          <w:iCs/>
          <w:lang w:val="en-GB"/>
        </w:rPr>
        <w:t>.</w:t>
      </w:r>
      <w:r w:rsidRPr="00155328">
        <w:rPr>
          <w:rFonts w:ascii="Book Antiqua" w:hAnsi="Book Antiqua"/>
          <w:i/>
          <w:iCs/>
          <w:lang w:val="en-GB"/>
        </w:rPr>
        <w:t xml:space="preserve"> </w:t>
      </w:r>
      <w:r w:rsidR="00157DBF">
        <w:rPr>
          <w:rFonts w:ascii="Book Antiqua" w:hAnsi="Book Antiqua"/>
          <w:lang w:val="en-GB"/>
        </w:rPr>
        <w:t>44: 1788–</w:t>
      </w:r>
      <w:r w:rsidR="009D5FA5">
        <w:rPr>
          <w:rFonts w:ascii="Book Antiqua" w:hAnsi="Book Antiqua"/>
          <w:lang w:val="en-GB"/>
        </w:rPr>
        <w:t>1792.</w:t>
      </w:r>
    </w:p>
    <w:p w14:paraId="2F38FF0A" w14:textId="77777777" w:rsidR="00451710" w:rsidRPr="00AD7B39" w:rsidRDefault="00BC2D43" w:rsidP="003511D8">
      <w:pPr>
        <w:rPr>
          <w:lang w:val="en-GB"/>
        </w:rPr>
      </w:pPr>
      <w:r w:rsidRPr="00BC2D43">
        <w:t> </w:t>
      </w:r>
      <w:r w:rsidR="00451710" w:rsidRPr="00AD7B39">
        <w:rPr>
          <w:lang w:val="en-GB"/>
        </w:rPr>
        <w:fldChar w:fldCharType="end"/>
      </w:r>
    </w:p>
    <w:sectPr w:rsidR="00451710" w:rsidRPr="00AD7B39" w:rsidSect="00DA4825">
      <w:headerReference w:type="even" r:id="rId22"/>
      <w:headerReference w:type="default" r:id="rId23"/>
      <w:footerReference w:type="default" r:id="rId24"/>
      <w:pgSz w:w="11907" w:h="16840" w:code="9"/>
      <w:pgMar w:top="1701" w:right="1701" w:bottom="1418" w:left="1701" w:header="1134" w:footer="709"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EE302" w14:textId="77777777" w:rsidR="001D2AFB" w:rsidRDefault="001D2AFB">
      <w:r>
        <w:separator/>
      </w:r>
    </w:p>
  </w:endnote>
  <w:endnote w:type="continuationSeparator" w:id="0">
    <w:p w14:paraId="5B946FFD" w14:textId="77777777" w:rsidR="001D2AFB" w:rsidRDefault="001D2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BDD49" w14:textId="77777777" w:rsidR="001D2AFB" w:rsidRDefault="001D2AFB">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5BF4B" w14:textId="77777777" w:rsidR="001D2AFB" w:rsidRDefault="001D2AFB">
      <w:r>
        <w:separator/>
      </w:r>
    </w:p>
  </w:footnote>
  <w:footnote w:type="continuationSeparator" w:id="0">
    <w:p w14:paraId="26A8DF84" w14:textId="77777777" w:rsidR="001D2AFB" w:rsidRDefault="001D2A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28EF3" w14:textId="77777777" w:rsidR="001D2AFB" w:rsidRDefault="001D2AFB">
    <w:pPr>
      <w:pStyle w:val="Yltunniste"/>
    </w:pPr>
    <w:r>
      <w:rPr>
        <w:rStyle w:val="Sivunumero"/>
      </w:rPr>
      <w:fldChar w:fldCharType="begin"/>
    </w:r>
    <w:r>
      <w:rPr>
        <w:rStyle w:val="Sivunumero"/>
      </w:rPr>
      <w:instrText xml:space="preserve"> PAGE </w:instrText>
    </w:r>
    <w:r>
      <w:rPr>
        <w:rStyle w:val="Sivunumero"/>
      </w:rPr>
      <w:fldChar w:fldCharType="separate"/>
    </w:r>
    <w:r w:rsidR="008022BF">
      <w:rPr>
        <w:rStyle w:val="Sivunumero"/>
        <w:noProof/>
      </w:rPr>
      <w:t>26</w:t>
    </w:r>
    <w:r>
      <w:rPr>
        <w:rStyle w:val="Sivunumero"/>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AA5EA" w14:textId="77777777" w:rsidR="001D2AFB" w:rsidRPr="00A231C9" w:rsidRDefault="001D2AFB" w:rsidP="00A231C9">
    <w:pPr>
      <w:pStyle w:val="Yltunniste"/>
      <w:jc w:val="right"/>
      <w:rPr>
        <w:lang w:val="fi-FI"/>
      </w:rPr>
    </w:pPr>
    <w:r>
      <w:rPr>
        <w:rStyle w:val="Sivunumero"/>
      </w:rPr>
      <w:fldChar w:fldCharType="begin"/>
    </w:r>
    <w:r>
      <w:rPr>
        <w:rStyle w:val="Sivunumero"/>
      </w:rPr>
      <w:instrText xml:space="preserve"> PAGE </w:instrText>
    </w:r>
    <w:r>
      <w:rPr>
        <w:rStyle w:val="Sivunumero"/>
      </w:rPr>
      <w:fldChar w:fldCharType="separate"/>
    </w:r>
    <w:r w:rsidR="008022BF">
      <w:rPr>
        <w:rStyle w:val="Sivunumero"/>
        <w:noProof/>
      </w:rPr>
      <w:t>27</w:t>
    </w:r>
    <w:r>
      <w:rPr>
        <w:rStyle w:val="Sivunumero"/>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9F807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C608F20"/>
    <w:lvl w:ilvl="0">
      <w:start w:val="1"/>
      <w:numFmt w:val="decimal"/>
      <w:lvlText w:val="%1."/>
      <w:lvlJc w:val="left"/>
      <w:pPr>
        <w:tabs>
          <w:tab w:val="num" w:pos="1492"/>
        </w:tabs>
        <w:ind w:left="1492" w:hanging="360"/>
      </w:pPr>
    </w:lvl>
  </w:abstractNum>
  <w:abstractNum w:abstractNumId="2">
    <w:nsid w:val="FFFFFF7D"/>
    <w:multiLevelType w:val="singleLevel"/>
    <w:tmpl w:val="1D1656B2"/>
    <w:lvl w:ilvl="0">
      <w:start w:val="1"/>
      <w:numFmt w:val="decimal"/>
      <w:lvlText w:val="%1."/>
      <w:lvlJc w:val="left"/>
      <w:pPr>
        <w:tabs>
          <w:tab w:val="num" w:pos="1209"/>
        </w:tabs>
        <w:ind w:left="1209" w:hanging="360"/>
      </w:pPr>
    </w:lvl>
  </w:abstractNum>
  <w:abstractNum w:abstractNumId="3">
    <w:nsid w:val="FFFFFF7E"/>
    <w:multiLevelType w:val="singleLevel"/>
    <w:tmpl w:val="CF5A3DD8"/>
    <w:lvl w:ilvl="0">
      <w:start w:val="1"/>
      <w:numFmt w:val="decimal"/>
      <w:lvlText w:val="%1."/>
      <w:lvlJc w:val="left"/>
      <w:pPr>
        <w:tabs>
          <w:tab w:val="num" w:pos="926"/>
        </w:tabs>
        <w:ind w:left="926" w:hanging="360"/>
      </w:pPr>
    </w:lvl>
  </w:abstractNum>
  <w:abstractNum w:abstractNumId="4">
    <w:nsid w:val="FFFFFF7F"/>
    <w:multiLevelType w:val="singleLevel"/>
    <w:tmpl w:val="19E498A0"/>
    <w:lvl w:ilvl="0">
      <w:start w:val="1"/>
      <w:numFmt w:val="decimal"/>
      <w:lvlText w:val="%1."/>
      <w:lvlJc w:val="left"/>
      <w:pPr>
        <w:tabs>
          <w:tab w:val="num" w:pos="643"/>
        </w:tabs>
        <w:ind w:left="643" w:hanging="360"/>
      </w:pPr>
    </w:lvl>
  </w:abstractNum>
  <w:abstractNum w:abstractNumId="5">
    <w:nsid w:val="FFFFFF80"/>
    <w:multiLevelType w:val="singleLevel"/>
    <w:tmpl w:val="2A463FE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E023C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40AC11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C82316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59840E2"/>
    <w:lvl w:ilvl="0">
      <w:start w:val="1"/>
      <w:numFmt w:val="decimal"/>
      <w:lvlText w:val="%1."/>
      <w:lvlJc w:val="left"/>
      <w:pPr>
        <w:tabs>
          <w:tab w:val="num" w:pos="360"/>
        </w:tabs>
        <w:ind w:left="360" w:hanging="360"/>
      </w:pPr>
    </w:lvl>
  </w:abstractNum>
  <w:abstractNum w:abstractNumId="10">
    <w:nsid w:val="FFFFFF89"/>
    <w:multiLevelType w:val="singleLevel"/>
    <w:tmpl w:val="939410DC"/>
    <w:lvl w:ilvl="0">
      <w:start w:val="1"/>
      <w:numFmt w:val="bullet"/>
      <w:lvlText w:val=""/>
      <w:lvlJc w:val="left"/>
      <w:pPr>
        <w:tabs>
          <w:tab w:val="num" w:pos="360"/>
        </w:tabs>
        <w:ind w:left="360" w:hanging="360"/>
      </w:pPr>
      <w:rPr>
        <w:rFonts w:ascii="Symbol" w:hAnsi="Symbol" w:hint="default"/>
      </w:rPr>
    </w:lvl>
  </w:abstractNum>
  <w:abstractNum w:abstractNumId="11">
    <w:nsid w:val="0EFF0D03"/>
    <w:multiLevelType w:val="hybridMultilevel"/>
    <w:tmpl w:val="1ECE1716"/>
    <w:lvl w:ilvl="0" w:tplc="42CAC4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93078DA"/>
    <w:multiLevelType w:val="multilevel"/>
    <w:tmpl w:val="2E34D8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36B5B40"/>
    <w:multiLevelType w:val="hybridMultilevel"/>
    <w:tmpl w:val="8CCCD9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DE63F0"/>
    <w:multiLevelType w:val="hybridMultilevel"/>
    <w:tmpl w:val="34F856F8"/>
    <w:lvl w:ilvl="0" w:tplc="86643D7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E3962B0"/>
    <w:multiLevelType w:val="multilevel"/>
    <w:tmpl w:val="4F3038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76A7289C"/>
    <w:multiLevelType w:val="multilevel"/>
    <w:tmpl w:val="DF1CE978"/>
    <w:lvl w:ilvl="0">
      <w:start w:val="1"/>
      <w:numFmt w:val="decimal"/>
      <w:pStyle w:val="Otsikko1"/>
      <w:lvlText w:val="%1"/>
      <w:lvlJc w:val="left"/>
      <w:pPr>
        <w:tabs>
          <w:tab w:val="num" w:pos="3409"/>
        </w:tabs>
        <w:ind w:left="3409" w:hanging="432"/>
      </w:pPr>
    </w:lvl>
    <w:lvl w:ilvl="1">
      <w:start w:val="1"/>
      <w:numFmt w:val="decimal"/>
      <w:pStyle w:val="Otsikko2"/>
      <w:lvlText w:val="%1.%2"/>
      <w:lvlJc w:val="left"/>
      <w:pPr>
        <w:tabs>
          <w:tab w:val="num" w:pos="1569"/>
        </w:tabs>
        <w:ind w:left="1569" w:hanging="576"/>
      </w:pPr>
    </w:lvl>
    <w:lvl w:ilvl="2">
      <w:start w:val="1"/>
      <w:numFmt w:val="decimal"/>
      <w:pStyle w:val="Otsikko3"/>
      <w:lvlText w:val="%1.%2.%3"/>
      <w:lvlJc w:val="left"/>
      <w:pPr>
        <w:tabs>
          <w:tab w:val="num" w:pos="2138"/>
        </w:tabs>
        <w:ind w:left="2138" w:hanging="720"/>
      </w:pPr>
      <w:rPr>
        <w:lang w:val="fi-FI"/>
      </w:rPr>
    </w:lvl>
    <w:lvl w:ilvl="3">
      <w:start w:val="1"/>
      <w:numFmt w:val="decimal"/>
      <w:pStyle w:val="Otsikko4"/>
      <w:lvlText w:val="%1.%2.%3.%4"/>
      <w:lvlJc w:val="left"/>
      <w:pPr>
        <w:tabs>
          <w:tab w:val="num" w:pos="864"/>
        </w:tabs>
        <w:ind w:left="864" w:hanging="864"/>
      </w:pPr>
    </w:lvl>
    <w:lvl w:ilvl="4">
      <w:start w:val="1"/>
      <w:numFmt w:val="decimal"/>
      <w:pStyle w:val="Otsikko5"/>
      <w:lvlText w:val="%1.%2.%3.%4.%5"/>
      <w:lvlJc w:val="left"/>
      <w:pPr>
        <w:tabs>
          <w:tab w:val="num" w:pos="1008"/>
        </w:tabs>
        <w:ind w:left="1008" w:hanging="1008"/>
      </w:pPr>
    </w:lvl>
    <w:lvl w:ilvl="5">
      <w:start w:val="1"/>
      <w:numFmt w:val="decimal"/>
      <w:pStyle w:val="Otsikko6"/>
      <w:lvlText w:val="%1.%2.%3.%4.%5.%6"/>
      <w:lvlJc w:val="left"/>
      <w:pPr>
        <w:tabs>
          <w:tab w:val="num" w:pos="1152"/>
        </w:tabs>
        <w:ind w:left="1152" w:hanging="1152"/>
      </w:pPr>
    </w:lvl>
    <w:lvl w:ilvl="6">
      <w:start w:val="1"/>
      <w:numFmt w:val="decimal"/>
      <w:pStyle w:val="Otsikko7"/>
      <w:lvlText w:val="%1.%2.%3.%4.%5.%6.%7"/>
      <w:lvlJc w:val="left"/>
      <w:pPr>
        <w:tabs>
          <w:tab w:val="num" w:pos="1296"/>
        </w:tabs>
        <w:ind w:left="1296" w:hanging="1296"/>
      </w:pPr>
    </w:lvl>
    <w:lvl w:ilvl="7">
      <w:start w:val="1"/>
      <w:numFmt w:val="decimal"/>
      <w:pStyle w:val="Otsikko8"/>
      <w:lvlText w:val="%1.%2.%3.%4.%5.%6.%7.%8"/>
      <w:lvlJc w:val="left"/>
      <w:pPr>
        <w:tabs>
          <w:tab w:val="num" w:pos="1440"/>
        </w:tabs>
        <w:ind w:left="1440" w:hanging="1440"/>
      </w:pPr>
    </w:lvl>
    <w:lvl w:ilvl="8">
      <w:start w:val="1"/>
      <w:numFmt w:val="decimal"/>
      <w:pStyle w:val="Otsikko9"/>
      <w:lvlText w:val="%1.%2.%3.%4.%5.%6.%7.%8.%9"/>
      <w:lvlJc w:val="left"/>
      <w:pPr>
        <w:tabs>
          <w:tab w:val="num" w:pos="1584"/>
        </w:tabs>
        <w:ind w:left="1584" w:hanging="1584"/>
      </w:pPr>
    </w:lvl>
  </w:abstractNum>
  <w:num w:numId="1">
    <w:abstractNumId w:val="10"/>
  </w:num>
  <w:num w:numId="2">
    <w:abstractNumId w:val="14"/>
  </w:num>
  <w:num w:numId="3">
    <w:abstractNumId w:val="15"/>
  </w:num>
  <w:num w:numId="4">
    <w:abstractNumId w:val="16"/>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2"/>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357"/>
  <w:doNotHyphenateCaps/>
  <w:evenAndOddHeaders/>
  <w:noPunctuationKerning/>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JEB&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ira.enl&lt;/item&gt;&lt;/Libraries&gt;&lt;/ENLibraries&gt;"/>
  </w:docVars>
  <w:rsids>
    <w:rsidRoot w:val="004A44CD"/>
    <w:rsid w:val="00000738"/>
    <w:rsid w:val="000016B4"/>
    <w:rsid w:val="0000173E"/>
    <w:rsid w:val="00001926"/>
    <w:rsid w:val="00001A01"/>
    <w:rsid w:val="00001C17"/>
    <w:rsid w:val="00002AC3"/>
    <w:rsid w:val="00002CBA"/>
    <w:rsid w:val="00002DCB"/>
    <w:rsid w:val="00003673"/>
    <w:rsid w:val="00003BC1"/>
    <w:rsid w:val="00003D7B"/>
    <w:rsid w:val="000041EE"/>
    <w:rsid w:val="00004357"/>
    <w:rsid w:val="00004B79"/>
    <w:rsid w:val="00005090"/>
    <w:rsid w:val="000050EC"/>
    <w:rsid w:val="00005476"/>
    <w:rsid w:val="00006015"/>
    <w:rsid w:val="00006129"/>
    <w:rsid w:val="00006F41"/>
    <w:rsid w:val="0000746C"/>
    <w:rsid w:val="00007BF2"/>
    <w:rsid w:val="00007D03"/>
    <w:rsid w:val="00010012"/>
    <w:rsid w:val="00010C16"/>
    <w:rsid w:val="00010C33"/>
    <w:rsid w:val="000110E3"/>
    <w:rsid w:val="000111A8"/>
    <w:rsid w:val="00011D07"/>
    <w:rsid w:val="00012A69"/>
    <w:rsid w:val="00013267"/>
    <w:rsid w:val="000144A6"/>
    <w:rsid w:val="0001480B"/>
    <w:rsid w:val="00014A06"/>
    <w:rsid w:val="000152CD"/>
    <w:rsid w:val="00016084"/>
    <w:rsid w:val="000162D6"/>
    <w:rsid w:val="000162DB"/>
    <w:rsid w:val="000166D6"/>
    <w:rsid w:val="00016E6F"/>
    <w:rsid w:val="00017C5B"/>
    <w:rsid w:val="00017E0E"/>
    <w:rsid w:val="00020208"/>
    <w:rsid w:val="000210ED"/>
    <w:rsid w:val="000211C2"/>
    <w:rsid w:val="0002203B"/>
    <w:rsid w:val="000224D0"/>
    <w:rsid w:val="00022919"/>
    <w:rsid w:val="00022ABC"/>
    <w:rsid w:val="00023792"/>
    <w:rsid w:val="00023C96"/>
    <w:rsid w:val="00024B42"/>
    <w:rsid w:val="00024D1D"/>
    <w:rsid w:val="00024D60"/>
    <w:rsid w:val="00024FA9"/>
    <w:rsid w:val="000267E6"/>
    <w:rsid w:val="00026901"/>
    <w:rsid w:val="00027673"/>
    <w:rsid w:val="000277BA"/>
    <w:rsid w:val="00030460"/>
    <w:rsid w:val="00030486"/>
    <w:rsid w:val="00030FFB"/>
    <w:rsid w:val="0003139C"/>
    <w:rsid w:val="00031DD2"/>
    <w:rsid w:val="000324D8"/>
    <w:rsid w:val="00032A9C"/>
    <w:rsid w:val="00033DFD"/>
    <w:rsid w:val="0003450C"/>
    <w:rsid w:val="00035816"/>
    <w:rsid w:val="00035987"/>
    <w:rsid w:val="00035E21"/>
    <w:rsid w:val="000362B2"/>
    <w:rsid w:val="0003680E"/>
    <w:rsid w:val="000370FA"/>
    <w:rsid w:val="0003760E"/>
    <w:rsid w:val="00040064"/>
    <w:rsid w:val="0004014B"/>
    <w:rsid w:val="00040555"/>
    <w:rsid w:val="000406F7"/>
    <w:rsid w:val="00040E4B"/>
    <w:rsid w:val="00040F4E"/>
    <w:rsid w:val="00041601"/>
    <w:rsid w:val="0004409D"/>
    <w:rsid w:val="000445BB"/>
    <w:rsid w:val="00044B4A"/>
    <w:rsid w:val="00044F6C"/>
    <w:rsid w:val="0004510F"/>
    <w:rsid w:val="00046301"/>
    <w:rsid w:val="000466BE"/>
    <w:rsid w:val="00046A32"/>
    <w:rsid w:val="00047434"/>
    <w:rsid w:val="000474F9"/>
    <w:rsid w:val="0004793F"/>
    <w:rsid w:val="00047D49"/>
    <w:rsid w:val="00047EAF"/>
    <w:rsid w:val="00050310"/>
    <w:rsid w:val="000506AC"/>
    <w:rsid w:val="00050798"/>
    <w:rsid w:val="000507CF"/>
    <w:rsid w:val="000509CC"/>
    <w:rsid w:val="00050B4A"/>
    <w:rsid w:val="00050D40"/>
    <w:rsid w:val="00053A26"/>
    <w:rsid w:val="00053F6B"/>
    <w:rsid w:val="00054096"/>
    <w:rsid w:val="000540C0"/>
    <w:rsid w:val="0005497C"/>
    <w:rsid w:val="00055269"/>
    <w:rsid w:val="000556E6"/>
    <w:rsid w:val="0005592C"/>
    <w:rsid w:val="000569FD"/>
    <w:rsid w:val="00056FB8"/>
    <w:rsid w:val="000576FE"/>
    <w:rsid w:val="00057A57"/>
    <w:rsid w:val="000603EA"/>
    <w:rsid w:val="0006147E"/>
    <w:rsid w:val="0006165B"/>
    <w:rsid w:val="00061877"/>
    <w:rsid w:val="00061D9A"/>
    <w:rsid w:val="00061DC5"/>
    <w:rsid w:val="000624E3"/>
    <w:rsid w:val="000626F3"/>
    <w:rsid w:val="00062D4F"/>
    <w:rsid w:val="00062E14"/>
    <w:rsid w:val="00063363"/>
    <w:rsid w:val="00064BF4"/>
    <w:rsid w:val="000654D1"/>
    <w:rsid w:val="000664AB"/>
    <w:rsid w:val="00066776"/>
    <w:rsid w:val="00067449"/>
    <w:rsid w:val="000674E0"/>
    <w:rsid w:val="00067579"/>
    <w:rsid w:val="00070CB1"/>
    <w:rsid w:val="000719A8"/>
    <w:rsid w:val="00072CFA"/>
    <w:rsid w:val="0007304B"/>
    <w:rsid w:val="000730C1"/>
    <w:rsid w:val="0007421E"/>
    <w:rsid w:val="0007444C"/>
    <w:rsid w:val="00075705"/>
    <w:rsid w:val="00075D64"/>
    <w:rsid w:val="000767C1"/>
    <w:rsid w:val="000768BC"/>
    <w:rsid w:val="00076B5C"/>
    <w:rsid w:val="00076D00"/>
    <w:rsid w:val="00076D40"/>
    <w:rsid w:val="00076E2C"/>
    <w:rsid w:val="00080201"/>
    <w:rsid w:val="00080DEC"/>
    <w:rsid w:val="000811A0"/>
    <w:rsid w:val="00081381"/>
    <w:rsid w:val="00082C4C"/>
    <w:rsid w:val="000842BC"/>
    <w:rsid w:val="00084995"/>
    <w:rsid w:val="00084F5D"/>
    <w:rsid w:val="00085034"/>
    <w:rsid w:val="00085896"/>
    <w:rsid w:val="00086CC2"/>
    <w:rsid w:val="000874BA"/>
    <w:rsid w:val="000876D3"/>
    <w:rsid w:val="00087A6C"/>
    <w:rsid w:val="00087BE4"/>
    <w:rsid w:val="00087CF9"/>
    <w:rsid w:val="0009008D"/>
    <w:rsid w:val="000900FB"/>
    <w:rsid w:val="000907FA"/>
    <w:rsid w:val="00090C6C"/>
    <w:rsid w:val="0009137C"/>
    <w:rsid w:val="00092452"/>
    <w:rsid w:val="0009360F"/>
    <w:rsid w:val="00093A4E"/>
    <w:rsid w:val="00094A8A"/>
    <w:rsid w:val="00094FC7"/>
    <w:rsid w:val="000960B3"/>
    <w:rsid w:val="00096A3D"/>
    <w:rsid w:val="0009755C"/>
    <w:rsid w:val="00097E63"/>
    <w:rsid w:val="000A0385"/>
    <w:rsid w:val="000A1D5A"/>
    <w:rsid w:val="000A260B"/>
    <w:rsid w:val="000A2658"/>
    <w:rsid w:val="000A2671"/>
    <w:rsid w:val="000A2C1C"/>
    <w:rsid w:val="000A2E42"/>
    <w:rsid w:val="000A3134"/>
    <w:rsid w:val="000A33BB"/>
    <w:rsid w:val="000A3626"/>
    <w:rsid w:val="000A4A0F"/>
    <w:rsid w:val="000A5050"/>
    <w:rsid w:val="000A5B88"/>
    <w:rsid w:val="000A621D"/>
    <w:rsid w:val="000A662D"/>
    <w:rsid w:val="000A7920"/>
    <w:rsid w:val="000A7A7D"/>
    <w:rsid w:val="000B1237"/>
    <w:rsid w:val="000B1A6F"/>
    <w:rsid w:val="000B20BD"/>
    <w:rsid w:val="000B2875"/>
    <w:rsid w:val="000B28AF"/>
    <w:rsid w:val="000B2A6A"/>
    <w:rsid w:val="000B34DF"/>
    <w:rsid w:val="000B36B1"/>
    <w:rsid w:val="000B36B6"/>
    <w:rsid w:val="000B3760"/>
    <w:rsid w:val="000B3E47"/>
    <w:rsid w:val="000B3F09"/>
    <w:rsid w:val="000B3FCB"/>
    <w:rsid w:val="000B4640"/>
    <w:rsid w:val="000B4D55"/>
    <w:rsid w:val="000B537C"/>
    <w:rsid w:val="000B5683"/>
    <w:rsid w:val="000B5EA7"/>
    <w:rsid w:val="000B603C"/>
    <w:rsid w:val="000B6591"/>
    <w:rsid w:val="000B68A0"/>
    <w:rsid w:val="000B6B61"/>
    <w:rsid w:val="000B72E5"/>
    <w:rsid w:val="000B7344"/>
    <w:rsid w:val="000C0ACD"/>
    <w:rsid w:val="000C156F"/>
    <w:rsid w:val="000C1691"/>
    <w:rsid w:val="000C24CE"/>
    <w:rsid w:val="000C2862"/>
    <w:rsid w:val="000C3872"/>
    <w:rsid w:val="000C3D2B"/>
    <w:rsid w:val="000C400A"/>
    <w:rsid w:val="000C42A3"/>
    <w:rsid w:val="000C5C1C"/>
    <w:rsid w:val="000C5EBD"/>
    <w:rsid w:val="000C67E3"/>
    <w:rsid w:val="000C6E32"/>
    <w:rsid w:val="000C714F"/>
    <w:rsid w:val="000C7419"/>
    <w:rsid w:val="000C776E"/>
    <w:rsid w:val="000C7DFB"/>
    <w:rsid w:val="000D0229"/>
    <w:rsid w:val="000D03B5"/>
    <w:rsid w:val="000D1256"/>
    <w:rsid w:val="000D1B87"/>
    <w:rsid w:val="000D200C"/>
    <w:rsid w:val="000D213B"/>
    <w:rsid w:val="000D2443"/>
    <w:rsid w:val="000D2ABA"/>
    <w:rsid w:val="000D2D68"/>
    <w:rsid w:val="000D2EAE"/>
    <w:rsid w:val="000D36A2"/>
    <w:rsid w:val="000D372A"/>
    <w:rsid w:val="000D43FB"/>
    <w:rsid w:val="000D4683"/>
    <w:rsid w:val="000D476D"/>
    <w:rsid w:val="000D48F7"/>
    <w:rsid w:val="000D4D22"/>
    <w:rsid w:val="000D4FE8"/>
    <w:rsid w:val="000D5233"/>
    <w:rsid w:val="000D5DFF"/>
    <w:rsid w:val="000D6749"/>
    <w:rsid w:val="000D70A0"/>
    <w:rsid w:val="000D76EA"/>
    <w:rsid w:val="000E06C6"/>
    <w:rsid w:val="000E0C86"/>
    <w:rsid w:val="000E13D9"/>
    <w:rsid w:val="000E14E1"/>
    <w:rsid w:val="000E182E"/>
    <w:rsid w:val="000E19B1"/>
    <w:rsid w:val="000E265D"/>
    <w:rsid w:val="000E2A0A"/>
    <w:rsid w:val="000E2D01"/>
    <w:rsid w:val="000E339E"/>
    <w:rsid w:val="000E38D1"/>
    <w:rsid w:val="000E3FFA"/>
    <w:rsid w:val="000E416B"/>
    <w:rsid w:val="000E419F"/>
    <w:rsid w:val="000E5145"/>
    <w:rsid w:val="000E584D"/>
    <w:rsid w:val="000E657C"/>
    <w:rsid w:val="000E6D31"/>
    <w:rsid w:val="000E778B"/>
    <w:rsid w:val="000F008F"/>
    <w:rsid w:val="000F01B7"/>
    <w:rsid w:val="000F0347"/>
    <w:rsid w:val="000F09C1"/>
    <w:rsid w:val="000F0E78"/>
    <w:rsid w:val="000F1BF9"/>
    <w:rsid w:val="000F1E17"/>
    <w:rsid w:val="000F2197"/>
    <w:rsid w:val="000F22C1"/>
    <w:rsid w:val="000F2674"/>
    <w:rsid w:val="000F3A9B"/>
    <w:rsid w:val="000F4187"/>
    <w:rsid w:val="000F51F8"/>
    <w:rsid w:val="000F5226"/>
    <w:rsid w:val="000F5887"/>
    <w:rsid w:val="000F6C4D"/>
    <w:rsid w:val="000F6C5A"/>
    <w:rsid w:val="000F6FB8"/>
    <w:rsid w:val="00100A6C"/>
    <w:rsid w:val="00100FB9"/>
    <w:rsid w:val="001018B7"/>
    <w:rsid w:val="00102159"/>
    <w:rsid w:val="00102F36"/>
    <w:rsid w:val="001030FD"/>
    <w:rsid w:val="0010409B"/>
    <w:rsid w:val="0010418B"/>
    <w:rsid w:val="001054B3"/>
    <w:rsid w:val="00105BEE"/>
    <w:rsid w:val="001067E1"/>
    <w:rsid w:val="00106A7F"/>
    <w:rsid w:val="00106BEC"/>
    <w:rsid w:val="00107407"/>
    <w:rsid w:val="001076A6"/>
    <w:rsid w:val="00107F7B"/>
    <w:rsid w:val="00110995"/>
    <w:rsid w:val="00110BB0"/>
    <w:rsid w:val="00111017"/>
    <w:rsid w:val="001124FA"/>
    <w:rsid w:val="001136A2"/>
    <w:rsid w:val="00115649"/>
    <w:rsid w:val="00116CE2"/>
    <w:rsid w:val="001170AB"/>
    <w:rsid w:val="0011725B"/>
    <w:rsid w:val="001176B0"/>
    <w:rsid w:val="00117878"/>
    <w:rsid w:val="00117EB3"/>
    <w:rsid w:val="00120771"/>
    <w:rsid w:val="00120A33"/>
    <w:rsid w:val="00120B0E"/>
    <w:rsid w:val="00121177"/>
    <w:rsid w:val="001211EF"/>
    <w:rsid w:val="00121337"/>
    <w:rsid w:val="00122838"/>
    <w:rsid w:val="0012293F"/>
    <w:rsid w:val="00122AD9"/>
    <w:rsid w:val="00122C06"/>
    <w:rsid w:val="001240B1"/>
    <w:rsid w:val="00124327"/>
    <w:rsid w:val="001243E2"/>
    <w:rsid w:val="0012483C"/>
    <w:rsid w:val="00124F15"/>
    <w:rsid w:val="00125CA6"/>
    <w:rsid w:val="00125D52"/>
    <w:rsid w:val="00125DFE"/>
    <w:rsid w:val="00126390"/>
    <w:rsid w:val="0012667B"/>
    <w:rsid w:val="0012684D"/>
    <w:rsid w:val="00130AB7"/>
    <w:rsid w:val="00130DC5"/>
    <w:rsid w:val="00131680"/>
    <w:rsid w:val="00131825"/>
    <w:rsid w:val="00131D23"/>
    <w:rsid w:val="001324F6"/>
    <w:rsid w:val="001335EC"/>
    <w:rsid w:val="001339EA"/>
    <w:rsid w:val="001342E6"/>
    <w:rsid w:val="001344EF"/>
    <w:rsid w:val="00135515"/>
    <w:rsid w:val="001356A9"/>
    <w:rsid w:val="00136202"/>
    <w:rsid w:val="0013655A"/>
    <w:rsid w:val="00136A2F"/>
    <w:rsid w:val="00136A52"/>
    <w:rsid w:val="001373CC"/>
    <w:rsid w:val="00137F96"/>
    <w:rsid w:val="00140072"/>
    <w:rsid w:val="001401A3"/>
    <w:rsid w:val="00140513"/>
    <w:rsid w:val="00140E8B"/>
    <w:rsid w:val="0014250A"/>
    <w:rsid w:val="00142C14"/>
    <w:rsid w:val="00143232"/>
    <w:rsid w:val="00143568"/>
    <w:rsid w:val="00144754"/>
    <w:rsid w:val="00144AB8"/>
    <w:rsid w:val="00144B3C"/>
    <w:rsid w:val="00144B9A"/>
    <w:rsid w:val="00145202"/>
    <w:rsid w:val="00145C96"/>
    <w:rsid w:val="00145ED5"/>
    <w:rsid w:val="0014601D"/>
    <w:rsid w:val="0014647D"/>
    <w:rsid w:val="00146C55"/>
    <w:rsid w:val="00146EFC"/>
    <w:rsid w:val="001474B3"/>
    <w:rsid w:val="00147CA5"/>
    <w:rsid w:val="00147F21"/>
    <w:rsid w:val="001510E8"/>
    <w:rsid w:val="001512E7"/>
    <w:rsid w:val="00151EFE"/>
    <w:rsid w:val="001524C2"/>
    <w:rsid w:val="00152DAE"/>
    <w:rsid w:val="001533FC"/>
    <w:rsid w:val="00153677"/>
    <w:rsid w:val="00153A06"/>
    <w:rsid w:val="00153B82"/>
    <w:rsid w:val="00153FAE"/>
    <w:rsid w:val="00154539"/>
    <w:rsid w:val="00154A5C"/>
    <w:rsid w:val="00154B4A"/>
    <w:rsid w:val="0015523A"/>
    <w:rsid w:val="00155328"/>
    <w:rsid w:val="00156B56"/>
    <w:rsid w:val="00156EBC"/>
    <w:rsid w:val="0015723B"/>
    <w:rsid w:val="00157702"/>
    <w:rsid w:val="00157939"/>
    <w:rsid w:val="00157DBF"/>
    <w:rsid w:val="001607E7"/>
    <w:rsid w:val="00160E24"/>
    <w:rsid w:val="00161874"/>
    <w:rsid w:val="0016188C"/>
    <w:rsid w:val="00162169"/>
    <w:rsid w:val="00162915"/>
    <w:rsid w:val="00162A53"/>
    <w:rsid w:val="00162BA0"/>
    <w:rsid w:val="00162BA7"/>
    <w:rsid w:val="00163553"/>
    <w:rsid w:val="00163FA8"/>
    <w:rsid w:val="001641A8"/>
    <w:rsid w:val="00164EC5"/>
    <w:rsid w:val="00164EDF"/>
    <w:rsid w:val="00165092"/>
    <w:rsid w:val="001650CC"/>
    <w:rsid w:val="00165D53"/>
    <w:rsid w:val="00165E89"/>
    <w:rsid w:val="00166453"/>
    <w:rsid w:val="0016732A"/>
    <w:rsid w:val="001676D5"/>
    <w:rsid w:val="001678A5"/>
    <w:rsid w:val="00167D44"/>
    <w:rsid w:val="0017054F"/>
    <w:rsid w:val="0017065F"/>
    <w:rsid w:val="00170C0D"/>
    <w:rsid w:val="001711B9"/>
    <w:rsid w:val="00171C73"/>
    <w:rsid w:val="00172844"/>
    <w:rsid w:val="00172D39"/>
    <w:rsid w:val="00173A28"/>
    <w:rsid w:val="00173F54"/>
    <w:rsid w:val="00174B13"/>
    <w:rsid w:val="00176277"/>
    <w:rsid w:val="00176F00"/>
    <w:rsid w:val="00176FB4"/>
    <w:rsid w:val="001801E2"/>
    <w:rsid w:val="001810B7"/>
    <w:rsid w:val="00181347"/>
    <w:rsid w:val="001814D3"/>
    <w:rsid w:val="001818FC"/>
    <w:rsid w:val="00181BB0"/>
    <w:rsid w:val="00181F6A"/>
    <w:rsid w:val="001829BF"/>
    <w:rsid w:val="00184106"/>
    <w:rsid w:val="00186BAA"/>
    <w:rsid w:val="001876D3"/>
    <w:rsid w:val="00187909"/>
    <w:rsid w:val="00187D2C"/>
    <w:rsid w:val="00190572"/>
    <w:rsid w:val="00190FF8"/>
    <w:rsid w:val="00191DB9"/>
    <w:rsid w:val="00192426"/>
    <w:rsid w:val="00192816"/>
    <w:rsid w:val="00193634"/>
    <w:rsid w:val="001946D8"/>
    <w:rsid w:val="001947CC"/>
    <w:rsid w:val="00196A9D"/>
    <w:rsid w:val="001978FD"/>
    <w:rsid w:val="00197EA3"/>
    <w:rsid w:val="001A00F6"/>
    <w:rsid w:val="001A01BF"/>
    <w:rsid w:val="001A06D1"/>
    <w:rsid w:val="001A07FB"/>
    <w:rsid w:val="001A09DF"/>
    <w:rsid w:val="001A0AE6"/>
    <w:rsid w:val="001A1AF8"/>
    <w:rsid w:val="001A1EE0"/>
    <w:rsid w:val="001A24F2"/>
    <w:rsid w:val="001A38CE"/>
    <w:rsid w:val="001A3FE9"/>
    <w:rsid w:val="001A41AF"/>
    <w:rsid w:val="001A432D"/>
    <w:rsid w:val="001A43E7"/>
    <w:rsid w:val="001A4B73"/>
    <w:rsid w:val="001A5303"/>
    <w:rsid w:val="001A5551"/>
    <w:rsid w:val="001A55DD"/>
    <w:rsid w:val="001A57B8"/>
    <w:rsid w:val="001A597B"/>
    <w:rsid w:val="001A6349"/>
    <w:rsid w:val="001A64E6"/>
    <w:rsid w:val="001A73AD"/>
    <w:rsid w:val="001A7DD7"/>
    <w:rsid w:val="001B04AD"/>
    <w:rsid w:val="001B0B31"/>
    <w:rsid w:val="001B0DDA"/>
    <w:rsid w:val="001B0DF9"/>
    <w:rsid w:val="001B16FD"/>
    <w:rsid w:val="001B1B4F"/>
    <w:rsid w:val="001B32CA"/>
    <w:rsid w:val="001B39CC"/>
    <w:rsid w:val="001B3B1A"/>
    <w:rsid w:val="001B3C9A"/>
    <w:rsid w:val="001B3D50"/>
    <w:rsid w:val="001B4218"/>
    <w:rsid w:val="001B5162"/>
    <w:rsid w:val="001B5FFF"/>
    <w:rsid w:val="001B7050"/>
    <w:rsid w:val="001B78C5"/>
    <w:rsid w:val="001C0390"/>
    <w:rsid w:val="001C0EE2"/>
    <w:rsid w:val="001C199B"/>
    <w:rsid w:val="001C2921"/>
    <w:rsid w:val="001C29F1"/>
    <w:rsid w:val="001C3238"/>
    <w:rsid w:val="001C3D23"/>
    <w:rsid w:val="001C3F13"/>
    <w:rsid w:val="001C3FF2"/>
    <w:rsid w:val="001C4D6B"/>
    <w:rsid w:val="001C56B3"/>
    <w:rsid w:val="001C6161"/>
    <w:rsid w:val="001C6659"/>
    <w:rsid w:val="001C6BC0"/>
    <w:rsid w:val="001C71F6"/>
    <w:rsid w:val="001D157E"/>
    <w:rsid w:val="001D1690"/>
    <w:rsid w:val="001D1716"/>
    <w:rsid w:val="001D2395"/>
    <w:rsid w:val="001D27A8"/>
    <w:rsid w:val="001D2AFB"/>
    <w:rsid w:val="001D39A3"/>
    <w:rsid w:val="001D39BC"/>
    <w:rsid w:val="001D43E0"/>
    <w:rsid w:val="001D450B"/>
    <w:rsid w:val="001D4BAD"/>
    <w:rsid w:val="001D4D6C"/>
    <w:rsid w:val="001D4E3D"/>
    <w:rsid w:val="001D5410"/>
    <w:rsid w:val="001D5E41"/>
    <w:rsid w:val="001D72B9"/>
    <w:rsid w:val="001D7DCB"/>
    <w:rsid w:val="001E15A8"/>
    <w:rsid w:val="001E1FFC"/>
    <w:rsid w:val="001E23E1"/>
    <w:rsid w:val="001E3B98"/>
    <w:rsid w:val="001E3DEB"/>
    <w:rsid w:val="001E4358"/>
    <w:rsid w:val="001E4372"/>
    <w:rsid w:val="001E439E"/>
    <w:rsid w:val="001E4663"/>
    <w:rsid w:val="001E4C2D"/>
    <w:rsid w:val="001E6205"/>
    <w:rsid w:val="001E69D8"/>
    <w:rsid w:val="001E6C11"/>
    <w:rsid w:val="001E756B"/>
    <w:rsid w:val="001F0A0F"/>
    <w:rsid w:val="001F1903"/>
    <w:rsid w:val="001F1A38"/>
    <w:rsid w:val="001F1FF6"/>
    <w:rsid w:val="001F20EA"/>
    <w:rsid w:val="001F233E"/>
    <w:rsid w:val="001F256B"/>
    <w:rsid w:val="001F27F9"/>
    <w:rsid w:val="001F3050"/>
    <w:rsid w:val="001F3B95"/>
    <w:rsid w:val="001F3D63"/>
    <w:rsid w:val="001F44F6"/>
    <w:rsid w:val="001F476F"/>
    <w:rsid w:val="001F4DFA"/>
    <w:rsid w:val="001F5E86"/>
    <w:rsid w:val="001F6265"/>
    <w:rsid w:val="001F7934"/>
    <w:rsid w:val="001F7FBA"/>
    <w:rsid w:val="00200C3C"/>
    <w:rsid w:val="00200D24"/>
    <w:rsid w:val="00201286"/>
    <w:rsid w:val="00201673"/>
    <w:rsid w:val="002016C9"/>
    <w:rsid w:val="002016CC"/>
    <w:rsid w:val="00201DEC"/>
    <w:rsid w:val="00202129"/>
    <w:rsid w:val="00202620"/>
    <w:rsid w:val="0020390C"/>
    <w:rsid w:val="002048AE"/>
    <w:rsid w:val="00204AD3"/>
    <w:rsid w:val="00205C8D"/>
    <w:rsid w:val="00205D83"/>
    <w:rsid w:val="0020646A"/>
    <w:rsid w:val="00206BE4"/>
    <w:rsid w:val="0020732F"/>
    <w:rsid w:val="00207AAC"/>
    <w:rsid w:val="00207B1E"/>
    <w:rsid w:val="00207B73"/>
    <w:rsid w:val="00211456"/>
    <w:rsid w:val="00211533"/>
    <w:rsid w:val="002118E9"/>
    <w:rsid w:val="002119AD"/>
    <w:rsid w:val="00211A06"/>
    <w:rsid w:val="00213494"/>
    <w:rsid w:val="0021353F"/>
    <w:rsid w:val="0021392A"/>
    <w:rsid w:val="00213AE6"/>
    <w:rsid w:val="00213EAC"/>
    <w:rsid w:val="0021404C"/>
    <w:rsid w:val="002142B6"/>
    <w:rsid w:val="002143E7"/>
    <w:rsid w:val="0021463F"/>
    <w:rsid w:val="00214BAD"/>
    <w:rsid w:val="00214EE6"/>
    <w:rsid w:val="0021505E"/>
    <w:rsid w:val="002151D7"/>
    <w:rsid w:val="00215C02"/>
    <w:rsid w:val="00216799"/>
    <w:rsid w:val="0021746F"/>
    <w:rsid w:val="00217C28"/>
    <w:rsid w:val="00217FDF"/>
    <w:rsid w:val="0022053F"/>
    <w:rsid w:val="00221511"/>
    <w:rsid w:val="002219B2"/>
    <w:rsid w:val="00221AC8"/>
    <w:rsid w:val="00221E7C"/>
    <w:rsid w:val="00222363"/>
    <w:rsid w:val="00222BAD"/>
    <w:rsid w:val="00223694"/>
    <w:rsid w:val="0022566C"/>
    <w:rsid w:val="00225A19"/>
    <w:rsid w:val="00225E21"/>
    <w:rsid w:val="00226429"/>
    <w:rsid w:val="0022649F"/>
    <w:rsid w:val="00226B04"/>
    <w:rsid w:val="00226F3B"/>
    <w:rsid w:val="002276F0"/>
    <w:rsid w:val="002279D5"/>
    <w:rsid w:val="00230198"/>
    <w:rsid w:val="00230DFD"/>
    <w:rsid w:val="00230E27"/>
    <w:rsid w:val="00231E3C"/>
    <w:rsid w:val="002327CA"/>
    <w:rsid w:val="00232EF0"/>
    <w:rsid w:val="00233094"/>
    <w:rsid w:val="00233BD6"/>
    <w:rsid w:val="00234565"/>
    <w:rsid w:val="00234884"/>
    <w:rsid w:val="00234A30"/>
    <w:rsid w:val="00234F74"/>
    <w:rsid w:val="00235448"/>
    <w:rsid w:val="00235E57"/>
    <w:rsid w:val="0023605E"/>
    <w:rsid w:val="002362A3"/>
    <w:rsid w:val="00237013"/>
    <w:rsid w:val="002400BC"/>
    <w:rsid w:val="00240ED1"/>
    <w:rsid w:val="00241CAF"/>
    <w:rsid w:val="00242087"/>
    <w:rsid w:val="00242414"/>
    <w:rsid w:val="00244469"/>
    <w:rsid w:val="00244FAC"/>
    <w:rsid w:val="002452FE"/>
    <w:rsid w:val="00245594"/>
    <w:rsid w:val="0024595D"/>
    <w:rsid w:val="00246122"/>
    <w:rsid w:val="00246576"/>
    <w:rsid w:val="002466BF"/>
    <w:rsid w:val="00247062"/>
    <w:rsid w:val="00247D0E"/>
    <w:rsid w:val="002501B6"/>
    <w:rsid w:val="0025037A"/>
    <w:rsid w:val="0025054B"/>
    <w:rsid w:val="00250560"/>
    <w:rsid w:val="00250B3A"/>
    <w:rsid w:val="00250CC5"/>
    <w:rsid w:val="00250FCB"/>
    <w:rsid w:val="00251359"/>
    <w:rsid w:val="0025269A"/>
    <w:rsid w:val="00252874"/>
    <w:rsid w:val="00252D67"/>
    <w:rsid w:val="0025383B"/>
    <w:rsid w:val="00253B19"/>
    <w:rsid w:val="00253BD6"/>
    <w:rsid w:val="00254253"/>
    <w:rsid w:val="002543C9"/>
    <w:rsid w:val="00254686"/>
    <w:rsid w:val="00254BC9"/>
    <w:rsid w:val="002554FE"/>
    <w:rsid w:val="0025572E"/>
    <w:rsid w:val="00255D6C"/>
    <w:rsid w:val="00256898"/>
    <w:rsid w:val="00256E79"/>
    <w:rsid w:val="00257C56"/>
    <w:rsid w:val="002601BB"/>
    <w:rsid w:val="00260EA5"/>
    <w:rsid w:val="00261727"/>
    <w:rsid w:val="00261855"/>
    <w:rsid w:val="00261879"/>
    <w:rsid w:val="00261983"/>
    <w:rsid w:val="00261A8A"/>
    <w:rsid w:val="00262319"/>
    <w:rsid w:val="00262CAF"/>
    <w:rsid w:val="00262D53"/>
    <w:rsid w:val="0026339E"/>
    <w:rsid w:val="00265E0E"/>
    <w:rsid w:val="00266104"/>
    <w:rsid w:val="002664BC"/>
    <w:rsid w:val="00266AC8"/>
    <w:rsid w:val="002670E0"/>
    <w:rsid w:val="00267608"/>
    <w:rsid w:val="00267838"/>
    <w:rsid w:val="002678D7"/>
    <w:rsid w:val="00267D29"/>
    <w:rsid w:val="00267E5F"/>
    <w:rsid w:val="00270325"/>
    <w:rsid w:val="0027039A"/>
    <w:rsid w:val="0027081F"/>
    <w:rsid w:val="002709D0"/>
    <w:rsid w:val="0027108E"/>
    <w:rsid w:val="0027119D"/>
    <w:rsid w:val="00271263"/>
    <w:rsid w:val="00272B7D"/>
    <w:rsid w:val="00273541"/>
    <w:rsid w:val="002735E6"/>
    <w:rsid w:val="002739E7"/>
    <w:rsid w:val="00273D69"/>
    <w:rsid w:val="002743FE"/>
    <w:rsid w:val="002747F0"/>
    <w:rsid w:val="00274EFC"/>
    <w:rsid w:val="0027533A"/>
    <w:rsid w:val="00275F59"/>
    <w:rsid w:val="00276622"/>
    <w:rsid w:val="00277A36"/>
    <w:rsid w:val="002808DD"/>
    <w:rsid w:val="0028092F"/>
    <w:rsid w:val="00280D57"/>
    <w:rsid w:val="0028160D"/>
    <w:rsid w:val="0028205B"/>
    <w:rsid w:val="00282882"/>
    <w:rsid w:val="00282AFD"/>
    <w:rsid w:val="0028340F"/>
    <w:rsid w:val="00283DA8"/>
    <w:rsid w:val="00283EAD"/>
    <w:rsid w:val="002848B9"/>
    <w:rsid w:val="002848F1"/>
    <w:rsid w:val="00284C92"/>
    <w:rsid w:val="00284CB9"/>
    <w:rsid w:val="00284CFF"/>
    <w:rsid w:val="00284F2A"/>
    <w:rsid w:val="002866D9"/>
    <w:rsid w:val="00286876"/>
    <w:rsid w:val="00286B92"/>
    <w:rsid w:val="00286BA8"/>
    <w:rsid w:val="00286C0E"/>
    <w:rsid w:val="00287B46"/>
    <w:rsid w:val="002900CD"/>
    <w:rsid w:val="002905D6"/>
    <w:rsid w:val="002907DE"/>
    <w:rsid w:val="00290AED"/>
    <w:rsid w:val="00290E09"/>
    <w:rsid w:val="00290EF3"/>
    <w:rsid w:val="00290EF5"/>
    <w:rsid w:val="002912D8"/>
    <w:rsid w:val="002915BC"/>
    <w:rsid w:val="00291B52"/>
    <w:rsid w:val="00291D6E"/>
    <w:rsid w:val="002924A6"/>
    <w:rsid w:val="00292682"/>
    <w:rsid w:val="00292F47"/>
    <w:rsid w:val="002930B5"/>
    <w:rsid w:val="002936CA"/>
    <w:rsid w:val="0029393E"/>
    <w:rsid w:val="00293E6A"/>
    <w:rsid w:val="00294348"/>
    <w:rsid w:val="00294D91"/>
    <w:rsid w:val="00294E01"/>
    <w:rsid w:val="0029696A"/>
    <w:rsid w:val="00297249"/>
    <w:rsid w:val="00297D98"/>
    <w:rsid w:val="00297DB9"/>
    <w:rsid w:val="002A0BC5"/>
    <w:rsid w:val="002A0BFE"/>
    <w:rsid w:val="002A0E03"/>
    <w:rsid w:val="002A1309"/>
    <w:rsid w:val="002A18C4"/>
    <w:rsid w:val="002A21D0"/>
    <w:rsid w:val="002A236C"/>
    <w:rsid w:val="002A2AE3"/>
    <w:rsid w:val="002A300F"/>
    <w:rsid w:val="002A32FB"/>
    <w:rsid w:val="002A3539"/>
    <w:rsid w:val="002A36D2"/>
    <w:rsid w:val="002A4101"/>
    <w:rsid w:val="002A47B9"/>
    <w:rsid w:val="002A510A"/>
    <w:rsid w:val="002A5D5A"/>
    <w:rsid w:val="002A67F3"/>
    <w:rsid w:val="002A69F5"/>
    <w:rsid w:val="002A6CB9"/>
    <w:rsid w:val="002B05DC"/>
    <w:rsid w:val="002B0DC7"/>
    <w:rsid w:val="002B1136"/>
    <w:rsid w:val="002B11A3"/>
    <w:rsid w:val="002B12E2"/>
    <w:rsid w:val="002B1D06"/>
    <w:rsid w:val="002B1FDD"/>
    <w:rsid w:val="002B20B4"/>
    <w:rsid w:val="002B2E2A"/>
    <w:rsid w:val="002B2F1B"/>
    <w:rsid w:val="002B3E84"/>
    <w:rsid w:val="002B3EC2"/>
    <w:rsid w:val="002B4295"/>
    <w:rsid w:val="002B43B9"/>
    <w:rsid w:val="002B5B05"/>
    <w:rsid w:val="002B6262"/>
    <w:rsid w:val="002B6466"/>
    <w:rsid w:val="002B710E"/>
    <w:rsid w:val="002B7298"/>
    <w:rsid w:val="002B7402"/>
    <w:rsid w:val="002B74D1"/>
    <w:rsid w:val="002B79A6"/>
    <w:rsid w:val="002C1CCB"/>
    <w:rsid w:val="002C20F3"/>
    <w:rsid w:val="002C21C8"/>
    <w:rsid w:val="002C2938"/>
    <w:rsid w:val="002C2AAD"/>
    <w:rsid w:val="002C2CA5"/>
    <w:rsid w:val="002C3070"/>
    <w:rsid w:val="002C32C3"/>
    <w:rsid w:val="002C4330"/>
    <w:rsid w:val="002C479A"/>
    <w:rsid w:val="002C49B6"/>
    <w:rsid w:val="002C4B8F"/>
    <w:rsid w:val="002C4D5B"/>
    <w:rsid w:val="002C4F18"/>
    <w:rsid w:val="002C5C65"/>
    <w:rsid w:val="002C5E57"/>
    <w:rsid w:val="002C5FFA"/>
    <w:rsid w:val="002C61EB"/>
    <w:rsid w:val="002C6CFD"/>
    <w:rsid w:val="002C7596"/>
    <w:rsid w:val="002C76D4"/>
    <w:rsid w:val="002C7B29"/>
    <w:rsid w:val="002C7B51"/>
    <w:rsid w:val="002C7F16"/>
    <w:rsid w:val="002D03BE"/>
    <w:rsid w:val="002D054D"/>
    <w:rsid w:val="002D0721"/>
    <w:rsid w:val="002D0A66"/>
    <w:rsid w:val="002D1129"/>
    <w:rsid w:val="002D1C48"/>
    <w:rsid w:val="002D2229"/>
    <w:rsid w:val="002D43D5"/>
    <w:rsid w:val="002D47BA"/>
    <w:rsid w:val="002D490A"/>
    <w:rsid w:val="002D4E2B"/>
    <w:rsid w:val="002D606A"/>
    <w:rsid w:val="002D6E56"/>
    <w:rsid w:val="002D6E74"/>
    <w:rsid w:val="002D7387"/>
    <w:rsid w:val="002E00E7"/>
    <w:rsid w:val="002E0BCB"/>
    <w:rsid w:val="002E1988"/>
    <w:rsid w:val="002E1F5C"/>
    <w:rsid w:val="002E23D1"/>
    <w:rsid w:val="002E273B"/>
    <w:rsid w:val="002E29DB"/>
    <w:rsid w:val="002E2C00"/>
    <w:rsid w:val="002E2D8E"/>
    <w:rsid w:val="002E2F09"/>
    <w:rsid w:val="002E39A8"/>
    <w:rsid w:val="002E49A4"/>
    <w:rsid w:val="002E4C01"/>
    <w:rsid w:val="002E61A0"/>
    <w:rsid w:val="002E674F"/>
    <w:rsid w:val="002E701E"/>
    <w:rsid w:val="002E755C"/>
    <w:rsid w:val="002F19FF"/>
    <w:rsid w:val="002F1A9D"/>
    <w:rsid w:val="002F2272"/>
    <w:rsid w:val="002F267A"/>
    <w:rsid w:val="002F2837"/>
    <w:rsid w:val="002F2E08"/>
    <w:rsid w:val="002F3490"/>
    <w:rsid w:val="002F3DE4"/>
    <w:rsid w:val="002F4322"/>
    <w:rsid w:val="002F5080"/>
    <w:rsid w:val="002F50EE"/>
    <w:rsid w:val="002F5DC8"/>
    <w:rsid w:val="002F66B0"/>
    <w:rsid w:val="002F6914"/>
    <w:rsid w:val="002F7ADF"/>
    <w:rsid w:val="00300036"/>
    <w:rsid w:val="0030029D"/>
    <w:rsid w:val="00300CDD"/>
    <w:rsid w:val="003014DB"/>
    <w:rsid w:val="003018FE"/>
    <w:rsid w:val="00302728"/>
    <w:rsid w:val="00302C3C"/>
    <w:rsid w:val="00302FDC"/>
    <w:rsid w:val="00303364"/>
    <w:rsid w:val="00303B21"/>
    <w:rsid w:val="003040FE"/>
    <w:rsid w:val="0030441A"/>
    <w:rsid w:val="00304A5A"/>
    <w:rsid w:val="00304B55"/>
    <w:rsid w:val="00304C28"/>
    <w:rsid w:val="00304ED9"/>
    <w:rsid w:val="0030503E"/>
    <w:rsid w:val="003052DA"/>
    <w:rsid w:val="00305FCD"/>
    <w:rsid w:val="003062AE"/>
    <w:rsid w:val="00306303"/>
    <w:rsid w:val="00306742"/>
    <w:rsid w:val="00306E9C"/>
    <w:rsid w:val="00307083"/>
    <w:rsid w:val="00310102"/>
    <w:rsid w:val="003101A8"/>
    <w:rsid w:val="0031024B"/>
    <w:rsid w:val="003103D3"/>
    <w:rsid w:val="003108AE"/>
    <w:rsid w:val="003109A8"/>
    <w:rsid w:val="00310BC3"/>
    <w:rsid w:val="00310C05"/>
    <w:rsid w:val="00310DF3"/>
    <w:rsid w:val="00311C9C"/>
    <w:rsid w:val="0031236E"/>
    <w:rsid w:val="0031250A"/>
    <w:rsid w:val="00312669"/>
    <w:rsid w:val="00314529"/>
    <w:rsid w:val="00314BCC"/>
    <w:rsid w:val="00315500"/>
    <w:rsid w:val="0031794B"/>
    <w:rsid w:val="00317962"/>
    <w:rsid w:val="003200DC"/>
    <w:rsid w:val="00320191"/>
    <w:rsid w:val="00321107"/>
    <w:rsid w:val="003212D1"/>
    <w:rsid w:val="00321353"/>
    <w:rsid w:val="00321C25"/>
    <w:rsid w:val="00321F52"/>
    <w:rsid w:val="003230D0"/>
    <w:rsid w:val="00324A6C"/>
    <w:rsid w:val="0032517D"/>
    <w:rsid w:val="00326016"/>
    <w:rsid w:val="00326496"/>
    <w:rsid w:val="00326D55"/>
    <w:rsid w:val="003308D5"/>
    <w:rsid w:val="00330CDE"/>
    <w:rsid w:val="00330FA9"/>
    <w:rsid w:val="0033104C"/>
    <w:rsid w:val="0033220C"/>
    <w:rsid w:val="003323CD"/>
    <w:rsid w:val="003334AB"/>
    <w:rsid w:val="003340F5"/>
    <w:rsid w:val="0033449C"/>
    <w:rsid w:val="00334BA2"/>
    <w:rsid w:val="00335421"/>
    <w:rsid w:val="00336C0F"/>
    <w:rsid w:val="0033740B"/>
    <w:rsid w:val="00337479"/>
    <w:rsid w:val="00340569"/>
    <w:rsid w:val="00340AF5"/>
    <w:rsid w:val="0034252C"/>
    <w:rsid w:val="00342F36"/>
    <w:rsid w:val="00343138"/>
    <w:rsid w:val="0034347C"/>
    <w:rsid w:val="00343480"/>
    <w:rsid w:val="00343534"/>
    <w:rsid w:val="003436A1"/>
    <w:rsid w:val="0034381B"/>
    <w:rsid w:val="00344C28"/>
    <w:rsid w:val="003459D2"/>
    <w:rsid w:val="00345E29"/>
    <w:rsid w:val="00345F6A"/>
    <w:rsid w:val="0034647B"/>
    <w:rsid w:val="0034673D"/>
    <w:rsid w:val="00347436"/>
    <w:rsid w:val="003474E4"/>
    <w:rsid w:val="003475EA"/>
    <w:rsid w:val="00347E87"/>
    <w:rsid w:val="00347FE2"/>
    <w:rsid w:val="003504E0"/>
    <w:rsid w:val="00350B07"/>
    <w:rsid w:val="00350DB7"/>
    <w:rsid w:val="003511D8"/>
    <w:rsid w:val="00351855"/>
    <w:rsid w:val="0035192E"/>
    <w:rsid w:val="00352538"/>
    <w:rsid w:val="00353120"/>
    <w:rsid w:val="003538B0"/>
    <w:rsid w:val="003543C0"/>
    <w:rsid w:val="00354459"/>
    <w:rsid w:val="00354547"/>
    <w:rsid w:val="003551E8"/>
    <w:rsid w:val="0035644C"/>
    <w:rsid w:val="00356E7C"/>
    <w:rsid w:val="003576B4"/>
    <w:rsid w:val="00360307"/>
    <w:rsid w:val="00360451"/>
    <w:rsid w:val="00360BB6"/>
    <w:rsid w:val="003615F0"/>
    <w:rsid w:val="00361C2D"/>
    <w:rsid w:val="00361E7C"/>
    <w:rsid w:val="003622AB"/>
    <w:rsid w:val="00363213"/>
    <w:rsid w:val="00363F67"/>
    <w:rsid w:val="00364457"/>
    <w:rsid w:val="00364506"/>
    <w:rsid w:val="00364EF1"/>
    <w:rsid w:val="00365660"/>
    <w:rsid w:val="00365F2A"/>
    <w:rsid w:val="003666FA"/>
    <w:rsid w:val="00366ABC"/>
    <w:rsid w:val="00367203"/>
    <w:rsid w:val="003701A7"/>
    <w:rsid w:val="00370376"/>
    <w:rsid w:val="003704B7"/>
    <w:rsid w:val="0037084E"/>
    <w:rsid w:val="00370C9A"/>
    <w:rsid w:val="003715DA"/>
    <w:rsid w:val="003717F5"/>
    <w:rsid w:val="00371F10"/>
    <w:rsid w:val="0037360A"/>
    <w:rsid w:val="00373DC0"/>
    <w:rsid w:val="00373E5B"/>
    <w:rsid w:val="003753EA"/>
    <w:rsid w:val="00375D26"/>
    <w:rsid w:val="003771CA"/>
    <w:rsid w:val="003776E9"/>
    <w:rsid w:val="00377C42"/>
    <w:rsid w:val="00377E36"/>
    <w:rsid w:val="00377FF2"/>
    <w:rsid w:val="003802D4"/>
    <w:rsid w:val="003803EA"/>
    <w:rsid w:val="003806E9"/>
    <w:rsid w:val="003812FF"/>
    <w:rsid w:val="003814E2"/>
    <w:rsid w:val="0038390F"/>
    <w:rsid w:val="00383DB9"/>
    <w:rsid w:val="00384D8C"/>
    <w:rsid w:val="00384E7E"/>
    <w:rsid w:val="003851F0"/>
    <w:rsid w:val="00385337"/>
    <w:rsid w:val="00385A77"/>
    <w:rsid w:val="00385A92"/>
    <w:rsid w:val="00386367"/>
    <w:rsid w:val="0038656C"/>
    <w:rsid w:val="00386879"/>
    <w:rsid w:val="00386A06"/>
    <w:rsid w:val="0038755E"/>
    <w:rsid w:val="0039029E"/>
    <w:rsid w:val="003909F6"/>
    <w:rsid w:val="003917CF"/>
    <w:rsid w:val="00391D00"/>
    <w:rsid w:val="00391DA2"/>
    <w:rsid w:val="00391F95"/>
    <w:rsid w:val="0039221D"/>
    <w:rsid w:val="00392514"/>
    <w:rsid w:val="00392728"/>
    <w:rsid w:val="00392998"/>
    <w:rsid w:val="0039373E"/>
    <w:rsid w:val="00393B05"/>
    <w:rsid w:val="00393D2F"/>
    <w:rsid w:val="00395338"/>
    <w:rsid w:val="00395576"/>
    <w:rsid w:val="0039557D"/>
    <w:rsid w:val="00395738"/>
    <w:rsid w:val="0039594F"/>
    <w:rsid w:val="0039595D"/>
    <w:rsid w:val="00396154"/>
    <w:rsid w:val="0039623F"/>
    <w:rsid w:val="00396265"/>
    <w:rsid w:val="00396307"/>
    <w:rsid w:val="003964D9"/>
    <w:rsid w:val="003966F3"/>
    <w:rsid w:val="00396776"/>
    <w:rsid w:val="00396982"/>
    <w:rsid w:val="003A000C"/>
    <w:rsid w:val="003A09D2"/>
    <w:rsid w:val="003A0A49"/>
    <w:rsid w:val="003A0F71"/>
    <w:rsid w:val="003A22DF"/>
    <w:rsid w:val="003A2843"/>
    <w:rsid w:val="003A2B76"/>
    <w:rsid w:val="003A2E6E"/>
    <w:rsid w:val="003A2F0F"/>
    <w:rsid w:val="003A3449"/>
    <w:rsid w:val="003A3880"/>
    <w:rsid w:val="003A3C59"/>
    <w:rsid w:val="003A4207"/>
    <w:rsid w:val="003A516A"/>
    <w:rsid w:val="003A6067"/>
    <w:rsid w:val="003A66B2"/>
    <w:rsid w:val="003A7489"/>
    <w:rsid w:val="003A77FE"/>
    <w:rsid w:val="003A78BE"/>
    <w:rsid w:val="003A7933"/>
    <w:rsid w:val="003A7971"/>
    <w:rsid w:val="003B022E"/>
    <w:rsid w:val="003B0625"/>
    <w:rsid w:val="003B0C9C"/>
    <w:rsid w:val="003B0E97"/>
    <w:rsid w:val="003B138A"/>
    <w:rsid w:val="003B19C5"/>
    <w:rsid w:val="003B1E1F"/>
    <w:rsid w:val="003B2811"/>
    <w:rsid w:val="003B3942"/>
    <w:rsid w:val="003B3D56"/>
    <w:rsid w:val="003B4464"/>
    <w:rsid w:val="003B47BE"/>
    <w:rsid w:val="003B48AB"/>
    <w:rsid w:val="003B4B75"/>
    <w:rsid w:val="003B4EF8"/>
    <w:rsid w:val="003B52FC"/>
    <w:rsid w:val="003B5770"/>
    <w:rsid w:val="003B5E2F"/>
    <w:rsid w:val="003B648D"/>
    <w:rsid w:val="003B6558"/>
    <w:rsid w:val="003B717F"/>
    <w:rsid w:val="003B7CC1"/>
    <w:rsid w:val="003B7EDA"/>
    <w:rsid w:val="003C096D"/>
    <w:rsid w:val="003C0A17"/>
    <w:rsid w:val="003C11D4"/>
    <w:rsid w:val="003C2028"/>
    <w:rsid w:val="003C28F3"/>
    <w:rsid w:val="003C2D89"/>
    <w:rsid w:val="003C3CB5"/>
    <w:rsid w:val="003C44C8"/>
    <w:rsid w:val="003C4542"/>
    <w:rsid w:val="003C4DE0"/>
    <w:rsid w:val="003C4F4C"/>
    <w:rsid w:val="003C5B80"/>
    <w:rsid w:val="003C6697"/>
    <w:rsid w:val="003C6739"/>
    <w:rsid w:val="003C6CDE"/>
    <w:rsid w:val="003C7548"/>
    <w:rsid w:val="003C764B"/>
    <w:rsid w:val="003C79E4"/>
    <w:rsid w:val="003C7F77"/>
    <w:rsid w:val="003C7FF1"/>
    <w:rsid w:val="003D010C"/>
    <w:rsid w:val="003D027B"/>
    <w:rsid w:val="003D0386"/>
    <w:rsid w:val="003D0D43"/>
    <w:rsid w:val="003D1840"/>
    <w:rsid w:val="003D19C7"/>
    <w:rsid w:val="003D2076"/>
    <w:rsid w:val="003D22C2"/>
    <w:rsid w:val="003D2793"/>
    <w:rsid w:val="003D2ACB"/>
    <w:rsid w:val="003D2CAF"/>
    <w:rsid w:val="003D2DF3"/>
    <w:rsid w:val="003D2EC5"/>
    <w:rsid w:val="003D335A"/>
    <w:rsid w:val="003D342F"/>
    <w:rsid w:val="003D3DCF"/>
    <w:rsid w:val="003D4B4F"/>
    <w:rsid w:val="003D4FF3"/>
    <w:rsid w:val="003D5175"/>
    <w:rsid w:val="003D542B"/>
    <w:rsid w:val="003D6859"/>
    <w:rsid w:val="003D693A"/>
    <w:rsid w:val="003D6955"/>
    <w:rsid w:val="003D71D8"/>
    <w:rsid w:val="003D724F"/>
    <w:rsid w:val="003D75F0"/>
    <w:rsid w:val="003D7646"/>
    <w:rsid w:val="003D773A"/>
    <w:rsid w:val="003D7C39"/>
    <w:rsid w:val="003E1860"/>
    <w:rsid w:val="003E1A2D"/>
    <w:rsid w:val="003E1AD6"/>
    <w:rsid w:val="003E22AB"/>
    <w:rsid w:val="003E2B33"/>
    <w:rsid w:val="003E3796"/>
    <w:rsid w:val="003E3CA8"/>
    <w:rsid w:val="003E3DF3"/>
    <w:rsid w:val="003E405C"/>
    <w:rsid w:val="003E407F"/>
    <w:rsid w:val="003E4D4B"/>
    <w:rsid w:val="003E5D5C"/>
    <w:rsid w:val="003E617C"/>
    <w:rsid w:val="003E64D9"/>
    <w:rsid w:val="003E709A"/>
    <w:rsid w:val="003E70A5"/>
    <w:rsid w:val="003E72D6"/>
    <w:rsid w:val="003F0145"/>
    <w:rsid w:val="003F0F5E"/>
    <w:rsid w:val="003F1FE3"/>
    <w:rsid w:val="003F28D9"/>
    <w:rsid w:val="003F3AB5"/>
    <w:rsid w:val="003F3B46"/>
    <w:rsid w:val="003F4075"/>
    <w:rsid w:val="003F4368"/>
    <w:rsid w:val="003F4C42"/>
    <w:rsid w:val="003F5013"/>
    <w:rsid w:val="003F518E"/>
    <w:rsid w:val="003F5A3B"/>
    <w:rsid w:val="003F5A89"/>
    <w:rsid w:val="003F5BEE"/>
    <w:rsid w:val="003F5CE4"/>
    <w:rsid w:val="003F6238"/>
    <w:rsid w:val="003F6297"/>
    <w:rsid w:val="003F640E"/>
    <w:rsid w:val="003F6954"/>
    <w:rsid w:val="003F6D7C"/>
    <w:rsid w:val="003F709B"/>
    <w:rsid w:val="003F70BE"/>
    <w:rsid w:val="003F7D84"/>
    <w:rsid w:val="00400167"/>
    <w:rsid w:val="00400587"/>
    <w:rsid w:val="00400990"/>
    <w:rsid w:val="00400EDC"/>
    <w:rsid w:val="00401530"/>
    <w:rsid w:val="004028C6"/>
    <w:rsid w:val="00402FA2"/>
    <w:rsid w:val="004040E4"/>
    <w:rsid w:val="004047BA"/>
    <w:rsid w:val="00404927"/>
    <w:rsid w:val="004049EA"/>
    <w:rsid w:val="00404B64"/>
    <w:rsid w:val="00405098"/>
    <w:rsid w:val="004052F1"/>
    <w:rsid w:val="0040560C"/>
    <w:rsid w:val="00405737"/>
    <w:rsid w:val="00405A9C"/>
    <w:rsid w:val="00405AA2"/>
    <w:rsid w:val="00406E51"/>
    <w:rsid w:val="00406F43"/>
    <w:rsid w:val="004075A8"/>
    <w:rsid w:val="00407D7D"/>
    <w:rsid w:val="00410D24"/>
    <w:rsid w:val="00410F5E"/>
    <w:rsid w:val="0041107E"/>
    <w:rsid w:val="0041157C"/>
    <w:rsid w:val="00411FBF"/>
    <w:rsid w:val="00412099"/>
    <w:rsid w:val="00412D37"/>
    <w:rsid w:val="00412EEC"/>
    <w:rsid w:val="00413D08"/>
    <w:rsid w:val="00414002"/>
    <w:rsid w:val="00414AAE"/>
    <w:rsid w:val="00414BAC"/>
    <w:rsid w:val="00415765"/>
    <w:rsid w:val="00415D79"/>
    <w:rsid w:val="00415F91"/>
    <w:rsid w:val="004164B4"/>
    <w:rsid w:val="004164BB"/>
    <w:rsid w:val="00417384"/>
    <w:rsid w:val="00417E34"/>
    <w:rsid w:val="0042106D"/>
    <w:rsid w:val="0042138E"/>
    <w:rsid w:val="00421563"/>
    <w:rsid w:val="00421E02"/>
    <w:rsid w:val="0042255E"/>
    <w:rsid w:val="0042264B"/>
    <w:rsid w:val="00422FFE"/>
    <w:rsid w:val="00423119"/>
    <w:rsid w:val="0042360C"/>
    <w:rsid w:val="00423EA9"/>
    <w:rsid w:val="00424947"/>
    <w:rsid w:val="00424A63"/>
    <w:rsid w:val="00424AED"/>
    <w:rsid w:val="0042510D"/>
    <w:rsid w:val="004260F5"/>
    <w:rsid w:val="004263C5"/>
    <w:rsid w:val="00426A37"/>
    <w:rsid w:val="00426E72"/>
    <w:rsid w:val="00426E7F"/>
    <w:rsid w:val="004315CB"/>
    <w:rsid w:val="004319A4"/>
    <w:rsid w:val="00432109"/>
    <w:rsid w:val="004321CA"/>
    <w:rsid w:val="0043236A"/>
    <w:rsid w:val="004327DE"/>
    <w:rsid w:val="00432CA5"/>
    <w:rsid w:val="00432E02"/>
    <w:rsid w:val="0043310A"/>
    <w:rsid w:val="0043362D"/>
    <w:rsid w:val="004338BC"/>
    <w:rsid w:val="00433AE3"/>
    <w:rsid w:val="00434342"/>
    <w:rsid w:val="00434728"/>
    <w:rsid w:val="0043495D"/>
    <w:rsid w:val="00436AE6"/>
    <w:rsid w:val="00436FD7"/>
    <w:rsid w:val="0043730C"/>
    <w:rsid w:val="0043739B"/>
    <w:rsid w:val="00437D53"/>
    <w:rsid w:val="00440187"/>
    <w:rsid w:val="004401EB"/>
    <w:rsid w:val="0044030F"/>
    <w:rsid w:val="00442CCE"/>
    <w:rsid w:val="00443518"/>
    <w:rsid w:val="00444957"/>
    <w:rsid w:val="00445104"/>
    <w:rsid w:val="00445117"/>
    <w:rsid w:val="0044547A"/>
    <w:rsid w:val="00445DF8"/>
    <w:rsid w:val="00446017"/>
    <w:rsid w:val="004466DD"/>
    <w:rsid w:val="00446A46"/>
    <w:rsid w:val="00446BDD"/>
    <w:rsid w:val="00447294"/>
    <w:rsid w:val="00450215"/>
    <w:rsid w:val="00450E04"/>
    <w:rsid w:val="0045137A"/>
    <w:rsid w:val="00451403"/>
    <w:rsid w:val="00451710"/>
    <w:rsid w:val="00451CFB"/>
    <w:rsid w:val="004520FE"/>
    <w:rsid w:val="004524BD"/>
    <w:rsid w:val="00452B1A"/>
    <w:rsid w:val="00453080"/>
    <w:rsid w:val="004530B4"/>
    <w:rsid w:val="004536F2"/>
    <w:rsid w:val="00453A49"/>
    <w:rsid w:val="00454178"/>
    <w:rsid w:val="004542F5"/>
    <w:rsid w:val="00454A60"/>
    <w:rsid w:val="00454B08"/>
    <w:rsid w:val="00454DDA"/>
    <w:rsid w:val="00455464"/>
    <w:rsid w:val="00455A20"/>
    <w:rsid w:val="00455AD9"/>
    <w:rsid w:val="004563E4"/>
    <w:rsid w:val="004577CD"/>
    <w:rsid w:val="0046038E"/>
    <w:rsid w:val="0046091B"/>
    <w:rsid w:val="004613BB"/>
    <w:rsid w:val="004618CF"/>
    <w:rsid w:val="00462177"/>
    <w:rsid w:val="00462563"/>
    <w:rsid w:val="00462743"/>
    <w:rsid w:val="00462763"/>
    <w:rsid w:val="00462B72"/>
    <w:rsid w:val="00462F00"/>
    <w:rsid w:val="00462F70"/>
    <w:rsid w:val="00463242"/>
    <w:rsid w:val="00463319"/>
    <w:rsid w:val="00463353"/>
    <w:rsid w:val="00463936"/>
    <w:rsid w:val="00463A0C"/>
    <w:rsid w:val="00463A30"/>
    <w:rsid w:val="00464003"/>
    <w:rsid w:val="004641DA"/>
    <w:rsid w:val="00465A43"/>
    <w:rsid w:val="004662A6"/>
    <w:rsid w:val="004662D9"/>
    <w:rsid w:val="004666E9"/>
    <w:rsid w:val="00470405"/>
    <w:rsid w:val="00470872"/>
    <w:rsid w:val="00470D81"/>
    <w:rsid w:val="00471672"/>
    <w:rsid w:val="00471A51"/>
    <w:rsid w:val="004729E6"/>
    <w:rsid w:val="00472ACF"/>
    <w:rsid w:val="00472D18"/>
    <w:rsid w:val="00473098"/>
    <w:rsid w:val="00473275"/>
    <w:rsid w:val="00473A7A"/>
    <w:rsid w:val="00473F12"/>
    <w:rsid w:val="00474313"/>
    <w:rsid w:val="00474964"/>
    <w:rsid w:val="00474FCC"/>
    <w:rsid w:val="004753D3"/>
    <w:rsid w:val="004755F5"/>
    <w:rsid w:val="00475E05"/>
    <w:rsid w:val="00475F40"/>
    <w:rsid w:val="00475FA5"/>
    <w:rsid w:val="00476533"/>
    <w:rsid w:val="004769D9"/>
    <w:rsid w:val="00477609"/>
    <w:rsid w:val="0047789A"/>
    <w:rsid w:val="00477FF9"/>
    <w:rsid w:val="00480426"/>
    <w:rsid w:val="00480F3A"/>
    <w:rsid w:val="00481025"/>
    <w:rsid w:val="00481242"/>
    <w:rsid w:val="004821B5"/>
    <w:rsid w:val="0048246D"/>
    <w:rsid w:val="0048262E"/>
    <w:rsid w:val="00482966"/>
    <w:rsid w:val="00482FDD"/>
    <w:rsid w:val="00483175"/>
    <w:rsid w:val="004836F4"/>
    <w:rsid w:val="00483A35"/>
    <w:rsid w:val="00483BE4"/>
    <w:rsid w:val="0048438E"/>
    <w:rsid w:val="00484D43"/>
    <w:rsid w:val="004850F1"/>
    <w:rsid w:val="00486423"/>
    <w:rsid w:val="00486BDD"/>
    <w:rsid w:val="004872C3"/>
    <w:rsid w:val="004872E6"/>
    <w:rsid w:val="00487536"/>
    <w:rsid w:val="00490416"/>
    <w:rsid w:val="004905B9"/>
    <w:rsid w:val="004909D1"/>
    <w:rsid w:val="0049232E"/>
    <w:rsid w:val="004925A8"/>
    <w:rsid w:val="00492823"/>
    <w:rsid w:val="00492C76"/>
    <w:rsid w:val="00492DDB"/>
    <w:rsid w:val="00493617"/>
    <w:rsid w:val="00493EBB"/>
    <w:rsid w:val="00496727"/>
    <w:rsid w:val="00496955"/>
    <w:rsid w:val="00496CE4"/>
    <w:rsid w:val="00496DDC"/>
    <w:rsid w:val="00496F72"/>
    <w:rsid w:val="00497014"/>
    <w:rsid w:val="00497729"/>
    <w:rsid w:val="00497BBE"/>
    <w:rsid w:val="004A0382"/>
    <w:rsid w:val="004A038D"/>
    <w:rsid w:val="004A205E"/>
    <w:rsid w:val="004A2816"/>
    <w:rsid w:val="004A28D7"/>
    <w:rsid w:val="004A2D09"/>
    <w:rsid w:val="004A3895"/>
    <w:rsid w:val="004A44CD"/>
    <w:rsid w:val="004A4B2E"/>
    <w:rsid w:val="004A4CAF"/>
    <w:rsid w:val="004A533E"/>
    <w:rsid w:val="004A5AE3"/>
    <w:rsid w:val="004A5BFF"/>
    <w:rsid w:val="004A5EB4"/>
    <w:rsid w:val="004A62E2"/>
    <w:rsid w:val="004A641A"/>
    <w:rsid w:val="004A680D"/>
    <w:rsid w:val="004A6AAB"/>
    <w:rsid w:val="004A6C76"/>
    <w:rsid w:val="004A749B"/>
    <w:rsid w:val="004A7B9D"/>
    <w:rsid w:val="004A7D57"/>
    <w:rsid w:val="004B16C9"/>
    <w:rsid w:val="004B1C7F"/>
    <w:rsid w:val="004B201C"/>
    <w:rsid w:val="004B27CA"/>
    <w:rsid w:val="004B290B"/>
    <w:rsid w:val="004B2E03"/>
    <w:rsid w:val="004B34A6"/>
    <w:rsid w:val="004B3D91"/>
    <w:rsid w:val="004B5190"/>
    <w:rsid w:val="004B5648"/>
    <w:rsid w:val="004B60CE"/>
    <w:rsid w:val="004B684D"/>
    <w:rsid w:val="004B69ED"/>
    <w:rsid w:val="004B6FBB"/>
    <w:rsid w:val="004B7A26"/>
    <w:rsid w:val="004C02F1"/>
    <w:rsid w:val="004C1035"/>
    <w:rsid w:val="004C189A"/>
    <w:rsid w:val="004C2D2A"/>
    <w:rsid w:val="004C333E"/>
    <w:rsid w:val="004C34C3"/>
    <w:rsid w:val="004C398C"/>
    <w:rsid w:val="004C417F"/>
    <w:rsid w:val="004C515E"/>
    <w:rsid w:val="004C51B2"/>
    <w:rsid w:val="004C5AEA"/>
    <w:rsid w:val="004C6087"/>
    <w:rsid w:val="004C71CD"/>
    <w:rsid w:val="004D00E5"/>
    <w:rsid w:val="004D0271"/>
    <w:rsid w:val="004D04E6"/>
    <w:rsid w:val="004D0A0B"/>
    <w:rsid w:val="004D0A5D"/>
    <w:rsid w:val="004D1444"/>
    <w:rsid w:val="004D17C9"/>
    <w:rsid w:val="004D25A9"/>
    <w:rsid w:val="004D30F5"/>
    <w:rsid w:val="004D3894"/>
    <w:rsid w:val="004D3A5F"/>
    <w:rsid w:val="004D3C5D"/>
    <w:rsid w:val="004D3EE6"/>
    <w:rsid w:val="004D474D"/>
    <w:rsid w:val="004D48E3"/>
    <w:rsid w:val="004D4C73"/>
    <w:rsid w:val="004D4CF4"/>
    <w:rsid w:val="004D4D05"/>
    <w:rsid w:val="004D4E37"/>
    <w:rsid w:val="004D51CA"/>
    <w:rsid w:val="004D543D"/>
    <w:rsid w:val="004D6101"/>
    <w:rsid w:val="004D634B"/>
    <w:rsid w:val="004D76E5"/>
    <w:rsid w:val="004E0678"/>
    <w:rsid w:val="004E09D7"/>
    <w:rsid w:val="004E0D07"/>
    <w:rsid w:val="004E231C"/>
    <w:rsid w:val="004E2746"/>
    <w:rsid w:val="004E34E4"/>
    <w:rsid w:val="004E37EC"/>
    <w:rsid w:val="004E3D5E"/>
    <w:rsid w:val="004E4F8E"/>
    <w:rsid w:val="004E50D2"/>
    <w:rsid w:val="004E69A7"/>
    <w:rsid w:val="004E7990"/>
    <w:rsid w:val="004E7ACA"/>
    <w:rsid w:val="004F08BE"/>
    <w:rsid w:val="004F0A0E"/>
    <w:rsid w:val="004F26DD"/>
    <w:rsid w:val="004F27D5"/>
    <w:rsid w:val="004F2D2F"/>
    <w:rsid w:val="004F3D4D"/>
    <w:rsid w:val="004F44EA"/>
    <w:rsid w:val="004F4718"/>
    <w:rsid w:val="004F4C1C"/>
    <w:rsid w:val="004F52DA"/>
    <w:rsid w:val="004F54A0"/>
    <w:rsid w:val="004F57E6"/>
    <w:rsid w:val="004F5AD8"/>
    <w:rsid w:val="004F5E06"/>
    <w:rsid w:val="004F6489"/>
    <w:rsid w:val="004F6636"/>
    <w:rsid w:val="004F7003"/>
    <w:rsid w:val="005005BA"/>
    <w:rsid w:val="00500858"/>
    <w:rsid w:val="005010D6"/>
    <w:rsid w:val="005013F8"/>
    <w:rsid w:val="005014AF"/>
    <w:rsid w:val="00501F2A"/>
    <w:rsid w:val="00502067"/>
    <w:rsid w:val="0050226D"/>
    <w:rsid w:val="00502338"/>
    <w:rsid w:val="0050271A"/>
    <w:rsid w:val="00503B9E"/>
    <w:rsid w:val="00504704"/>
    <w:rsid w:val="00504B75"/>
    <w:rsid w:val="00504CDE"/>
    <w:rsid w:val="00504DEF"/>
    <w:rsid w:val="00505318"/>
    <w:rsid w:val="00505A4A"/>
    <w:rsid w:val="00505E61"/>
    <w:rsid w:val="00505F4A"/>
    <w:rsid w:val="0050778E"/>
    <w:rsid w:val="00507F71"/>
    <w:rsid w:val="00507F9A"/>
    <w:rsid w:val="005102B9"/>
    <w:rsid w:val="00510A80"/>
    <w:rsid w:val="00510DC7"/>
    <w:rsid w:val="005115E1"/>
    <w:rsid w:val="00511732"/>
    <w:rsid w:val="0051199E"/>
    <w:rsid w:val="00512446"/>
    <w:rsid w:val="00512DCE"/>
    <w:rsid w:val="005138AB"/>
    <w:rsid w:val="00513914"/>
    <w:rsid w:val="00513AE6"/>
    <w:rsid w:val="0051409C"/>
    <w:rsid w:val="005143B6"/>
    <w:rsid w:val="0051551E"/>
    <w:rsid w:val="005169C2"/>
    <w:rsid w:val="00516B94"/>
    <w:rsid w:val="00516CF7"/>
    <w:rsid w:val="00516FE6"/>
    <w:rsid w:val="0051766C"/>
    <w:rsid w:val="005179AF"/>
    <w:rsid w:val="00520BDB"/>
    <w:rsid w:val="00520E20"/>
    <w:rsid w:val="005217D6"/>
    <w:rsid w:val="005223E2"/>
    <w:rsid w:val="0052260E"/>
    <w:rsid w:val="00522698"/>
    <w:rsid w:val="00522D32"/>
    <w:rsid w:val="00522D86"/>
    <w:rsid w:val="005232D0"/>
    <w:rsid w:val="005234B9"/>
    <w:rsid w:val="0052422E"/>
    <w:rsid w:val="00524CB7"/>
    <w:rsid w:val="00525768"/>
    <w:rsid w:val="00525AA4"/>
    <w:rsid w:val="00526450"/>
    <w:rsid w:val="00526B70"/>
    <w:rsid w:val="00526BBA"/>
    <w:rsid w:val="00527157"/>
    <w:rsid w:val="0052734D"/>
    <w:rsid w:val="005275E6"/>
    <w:rsid w:val="0053026A"/>
    <w:rsid w:val="005304CC"/>
    <w:rsid w:val="00530942"/>
    <w:rsid w:val="00530C46"/>
    <w:rsid w:val="005311EB"/>
    <w:rsid w:val="00531E5A"/>
    <w:rsid w:val="00532CC1"/>
    <w:rsid w:val="00533440"/>
    <w:rsid w:val="00533588"/>
    <w:rsid w:val="0053376B"/>
    <w:rsid w:val="00533D28"/>
    <w:rsid w:val="005347CE"/>
    <w:rsid w:val="005357F1"/>
    <w:rsid w:val="005361E7"/>
    <w:rsid w:val="00536256"/>
    <w:rsid w:val="00536A0D"/>
    <w:rsid w:val="00536AE4"/>
    <w:rsid w:val="005372AE"/>
    <w:rsid w:val="00537490"/>
    <w:rsid w:val="005377AE"/>
    <w:rsid w:val="00537968"/>
    <w:rsid w:val="00540753"/>
    <w:rsid w:val="0054075C"/>
    <w:rsid w:val="00540B14"/>
    <w:rsid w:val="005412FA"/>
    <w:rsid w:val="0054190A"/>
    <w:rsid w:val="00541E64"/>
    <w:rsid w:val="005427D3"/>
    <w:rsid w:val="00542960"/>
    <w:rsid w:val="00544230"/>
    <w:rsid w:val="0054530C"/>
    <w:rsid w:val="005455D5"/>
    <w:rsid w:val="00545746"/>
    <w:rsid w:val="00545D3F"/>
    <w:rsid w:val="00546DE2"/>
    <w:rsid w:val="00546F55"/>
    <w:rsid w:val="00547B74"/>
    <w:rsid w:val="005500B3"/>
    <w:rsid w:val="005507CE"/>
    <w:rsid w:val="00550FFF"/>
    <w:rsid w:val="00551497"/>
    <w:rsid w:val="00551C93"/>
    <w:rsid w:val="00552393"/>
    <w:rsid w:val="0055290F"/>
    <w:rsid w:val="005531CF"/>
    <w:rsid w:val="0055360D"/>
    <w:rsid w:val="00554022"/>
    <w:rsid w:val="00554CF0"/>
    <w:rsid w:val="0055507C"/>
    <w:rsid w:val="005550B1"/>
    <w:rsid w:val="005556A4"/>
    <w:rsid w:val="005562ED"/>
    <w:rsid w:val="005564EB"/>
    <w:rsid w:val="00556ADA"/>
    <w:rsid w:val="00556CBE"/>
    <w:rsid w:val="00557259"/>
    <w:rsid w:val="00557AA2"/>
    <w:rsid w:val="005609B1"/>
    <w:rsid w:val="00560DDB"/>
    <w:rsid w:val="00560E40"/>
    <w:rsid w:val="00560FB8"/>
    <w:rsid w:val="0056114D"/>
    <w:rsid w:val="005612B5"/>
    <w:rsid w:val="00561921"/>
    <w:rsid w:val="00562C15"/>
    <w:rsid w:val="00562E87"/>
    <w:rsid w:val="00563107"/>
    <w:rsid w:val="00563491"/>
    <w:rsid w:val="00563966"/>
    <w:rsid w:val="005645AB"/>
    <w:rsid w:val="00564685"/>
    <w:rsid w:val="00564C7C"/>
    <w:rsid w:val="00566137"/>
    <w:rsid w:val="00566622"/>
    <w:rsid w:val="00567274"/>
    <w:rsid w:val="00567521"/>
    <w:rsid w:val="00570866"/>
    <w:rsid w:val="005709F5"/>
    <w:rsid w:val="0057122A"/>
    <w:rsid w:val="00571362"/>
    <w:rsid w:val="00571680"/>
    <w:rsid w:val="00571919"/>
    <w:rsid w:val="0057255E"/>
    <w:rsid w:val="00572D54"/>
    <w:rsid w:val="005738E8"/>
    <w:rsid w:val="005749F6"/>
    <w:rsid w:val="00574CFB"/>
    <w:rsid w:val="00574F6F"/>
    <w:rsid w:val="005757F5"/>
    <w:rsid w:val="00575FAC"/>
    <w:rsid w:val="0057618A"/>
    <w:rsid w:val="00576226"/>
    <w:rsid w:val="005763AB"/>
    <w:rsid w:val="00576C65"/>
    <w:rsid w:val="005778DA"/>
    <w:rsid w:val="005800EB"/>
    <w:rsid w:val="005802F8"/>
    <w:rsid w:val="00581133"/>
    <w:rsid w:val="00583EE8"/>
    <w:rsid w:val="005849EA"/>
    <w:rsid w:val="00585B1D"/>
    <w:rsid w:val="00585B52"/>
    <w:rsid w:val="00585E75"/>
    <w:rsid w:val="00586080"/>
    <w:rsid w:val="00586314"/>
    <w:rsid w:val="00586A80"/>
    <w:rsid w:val="00587157"/>
    <w:rsid w:val="005878DC"/>
    <w:rsid w:val="00587CA3"/>
    <w:rsid w:val="00590152"/>
    <w:rsid w:val="0059029B"/>
    <w:rsid w:val="00590A58"/>
    <w:rsid w:val="00590C1D"/>
    <w:rsid w:val="00590C74"/>
    <w:rsid w:val="00591587"/>
    <w:rsid w:val="00591653"/>
    <w:rsid w:val="0059353F"/>
    <w:rsid w:val="00593698"/>
    <w:rsid w:val="00594160"/>
    <w:rsid w:val="005942B0"/>
    <w:rsid w:val="005947F7"/>
    <w:rsid w:val="00594F64"/>
    <w:rsid w:val="005954A3"/>
    <w:rsid w:val="0059554F"/>
    <w:rsid w:val="005970F0"/>
    <w:rsid w:val="00597E02"/>
    <w:rsid w:val="00597EEB"/>
    <w:rsid w:val="005A1359"/>
    <w:rsid w:val="005A1E4E"/>
    <w:rsid w:val="005A3443"/>
    <w:rsid w:val="005A34B7"/>
    <w:rsid w:val="005A358C"/>
    <w:rsid w:val="005A4971"/>
    <w:rsid w:val="005A618A"/>
    <w:rsid w:val="005A625E"/>
    <w:rsid w:val="005A6524"/>
    <w:rsid w:val="005A6A34"/>
    <w:rsid w:val="005A6AE2"/>
    <w:rsid w:val="005A75AB"/>
    <w:rsid w:val="005A7D5E"/>
    <w:rsid w:val="005B0585"/>
    <w:rsid w:val="005B0943"/>
    <w:rsid w:val="005B0A9F"/>
    <w:rsid w:val="005B0D4F"/>
    <w:rsid w:val="005B1441"/>
    <w:rsid w:val="005B1681"/>
    <w:rsid w:val="005B2706"/>
    <w:rsid w:val="005B2F47"/>
    <w:rsid w:val="005B39B0"/>
    <w:rsid w:val="005B409D"/>
    <w:rsid w:val="005B420C"/>
    <w:rsid w:val="005B4C36"/>
    <w:rsid w:val="005B4FDD"/>
    <w:rsid w:val="005B5064"/>
    <w:rsid w:val="005B53A3"/>
    <w:rsid w:val="005B619D"/>
    <w:rsid w:val="005B6519"/>
    <w:rsid w:val="005B6D60"/>
    <w:rsid w:val="005B7619"/>
    <w:rsid w:val="005C02B6"/>
    <w:rsid w:val="005C02C2"/>
    <w:rsid w:val="005C2186"/>
    <w:rsid w:val="005C259A"/>
    <w:rsid w:val="005C353D"/>
    <w:rsid w:val="005C39C6"/>
    <w:rsid w:val="005C5676"/>
    <w:rsid w:val="005C58F7"/>
    <w:rsid w:val="005C5B39"/>
    <w:rsid w:val="005C5B80"/>
    <w:rsid w:val="005C603E"/>
    <w:rsid w:val="005C6CDA"/>
    <w:rsid w:val="005D122B"/>
    <w:rsid w:val="005D2024"/>
    <w:rsid w:val="005D219C"/>
    <w:rsid w:val="005D23BF"/>
    <w:rsid w:val="005D285C"/>
    <w:rsid w:val="005D2F27"/>
    <w:rsid w:val="005D313F"/>
    <w:rsid w:val="005D378A"/>
    <w:rsid w:val="005D408E"/>
    <w:rsid w:val="005D42B3"/>
    <w:rsid w:val="005D4429"/>
    <w:rsid w:val="005D4937"/>
    <w:rsid w:val="005D4986"/>
    <w:rsid w:val="005D5869"/>
    <w:rsid w:val="005D5A9B"/>
    <w:rsid w:val="005D6B7B"/>
    <w:rsid w:val="005D6DAC"/>
    <w:rsid w:val="005D6E0F"/>
    <w:rsid w:val="005D75FA"/>
    <w:rsid w:val="005D7A10"/>
    <w:rsid w:val="005E06CE"/>
    <w:rsid w:val="005E08AF"/>
    <w:rsid w:val="005E1F44"/>
    <w:rsid w:val="005E283A"/>
    <w:rsid w:val="005E28E6"/>
    <w:rsid w:val="005E28FE"/>
    <w:rsid w:val="005E2A3D"/>
    <w:rsid w:val="005E2EC3"/>
    <w:rsid w:val="005E3919"/>
    <w:rsid w:val="005E3984"/>
    <w:rsid w:val="005E3C95"/>
    <w:rsid w:val="005E3F74"/>
    <w:rsid w:val="005E41AE"/>
    <w:rsid w:val="005E524E"/>
    <w:rsid w:val="005E5861"/>
    <w:rsid w:val="005E5A02"/>
    <w:rsid w:val="005E5A5A"/>
    <w:rsid w:val="005E6716"/>
    <w:rsid w:val="005E679C"/>
    <w:rsid w:val="005E67BF"/>
    <w:rsid w:val="005E6844"/>
    <w:rsid w:val="005E6F7A"/>
    <w:rsid w:val="005E707B"/>
    <w:rsid w:val="005E73D4"/>
    <w:rsid w:val="005E7AB5"/>
    <w:rsid w:val="005E7C41"/>
    <w:rsid w:val="005E7D2E"/>
    <w:rsid w:val="005E7E7C"/>
    <w:rsid w:val="005F0AD3"/>
    <w:rsid w:val="005F1964"/>
    <w:rsid w:val="005F1EF3"/>
    <w:rsid w:val="005F20ED"/>
    <w:rsid w:val="005F2188"/>
    <w:rsid w:val="005F2CBA"/>
    <w:rsid w:val="005F3B7C"/>
    <w:rsid w:val="005F41C4"/>
    <w:rsid w:val="005F4344"/>
    <w:rsid w:val="005F4AD5"/>
    <w:rsid w:val="005F52CE"/>
    <w:rsid w:val="005F53FD"/>
    <w:rsid w:val="005F5509"/>
    <w:rsid w:val="005F5A15"/>
    <w:rsid w:val="005F6312"/>
    <w:rsid w:val="005F645E"/>
    <w:rsid w:val="005F699F"/>
    <w:rsid w:val="00600328"/>
    <w:rsid w:val="006014BA"/>
    <w:rsid w:val="00601A88"/>
    <w:rsid w:val="00602BBA"/>
    <w:rsid w:val="006030B4"/>
    <w:rsid w:val="00603C08"/>
    <w:rsid w:val="0060412C"/>
    <w:rsid w:val="00605079"/>
    <w:rsid w:val="006059C0"/>
    <w:rsid w:val="0060680F"/>
    <w:rsid w:val="00607093"/>
    <w:rsid w:val="006072C0"/>
    <w:rsid w:val="00607E93"/>
    <w:rsid w:val="00607F00"/>
    <w:rsid w:val="0061009F"/>
    <w:rsid w:val="00610651"/>
    <w:rsid w:val="0061080B"/>
    <w:rsid w:val="00610AC2"/>
    <w:rsid w:val="00610C84"/>
    <w:rsid w:val="00611970"/>
    <w:rsid w:val="00611A4C"/>
    <w:rsid w:val="00612423"/>
    <w:rsid w:val="00613D4C"/>
    <w:rsid w:val="00614BAE"/>
    <w:rsid w:val="0061526A"/>
    <w:rsid w:val="006156DC"/>
    <w:rsid w:val="00616CE3"/>
    <w:rsid w:val="00617650"/>
    <w:rsid w:val="00617D3D"/>
    <w:rsid w:val="00620491"/>
    <w:rsid w:val="006215B2"/>
    <w:rsid w:val="00621876"/>
    <w:rsid w:val="00621936"/>
    <w:rsid w:val="00622B2D"/>
    <w:rsid w:val="006231B5"/>
    <w:rsid w:val="00623ABE"/>
    <w:rsid w:val="00623F27"/>
    <w:rsid w:val="00624356"/>
    <w:rsid w:val="00624741"/>
    <w:rsid w:val="0062731B"/>
    <w:rsid w:val="00630085"/>
    <w:rsid w:val="0063042B"/>
    <w:rsid w:val="00631782"/>
    <w:rsid w:val="00631785"/>
    <w:rsid w:val="006323D6"/>
    <w:rsid w:val="006330A6"/>
    <w:rsid w:val="00633B60"/>
    <w:rsid w:val="00633F1E"/>
    <w:rsid w:val="0063487D"/>
    <w:rsid w:val="00634DDD"/>
    <w:rsid w:val="00634E16"/>
    <w:rsid w:val="006354C8"/>
    <w:rsid w:val="00635BA4"/>
    <w:rsid w:val="00636D82"/>
    <w:rsid w:val="00636ED2"/>
    <w:rsid w:val="0063743A"/>
    <w:rsid w:val="006377AD"/>
    <w:rsid w:val="00637992"/>
    <w:rsid w:val="00640A3D"/>
    <w:rsid w:val="00641707"/>
    <w:rsid w:val="006424AA"/>
    <w:rsid w:val="006424C5"/>
    <w:rsid w:val="00642E9A"/>
    <w:rsid w:val="006432C6"/>
    <w:rsid w:val="006438EF"/>
    <w:rsid w:val="0064458F"/>
    <w:rsid w:val="006447E2"/>
    <w:rsid w:val="00644C3D"/>
    <w:rsid w:val="00645466"/>
    <w:rsid w:val="006455B8"/>
    <w:rsid w:val="00645C05"/>
    <w:rsid w:val="006468F6"/>
    <w:rsid w:val="00647167"/>
    <w:rsid w:val="00647242"/>
    <w:rsid w:val="006504AD"/>
    <w:rsid w:val="006505C8"/>
    <w:rsid w:val="00650BF5"/>
    <w:rsid w:val="006511DD"/>
    <w:rsid w:val="00651FCF"/>
    <w:rsid w:val="00652013"/>
    <w:rsid w:val="00653188"/>
    <w:rsid w:val="00653EA5"/>
    <w:rsid w:val="00655BD3"/>
    <w:rsid w:val="00655C89"/>
    <w:rsid w:val="00657079"/>
    <w:rsid w:val="006600C5"/>
    <w:rsid w:val="006600C9"/>
    <w:rsid w:val="0066067E"/>
    <w:rsid w:val="00661280"/>
    <w:rsid w:val="00661508"/>
    <w:rsid w:val="00661A9A"/>
    <w:rsid w:val="00661E1A"/>
    <w:rsid w:val="00662F7C"/>
    <w:rsid w:val="00662FDB"/>
    <w:rsid w:val="006637F0"/>
    <w:rsid w:val="0066466A"/>
    <w:rsid w:val="00664791"/>
    <w:rsid w:val="00665E8B"/>
    <w:rsid w:val="006666A0"/>
    <w:rsid w:val="00666D49"/>
    <w:rsid w:val="00667520"/>
    <w:rsid w:val="00667631"/>
    <w:rsid w:val="00667A58"/>
    <w:rsid w:val="0067034A"/>
    <w:rsid w:val="00670D0C"/>
    <w:rsid w:val="0067218C"/>
    <w:rsid w:val="006725B7"/>
    <w:rsid w:val="00672833"/>
    <w:rsid w:val="0067344C"/>
    <w:rsid w:val="00673A6A"/>
    <w:rsid w:val="00673E5F"/>
    <w:rsid w:val="00674408"/>
    <w:rsid w:val="00674515"/>
    <w:rsid w:val="00674BCE"/>
    <w:rsid w:val="00675586"/>
    <w:rsid w:val="00675A42"/>
    <w:rsid w:val="00676152"/>
    <w:rsid w:val="00676BE6"/>
    <w:rsid w:val="006770FD"/>
    <w:rsid w:val="006779FC"/>
    <w:rsid w:val="00680282"/>
    <w:rsid w:val="006802CB"/>
    <w:rsid w:val="00680351"/>
    <w:rsid w:val="006806A5"/>
    <w:rsid w:val="00680A32"/>
    <w:rsid w:val="006815EC"/>
    <w:rsid w:val="006827AD"/>
    <w:rsid w:val="00682C10"/>
    <w:rsid w:val="006831BB"/>
    <w:rsid w:val="0068349C"/>
    <w:rsid w:val="00683A76"/>
    <w:rsid w:val="006848FA"/>
    <w:rsid w:val="00685512"/>
    <w:rsid w:val="006855B6"/>
    <w:rsid w:val="00685A07"/>
    <w:rsid w:val="00686036"/>
    <w:rsid w:val="006862FB"/>
    <w:rsid w:val="006864B2"/>
    <w:rsid w:val="00686827"/>
    <w:rsid w:val="00686AB4"/>
    <w:rsid w:val="00686F7E"/>
    <w:rsid w:val="006873B2"/>
    <w:rsid w:val="00690315"/>
    <w:rsid w:val="006906C3"/>
    <w:rsid w:val="00690A50"/>
    <w:rsid w:val="00690E56"/>
    <w:rsid w:val="00690FDA"/>
    <w:rsid w:val="0069158C"/>
    <w:rsid w:val="0069158D"/>
    <w:rsid w:val="00691ECB"/>
    <w:rsid w:val="006925CD"/>
    <w:rsid w:val="006929C9"/>
    <w:rsid w:val="00692D1F"/>
    <w:rsid w:val="00692FEC"/>
    <w:rsid w:val="006930CD"/>
    <w:rsid w:val="006933E2"/>
    <w:rsid w:val="0069407F"/>
    <w:rsid w:val="00694F2F"/>
    <w:rsid w:val="0069578D"/>
    <w:rsid w:val="006958BB"/>
    <w:rsid w:val="0069602E"/>
    <w:rsid w:val="0069692A"/>
    <w:rsid w:val="00696C76"/>
    <w:rsid w:val="00696DE9"/>
    <w:rsid w:val="00697302"/>
    <w:rsid w:val="0069755F"/>
    <w:rsid w:val="006975EF"/>
    <w:rsid w:val="006979A5"/>
    <w:rsid w:val="00697EBA"/>
    <w:rsid w:val="00697F28"/>
    <w:rsid w:val="006A0614"/>
    <w:rsid w:val="006A0A20"/>
    <w:rsid w:val="006A184C"/>
    <w:rsid w:val="006A1974"/>
    <w:rsid w:val="006A1E34"/>
    <w:rsid w:val="006A2984"/>
    <w:rsid w:val="006A2B56"/>
    <w:rsid w:val="006A2C3E"/>
    <w:rsid w:val="006A31E7"/>
    <w:rsid w:val="006A341F"/>
    <w:rsid w:val="006A41C5"/>
    <w:rsid w:val="006A4243"/>
    <w:rsid w:val="006A455B"/>
    <w:rsid w:val="006A474F"/>
    <w:rsid w:val="006A49A1"/>
    <w:rsid w:val="006A56EA"/>
    <w:rsid w:val="006A57B4"/>
    <w:rsid w:val="006A57CD"/>
    <w:rsid w:val="006A67E2"/>
    <w:rsid w:val="006A6D11"/>
    <w:rsid w:val="006A763F"/>
    <w:rsid w:val="006A7687"/>
    <w:rsid w:val="006B04EC"/>
    <w:rsid w:val="006B0A62"/>
    <w:rsid w:val="006B0ADE"/>
    <w:rsid w:val="006B0F37"/>
    <w:rsid w:val="006B111A"/>
    <w:rsid w:val="006B16B4"/>
    <w:rsid w:val="006B2317"/>
    <w:rsid w:val="006B25E2"/>
    <w:rsid w:val="006B2F2A"/>
    <w:rsid w:val="006B339C"/>
    <w:rsid w:val="006B3464"/>
    <w:rsid w:val="006B356B"/>
    <w:rsid w:val="006B3758"/>
    <w:rsid w:val="006B3F2F"/>
    <w:rsid w:val="006B4E6F"/>
    <w:rsid w:val="006B57A7"/>
    <w:rsid w:val="006B681B"/>
    <w:rsid w:val="006B71D5"/>
    <w:rsid w:val="006B7CE0"/>
    <w:rsid w:val="006B7D00"/>
    <w:rsid w:val="006C01B3"/>
    <w:rsid w:val="006C0B23"/>
    <w:rsid w:val="006C12EC"/>
    <w:rsid w:val="006C178E"/>
    <w:rsid w:val="006C28DE"/>
    <w:rsid w:val="006C31C4"/>
    <w:rsid w:val="006C3404"/>
    <w:rsid w:val="006C3D6E"/>
    <w:rsid w:val="006C4A13"/>
    <w:rsid w:val="006C55F0"/>
    <w:rsid w:val="006C6435"/>
    <w:rsid w:val="006C6520"/>
    <w:rsid w:val="006C6D66"/>
    <w:rsid w:val="006C6EF7"/>
    <w:rsid w:val="006C74D5"/>
    <w:rsid w:val="006C76C9"/>
    <w:rsid w:val="006C773F"/>
    <w:rsid w:val="006C7A03"/>
    <w:rsid w:val="006C7B4A"/>
    <w:rsid w:val="006C7C73"/>
    <w:rsid w:val="006D0178"/>
    <w:rsid w:val="006D0340"/>
    <w:rsid w:val="006D0E94"/>
    <w:rsid w:val="006D16ED"/>
    <w:rsid w:val="006D17C2"/>
    <w:rsid w:val="006D1A3D"/>
    <w:rsid w:val="006D2805"/>
    <w:rsid w:val="006D29F6"/>
    <w:rsid w:val="006D2A96"/>
    <w:rsid w:val="006D2BD3"/>
    <w:rsid w:val="006D422E"/>
    <w:rsid w:val="006D42CE"/>
    <w:rsid w:val="006D5E5A"/>
    <w:rsid w:val="006D6019"/>
    <w:rsid w:val="006D6067"/>
    <w:rsid w:val="006D6302"/>
    <w:rsid w:val="006D6889"/>
    <w:rsid w:val="006D723F"/>
    <w:rsid w:val="006E0221"/>
    <w:rsid w:val="006E02CD"/>
    <w:rsid w:val="006E0A2F"/>
    <w:rsid w:val="006E0E71"/>
    <w:rsid w:val="006E10C6"/>
    <w:rsid w:val="006E1985"/>
    <w:rsid w:val="006E2147"/>
    <w:rsid w:val="006E2442"/>
    <w:rsid w:val="006E24FF"/>
    <w:rsid w:val="006E264B"/>
    <w:rsid w:val="006E2742"/>
    <w:rsid w:val="006E2CB7"/>
    <w:rsid w:val="006E2E19"/>
    <w:rsid w:val="006E330B"/>
    <w:rsid w:val="006E374C"/>
    <w:rsid w:val="006E3C0F"/>
    <w:rsid w:val="006E4BC2"/>
    <w:rsid w:val="006E4C83"/>
    <w:rsid w:val="006E4CFF"/>
    <w:rsid w:val="006E522D"/>
    <w:rsid w:val="006E53FF"/>
    <w:rsid w:val="006E66A6"/>
    <w:rsid w:val="006E67FF"/>
    <w:rsid w:val="006E70B7"/>
    <w:rsid w:val="006E71E0"/>
    <w:rsid w:val="006E725C"/>
    <w:rsid w:val="006E72AC"/>
    <w:rsid w:val="006E767A"/>
    <w:rsid w:val="006E7D28"/>
    <w:rsid w:val="006F00AA"/>
    <w:rsid w:val="006F0781"/>
    <w:rsid w:val="006F18A4"/>
    <w:rsid w:val="006F18EA"/>
    <w:rsid w:val="006F2687"/>
    <w:rsid w:val="006F2E83"/>
    <w:rsid w:val="006F3543"/>
    <w:rsid w:val="006F3E02"/>
    <w:rsid w:val="006F41F9"/>
    <w:rsid w:val="006F4566"/>
    <w:rsid w:val="006F4843"/>
    <w:rsid w:val="006F4B1A"/>
    <w:rsid w:val="006F4CEB"/>
    <w:rsid w:val="006F58D2"/>
    <w:rsid w:val="006F5FC4"/>
    <w:rsid w:val="006F662E"/>
    <w:rsid w:val="006F68BB"/>
    <w:rsid w:val="006F6956"/>
    <w:rsid w:val="006F6AFA"/>
    <w:rsid w:val="007001A7"/>
    <w:rsid w:val="007002D4"/>
    <w:rsid w:val="00700475"/>
    <w:rsid w:val="00700DEE"/>
    <w:rsid w:val="00700E08"/>
    <w:rsid w:val="00701334"/>
    <w:rsid w:val="007013AA"/>
    <w:rsid w:val="007013DC"/>
    <w:rsid w:val="007016B5"/>
    <w:rsid w:val="007023C5"/>
    <w:rsid w:val="00703537"/>
    <w:rsid w:val="00703776"/>
    <w:rsid w:val="00703A2A"/>
    <w:rsid w:val="00703D22"/>
    <w:rsid w:val="007041BB"/>
    <w:rsid w:val="00704B93"/>
    <w:rsid w:val="007052D2"/>
    <w:rsid w:val="00705721"/>
    <w:rsid w:val="00705A65"/>
    <w:rsid w:val="0070635E"/>
    <w:rsid w:val="00706474"/>
    <w:rsid w:val="007066FC"/>
    <w:rsid w:val="00706DF8"/>
    <w:rsid w:val="007079C4"/>
    <w:rsid w:val="00707C26"/>
    <w:rsid w:val="007101C2"/>
    <w:rsid w:val="00710705"/>
    <w:rsid w:val="00710EF5"/>
    <w:rsid w:val="007117C0"/>
    <w:rsid w:val="00711832"/>
    <w:rsid w:val="00712055"/>
    <w:rsid w:val="007127F6"/>
    <w:rsid w:val="00712EDE"/>
    <w:rsid w:val="00713995"/>
    <w:rsid w:val="00713CC1"/>
    <w:rsid w:val="00713E5E"/>
    <w:rsid w:val="007142F8"/>
    <w:rsid w:val="0071452A"/>
    <w:rsid w:val="00715C17"/>
    <w:rsid w:val="00715C6F"/>
    <w:rsid w:val="007164B6"/>
    <w:rsid w:val="00717606"/>
    <w:rsid w:val="00717B94"/>
    <w:rsid w:val="00720831"/>
    <w:rsid w:val="007209A9"/>
    <w:rsid w:val="00720BAC"/>
    <w:rsid w:val="007210D6"/>
    <w:rsid w:val="0072156B"/>
    <w:rsid w:val="00721B0A"/>
    <w:rsid w:val="00721E16"/>
    <w:rsid w:val="00722104"/>
    <w:rsid w:val="007221DC"/>
    <w:rsid w:val="0072234C"/>
    <w:rsid w:val="00722798"/>
    <w:rsid w:val="00722A40"/>
    <w:rsid w:val="00722FF3"/>
    <w:rsid w:val="007233C5"/>
    <w:rsid w:val="007236EC"/>
    <w:rsid w:val="00723C7B"/>
    <w:rsid w:val="0072408F"/>
    <w:rsid w:val="00724375"/>
    <w:rsid w:val="007247EF"/>
    <w:rsid w:val="00724FF4"/>
    <w:rsid w:val="0072576B"/>
    <w:rsid w:val="00725969"/>
    <w:rsid w:val="00725B75"/>
    <w:rsid w:val="007267DC"/>
    <w:rsid w:val="00730222"/>
    <w:rsid w:val="00730815"/>
    <w:rsid w:val="00730A08"/>
    <w:rsid w:val="0073101B"/>
    <w:rsid w:val="007311E5"/>
    <w:rsid w:val="0073153B"/>
    <w:rsid w:val="00731C7A"/>
    <w:rsid w:val="00732253"/>
    <w:rsid w:val="00732387"/>
    <w:rsid w:val="00732629"/>
    <w:rsid w:val="00732BA6"/>
    <w:rsid w:val="0073441F"/>
    <w:rsid w:val="0073448D"/>
    <w:rsid w:val="00734A36"/>
    <w:rsid w:val="00734B5B"/>
    <w:rsid w:val="00734DE2"/>
    <w:rsid w:val="007352EA"/>
    <w:rsid w:val="00736128"/>
    <w:rsid w:val="00736CB9"/>
    <w:rsid w:val="00736E15"/>
    <w:rsid w:val="007372A2"/>
    <w:rsid w:val="00737CC3"/>
    <w:rsid w:val="007402E2"/>
    <w:rsid w:val="00740407"/>
    <w:rsid w:val="00740754"/>
    <w:rsid w:val="00740BBC"/>
    <w:rsid w:val="0074119A"/>
    <w:rsid w:val="00741374"/>
    <w:rsid w:val="00741393"/>
    <w:rsid w:val="007418EA"/>
    <w:rsid w:val="00743A50"/>
    <w:rsid w:val="0074466E"/>
    <w:rsid w:val="00744A6A"/>
    <w:rsid w:val="00744BC1"/>
    <w:rsid w:val="00744DB1"/>
    <w:rsid w:val="007453B6"/>
    <w:rsid w:val="007453D4"/>
    <w:rsid w:val="007457C9"/>
    <w:rsid w:val="00745CC6"/>
    <w:rsid w:val="00746B45"/>
    <w:rsid w:val="007479EE"/>
    <w:rsid w:val="00747F8E"/>
    <w:rsid w:val="007503D3"/>
    <w:rsid w:val="00750676"/>
    <w:rsid w:val="00750CBF"/>
    <w:rsid w:val="0075145C"/>
    <w:rsid w:val="007515FB"/>
    <w:rsid w:val="00752D25"/>
    <w:rsid w:val="00752DF0"/>
    <w:rsid w:val="00753055"/>
    <w:rsid w:val="007535C4"/>
    <w:rsid w:val="0075377B"/>
    <w:rsid w:val="00753F1E"/>
    <w:rsid w:val="0075415C"/>
    <w:rsid w:val="007552AE"/>
    <w:rsid w:val="007558F8"/>
    <w:rsid w:val="00755C78"/>
    <w:rsid w:val="00755FE1"/>
    <w:rsid w:val="00756082"/>
    <w:rsid w:val="007568B7"/>
    <w:rsid w:val="00756EF5"/>
    <w:rsid w:val="00757E41"/>
    <w:rsid w:val="00760A40"/>
    <w:rsid w:val="00760B3D"/>
    <w:rsid w:val="00760C14"/>
    <w:rsid w:val="00761F6B"/>
    <w:rsid w:val="00762758"/>
    <w:rsid w:val="00762970"/>
    <w:rsid w:val="00762AF1"/>
    <w:rsid w:val="00762B60"/>
    <w:rsid w:val="00762DF9"/>
    <w:rsid w:val="0076354D"/>
    <w:rsid w:val="00763A3B"/>
    <w:rsid w:val="0076475E"/>
    <w:rsid w:val="00764913"/>
    <w:rsid w:val="007653EF"/>
    <w:rsid w:val="007656E3"/>
    <w:rsid w:val="00765756"/>
    <w:rsid w:val="00766EC5"/>
    <w:rsid w:val="0076725B"/>
    <w:rsid w:val="00767882"/>
    <w:rsid w:val="007702D4"/>
    <w:rsid w:val="00770C7F"/>
    <w:rsid w:val="007711BD"/>
    <w:rsid w:val="0077145B"/>
    <w:rsid w:val="00771EFA"/>
    <w:rsid w:val="0077242B"/>
    <w:rsid w:val="00772545"/>
    <w:rsid w:val="0077319B"/>
    <w:rsid w:val="00773812"/>
    <w:rsid w:val="00773902"/>
    <w:rsid w:val="0077447C"/>
    <w:rsid w:val="0077489D"/>
    <w:rsid w:val="007751B4"/>
    <w:rsid w:val="007763C8"/>
    <w:rsid w:val="0077671F"/>
    <w:rsid w:val="007767BC"/>
    <w:rsid w:val="00776BB6"/>
    <w:rsid w:val="00776C2A"/>
    <w:rsid w:val="007778BB"/>
    <w:rsid w:val="007800AA"/>
    <w:rsid w:val="00780463"/>
    <w:rsid w:val="00780C21"/>
    <w:rsid w:val="00780EA1"/>
    <w:rsid w:val="00780FDE"/>
    <w:rsid w:val="00781651"/>
    <w:rsid w:val="00782C37"/>
    <w:rsid w:val="007831FB"/>
    <w:rsid w:val="00783218"/>
    <w:rsid w:val="00783D5C"/>
    <w:rsid w:val="00784757"/>
    <w:rsid w:val="007854CE"/>
    <w:rsid w:val="007863D9"/>
    <w:rsid w:val="00786814"/>
    <w:rsid w:val="00786D2E"/>
    <w:rsid w:val="00787770"/>
    <w:rsid w:val="00787D48"/>
    <w:rsid w:val="007901FF"/>
    <w:rsid w:val="0079068F"/>
    <w:rsid w:val="00790878"/>
    <w:rsid w:val="00790A64"/>
    <w:rsid w:val="00791038"/>
    <w:rsid w:val="00791242"/>
    <w:rsid w:val="007915B4"/>
    <w:rsid w:val="00791810"/>
    <w:rsid w:val="00792C4B"/>
    <w:rsid w:val="00793592"/>
    <w:rsid w:val="007935BE"/>
    <w:rsid w:val="007937AA"/>
    <w:rsid w:val="00793E8B"/>
    <w:rsid w:val="00793F9C"/>
    <w:rsid w:val="00794792"/>
    <w:rsid w:val="00794BF8"/>
    <w:rsid w:val="0079506D"/>
    <w:rsid w:val="007956E9"/>
    <w:rsid w:val="007963EE"/>
    <w:rsid w:val="00797BA2"/>
    <w:rsid w:val="00797E55"/>
    <w:rsid w:val="007A01DF"/>
    <w:rsid w:val="007A0D03"/>
    <w:rsid w:val="007A0D79"/>
    <w:rsid w:val="007A1067"/>
    <w:rsid w:val="007A15CF"/>
    <w:rsid w:val="007A1B91"/>
    <w:rsid w:val="007A2028"/>
    <w:rsid w:val="007A215B"/>
    <w:rsid w:val="007A2300"/>
    <w:rsid w:val="007A27CD"/>
    <w:rsid w:val="007A2A26"/>
    <w:rsid w:val="007A2FC0"/>
    <w:rsid w:val="007A374A"/>
    <w:rsid w:val="007A44FF"/>
    <w:rsid w:val="007A53C4"/>
    <w:rsid w:val="007A5659"/>
    <w:rsid w:val="007A58B1"/>
    <w:rsid w:val="007A5D86"/>
    <w:rsid w:val="007A6FC2"/>
    <w:rsid w:val="007B0129"/>
    <w:rsid w:val="007B016A"/>
    <w:rsid w:val="007B02F0"/>
    <w:rsid w:val="007B082F"/>
    <w:rsid w:val="007B0DEF"/>
    <w:rsid w:val="007B1A44"/>
    <w:rsid w:val="007B3761"/>
    <w:rsid w:val="007B437A"/>
    <w:rsid w:val="007B444D"/>
    <w:rsid w:val="007B4D46"/>
    <w:rsid w:val="007B5202"/>
    <w:rsid w:val="007B5600"/>
    <w:rsid w:val="007B567F"/>
    <w:rsid w:val="007B794B"/>
    <w:rsid w:val="007B7B3A"/>
    <w:rsid w:val="007B7D6A"/>
    <w:rsid w:val="007C04B7"/>
    <w:rsid w:val="007C07E1"/>
    <w:rsid w:val="007C0862"/>
    <w:rsid w:val="007C0913"/>
    <w:rsid w:val="007C0DEE"/>
    <w:rsid w:val="007C175A"/>
    <w:rsid w:val="007C281A"/>
    <w:rsid w:val="007C3C6F"/>
    <w:rsid w:val="007C49D7"/>
    <w:rsid w:val="007C546F"/>
    <w:rsid w:val="007C5486"/>
    <w:rsid w:val="007C5545"/>
    <w:rsid w:val="007C60DE"/>
    <w:rsid w:val="007C7203"/>
    <w:rsid w:val="007D1F9D"/>
    <w:rsid w:val="007D282C"/>
    <w:rsid w:val="007D3687"/>
    <w:rsid w:val="007D49BE"/>
    <w:rsid w:val="007D5A11"/>
    <w:rsid w:val="007D5E2B"/>
    <w:rsid w:val="007D6621"/>
    <w:rsid w:val="007D790A"/>
    <w:rsid w:val="007E05F0"/>
    <w:rsid w:val="007E073B"/>
    <w:rsid w:val="007E088E"/>
    <w:rsid w:val="007E0DAD"/>
    <w:rsid w:val="007E1699"/>
    <w:rsid w:val="007E2A43"/>
    <w:rsid w:val="007E2C85"/>
    <w:rsid w:val="007E306F"/>
    <w:rsid w:val="007E3D0B"/>
    <w:rsid w:val="007E3E82"/>
    <w:rsid w:val="007E3F33"/>
    <w:rsid w:val="007E46CF"/>
    <w:rsid w:val="007E47DF"/>
    <w:rsid w:val="007E4B30"/>
    <w:rsid w:val="007E51B3"/>
    <w:rsid w:val="007E55F7"/>
    <w:rsid w:val="007E653C"/>
    <w:rsid w:val="007E6868"/>
    <w:rsid w:val="007E794F"/>
    <w:rsid w:val="007E7A40"/>
    <w:rsid w:val="007F0A0D"/>
    <w:rsid w:val="007F0A3E"/>
    <w:rsid w:val="007F0D2A"/>
    <w:rsid w:val="007F0FF8"/>
    <w:rsid w:val="007F16B2"/>
    <w:rsid w:val="007F2A54"/>
    <w:rsid w:val="007F2B12"/>
    <w:rsid w:val="007F311C"/>
    <w:rsid w:val="007F3610"/>
    <w:rsid w:val="007F3E5F"/>
    <w:rsid w:val="007F49E7"/>
    <w:rsid w:val="007F4AA3"/>
    <w:rsid w:val="007F4DF1"/>
    <w:rsid w:val="007F546B"/>
    <w:rsid w:val="007F5630"/>
    <w:rsid w:val="007F579F"/>
    <w:rsid w:val="007F600B"/>
    <w:rsid w:val="007F6560"/>
    <w:rsid w:val="007F6BF4"/>
    <w:rsid w:val="007F7965"/>
    <w:rsid w:val="007F796D"/>
    <w:rsid w:val="007F7A84"/>
    <w:rsid w:val="008015AE"/>
    <w:rsid w:val="00801BC1"/>
    <w:rsid w:val="00801F17"/>
    <w:rsid w:val="008022BF"/>
    <w:rsid w:val="0080233C"/>
    <w:rsid w:val="0080288A"/>
    <w:rsid w:val="00802D4C"/>
    <w:rsid w:val="00803B78"/>
    <w:rsid w:val="00803D79"/>
    <w:rsid w:val="00804126"/>
    <w:rsid w:val="008041D5"/>
    <w:rsid w:val="008044ED"/>
    <w:rsid w:val="008047E4"/>
    <w:rsid w:val="008051D8"/>
    <w:rsid w:val="008057DA"/>
    <w:rsid w:val="008067EC"/>
    <w:rsid w:val="008074DE"/>
    <w:rsid w:val="00807DAF"/>
    <w:rsid w:val="00810EE1"/>
    <w:rsid w:val="00811285"/>
    <w:rsid w:val="008118DB"/>
    <w:rsid w:val="00811D4D"/>
    <w:rsid w:val="00811DCE"/>
    <w:rsid w:val="00812318"/>
    <w:rsid w:val="00812592"/>
    <w:rsid w:val="00812C36"/>
    <w:rsid w:val="00813802"/>
    <w:rsid w:val="008139C9"/>
    <w:rsid w:val="00813F34"/>
    <w:rsid w:val="00814018"/>
    <w:rsid w:val="008140C1"/>
    <w:rsid w:val="008141AF"/>
    <w:rsid w:val="00814944"/>
    <w:rsid w:val="00814D03"/>
    <w:rsid w:val="0081549B"/>
    <w:rsid w:val="00815750"/>
    <w:rsid w:val="00815FD4"/>
    <w:rsid w:val="008163DE"/>
    <w:rsid w:val="00816554"/>
    <w:rsid w:val="00817ACF"/>
    <w:rsid w:val="00820D45"/>
    <w:rsid w:val="008210F6"/>
    <w:rsid w:val="0082207E"/>
    <w:rsid w:val="00822AEB"/>
    <w:rsid w:val="00822F42"/>
    <w:rsid w:val="00823AD7"/>
    <w:rsid w:val="00824432"/>
    <w:rsid w:val="0082596B"/>
    <w:rsid w:val="00825F68"/>
    <w:rsid w:val="008267AB"/>
    <w:rsid w:val="00826C3B"/>
    <w:rsid w:val="00827065"/>
    <w:rsid w:val="0082744C"/>
    <w:rsid w:val="00827648"/>
    <w:rsid w:val="0082772B"/>
    <w:rsid w:val="008278CF"/>
    <w:rsid w:val="00827B45"/>
    <w:rsid w:val="008310CF"/>
    <w:rsid w:val="008314B7"/>
    <w:rsid w:val="00831BD7"/>
    <w:rsid w:val="00831ED5"/>
    <w:rsid w:val="008326C4"/>
    <w:rsid w:val="008331FC"/>
    <w:rsid w:val="00833A8B"/>
    <w:rsid w:val="00833F77"/>
    <w:rsid w:val="0083494D"/>
    <w:rsid w:val="00834D8C"/>
    <w:rsid w:val="00834DA9"/>
    <w:rsid w:val="00834F07"/>
    <w:rsid w:val="00834FDF"/>
    <w:rsid w:val="00835362"/>
    <w:rsid w:val="00835793"/>
    <w:rsid w:val="008357C5"/>
    <w:rsid w:val="008362C6"/>
    <w:rsid w:val="0083699F"/>
    <w:rsid w:val="00836D7D"/>
    <w:rsid w:val="0083788F"/>
    <w:rsid w:val="00837CC8"/>
    <w:rsid w:val="00841384"/>
    <w:rsid w:val="00841D17"/>
    <w:rsid w:val="0084261F"/>
    <w:rsid w:val="00844193"/>
    <w:rsid w:val="00844E8F"/>
    <w:rsid w:val="0084517A"/>
    <w:rsid w:val="008453D4"/>
    <w:rsid w:val="00845516"/>
    <w:rsid w:val="00845647"/>
    <w:rsid w:val="008457A0"/>
    <w:rsid w:val="0084657F"/>
    <w:rsid w:val="00846B34"/>
    <w:rsid w:val="0084703D"/>
    <w:rsid w:val="008503DA"/>
    <w:rsid w:val="00850761"/>
    <w:rsid w:val="00850820"/>
    <w:rsid w:val="00850950"/>
    <w:rsid w:val="0085213A"/>
    <w:rsid w:val="008523A2"/>
    <w:rsid w:val="00852BD1"/>
    <w:rsid w:val="00852D35"/>
    <w:rsid w:val="00853A9C"/>
    <w:rsid w:val="008540AD"/>
    <w:rsid w:val="00854354"/>
    <w:rsid w:val="008554C3"/>
    <w:rsid w:val="00855B58"/>
    <w:rsid w:val="0085665C"/>
    <w:rsid w:val="008569FE"/>
    <w:rsid w:val="00856FFA"/>
    <w:rsid w:val="0085792D"/>
    <w:rsid w:val="008579E6"/>
    <w:rsid w:val="008579EF"/>
    <w:rsid w:val="00860D0A"/>
    <w:rsid w:val="008613A5"/>
    <w:rsid w:val="008625E7"/>
    <w:rsid w:val="008626BE"/>
    <w:rsid w:val="0086325D"/>
    <w:rsid w:val="0086405F"/>
    <w:rsid w:val="00864B2A"/>
    <w:rsid w:val="0086630F"/>
    <w:rsid w:val="00866514"/>
    <w:rsid w:val="00867789"/>
    <w:rsid w:val="008678BB"/>
    <w:rsid w:val="00867CEA"/>
    <w:rsid w:val="008700C0"/>
    <w:rsid w:val="00871369"/>
    <w:rsid w:val="0087152B"/>
    <w:rsid w:val="0087192B"/>
    <w:rsid w:val="00871A4D"/>
    <w:rsid w:val="00871F33"/>
    <w:rsid w:val="00872A91"/>
    <w:rsid w:val="0087392C"/>
    <w:rsid w:val="00873A60"/>
    <w:rsid w:val="00874A2E"/>
    <w:rsid w:val="00874D74"/>
    <w:rsid w:val="00874E62"/>
    <w:rsid w:val="008759C7"/>
    <w:rsid w:val="00876544"/>
    <w:rsid w:val="0087672F"/>
    <w:rsid w:val="00876745"/>
    <w:rsid w:val="008806D9"/>
    <w:rsid w:val="008806E5"/>
    <w:rsid w:val="0088082B"/>
    <w:rsid w:val="00880F28"/>
    <w:rsid w:val="00881615"/>
    <w:rsid w:val="00883333"/>
    <w:rsid w:val="00883826"/>
    <w:rsid w:val="00883A7D"/>
    <w:rsid w:val="0088413A"/>
    <w:rsid w:val="00886EBB"/>
    <w:rsid w:val="0089010A"/>
    <w:rsid w:val="00890133"/>
    <w:rsid w:val="00890312"/>
    <w:rsid w:val="008912A7"/>
    <w:rsid w:val="00892251"/>
    <w:rsid w:val="008926FB"/>
    <w:rsid w:val="00892B76"/>
    <w:rsid w:val="00893A1E"/>
    <w:rsid w:val="00893F9A"/>
    <w:rsid w:val="008948C3"/>
    <w:rsid w:val="008951E6"/>
    <w:rsid w:val="00895470"/>
    <w:rsid w:val="00895845"/>
    <w:rsid w:val="00895B53"/>
    <w:rsid w:val="0089612F"/>
    <w:rsid w:val="0089620C"/>
    <w:rsid w:val="00896CE8"/>
    <w:rsid w:val="00897074"/>
    <w:rsid w:val="00897B8F"/>
    <w:rsid w:val="00897FA1"/>
    <w:rsid w:val="008A0B26"/>
    <w:rsid w:val="008A0FA5"/>
    <w:rsid w:val="008A125D"/>
    <w:rsid w:val="008A129F"/>
    <w:rsid w:val="008A16DA"/>
    <w:rsid w:val="008A1B47"/>
    <w:rsid w:val="008A1DD7"/>
    <w:rsid w:val="008A1F6C"/>
    <w:rsid w:val="008A2341"/>
    <w:rsid w:val="008A27B6"/>
    <w:rsid w:val="008A2948"/>
    <w:rsid w:val="008A2E0A"/>
    <w:rsid w:val="008A31FD"/>
    <w:rsid w:val="008A3D9E"/>
    <w:rsid w:val="008A4896"/>
    <w:rsid w:val="008A4D20"/>
    <w:rsid w:val="008A512B"/>
    <w:rsid w:val="008A5752"/>
    <w:rsid w:val="008A57FD"/>
    <w:rsid w:val="008A678C"/>
    <w:rsid w:val="008A7300"/>
    <w:rsid w:val="008B00CD"/>
    <w:rsid w:val="008B0ECD"/>
    <w:rsid w:val="008B1329"/>
    <w:rsid w:val="008B235C"/>
    <w:rsid w:val="008B2491"/>
    <w:rsid w:val="008B29A4"/>
    <w:rsid w:val="008B3C8E"/>
    <w:rsid w:val="008B421F"/>
    <w:rsid w:val="008B45C6"/>
    <w:rsid w:val="008B4830"/>
    <w:rsid w:val="008B485F"/>
    <w:rsid w:val="008B49CE"/>
    <w:rsid w:val="008B4CAE"/>
    <w:rsid w:val="008B50BD"/>
    <w:rsid w:val="008B55C6"/>
    <w:rsid w:val="008B5DA5"/>
    <w:rsid w:val="008B65AC"/>
    <w:rsid w:val="008B6AAF"/>
    <w:rsid w:val="008B6AEB"/>
    <w:rsid w:val="008B7397"/>
    <w:rsid w:val="008C1404"/>
    <w:rsid w:val="008C1FFF"/>
    <w:rsid w:val="008C267E"/>
    <w:rsid w:val="008C26B2"/>
    <w:rsid w:val="008C3006"/>
    <w:rsid w:val="008C468C"/>
    <w:rsid w:val="008C5217"/>
    <w:rsid w:val="008C5F17"/>
    <w:rsid w:val="008C60D1"/>
    <w:rsid w:val="008C6B73"/>
    <w:rsid w:val="008C6BEC"/>
    <w:rsid w:val="008C6EDD"/>
    <w:rsid w:val="008C74F1"/>
    <w:rsid w:val="008D0764"/>
    <w:rsid w:val="008D080A"/>
    <w:rsid w:val="008D08B0"/>
    <w:rsid w:val="008D124D"/>
    <w:rsid w:val="008D1468"/>
    <w:rsid w:val="008D1BD3"/>
    <w:rsid w:val="008D1E26"/>
    <w:rsid w:val="008D1E32"/>
    <w:rsid w:val="008D274A"/>
    <w:rsid w:val="008D2938"/>
    <w:rsid w:val="008D2999"/>
    <w:rsid w:val="008D3ACA"/>
    <w:rsid w:val="008D40E3"/>
    <w:rsid w:val="008D4AC4"/>
    <w:rsid w:val="008D4CB7"/>
    <w:rsid w:val="008D4E56"/>
    <w:rsid w:val="008D5029"/>
    <w:rsid w:val="008D5118"/>
    <w:rsid w:val="008D5348"/>
    <w:rsid w:val="008D765F"/>
    <w:rsid w:val="008D76A5"/>
    <w:rsid w:val="008D7784"/>
    <w:rsid w:val="008E0071"/>
    <w:rsid w:val="008E0843"/>
    <w:rsid w:val="008E0930"/>
    <w:rsid w:val="008E1021"/>
    <w:rsid w:val="008E11AD"/>
    <w:rsid w:val="008E1343"/>
    <w:rsid w:val="008E268D"/>
    <w:rsid w:val="008E2AD5"/>
    <w:rsid w:val="008E2BAB"/>
    <w:rsid w:val="008E2F3A"/>
    <w:rsid w:val="008E3696"/>
    <w:rsid w:val="008E3DD8"/>
    <w:rsid w:val="008E44E2"/>
    <w:rsid w:val="008E474B"/>
    <w:rsid w:val="008E4BB6"/>
    <w:rsid w:val="008E6284"/>
    <w:rsid w:val="008E7237"/>
    <w:rsid w:val="008E780C"/>
    <w:rsid w:val="008F0DB4"/>
    <w:rsid w:val="008F0DCE"/>
    <w:rsid w:val="008F0EED"/>
    <w:rsid w:val="008F1C09"/>
    <w:rsid w:val="008F1C64"/>
    <w:rsid w:val="008F1D98"/>
    <w:rsid w:val="008F1E68"/>
    <w:rsid w:val="008F1E71"/>
    <w:rsid w:val="008F2682"/>
    <w:rsid w:val="008F33B2"/>
    <w:rsid w:val="008F38B8"/>
    <w:rsid w:val="008F40B4"/>
    <w:rsid w:val="008F4595"/>
    <w:rsid w:val="008F4E49"/>
    <w:rsid w:val="008F4EE9"/>
    <w:rsid w:val="008F51E6"/>
    <w:rsid w:val="008F605F"/>
    <w:rsid w:val="008F6361"/>
    <w:rsid w:val="008F676F"/>
    <w:rsid w:val="008F6F15"/>
    <w:rsid w:val="00900086"/>
    <w:rsid w:val="0090070D"/>
    <w:rsid w:val="00901155"/>
    <w:rsid w:val="00901243"/>
    <w:rsid w:val="00901929"/>
    <w:rsid w:val="00901B04"/>
    <w:rsid w:val="009021F7"/>
    <w:rsid w:val="0090286B"/>
    <w:rsid w:val="00902B84"/>
    <w:rsid w:val="00902FA0"/>
    <w:rsid w:val="00903605"/>
    <w:rsid w:val="00903806"/>
    <w:rsid w:val="00903CC3"/>
    <w:rsid w:val="00903D6F"/>
    <w:rsid w:val="00904000"/>
    <w:rsid w:val="00905268"/>
    <w:rsid w:val="009057F8"/>
    <w:rsid w:val="00905F75"/>
    <w:rsid w:val="00906DAC"/>
    <w:rsid w:val="009074CF"/>
    <w:rsid w:val="009079A5"/>
    <w:rsid w:val="00907A99"/>
    <w:rsid w:val="00907B88"/>
    <w:rsid w:val="00910BAA"/>
    <w:rsid w:val="00910F06"/>
    <w:rsid w:val="009110E1"/>
    <w:rsid w:val="009119CC"/>
    <w:rsid w:val="009121C6"/>
    <w:rsid w:val="009121F2"/>
    <w:rsid w:val="00912980"/>
    <w:rsid w:val="00913191"/>
    <w:rsid w:val="009131AE"/>
    <w:rsid w:val="009137A4"/>
    <w:rsid w:val="00914037"/>
    <w:rsid w:val="0091408C"/>
    <w:rsid w:val="009140E0"/>
    <w:rsid w:val="009144AF"/>
    <w:rsid w:val="0091583A"/>
    <w:rsid w:val="00915991"/>
    <w:rsid w:val="00915C94"/>
    <w:rsid w:val="009161EF"/>
    <w:rsid w:val="009163A6"/>
    <w:rsid w:val="00916FB4"/>
    <w:rsid w:val="009177EF"/>
    <w:rsid w:val="00917ED8"/>
    <w:rsid w:val="0092089F"/>
    <w:rsid w:val="00921DDE"/>
    <w:rsid w:val="0092290C"/>
    <w:rsid w:val="00923EB4"/>
    <w:rsid w:val="0092424C"/>
    <w:rsid w:val="009245F6"/>
    <w:rsid w:val="00924648"/>
    <w:rsid w:val="00924BEC"/>
    <w:rsid w:val="0092525B"/>
    <w:rsid w:val="0092589F"/>
    <w:rsid w:val="00926028"/>
    <w:rsid w:val="009261CB"/>
    <w:rsid w:val="0092704A"/>
    <w:rsid w:val="00927161"/>
    <w:rsid w:val="00927915"/>
    <w:rsid w:val="00930075"/>
    <w:rsid w:val="00930322"/>
    <w:rsid w:val="009308E1"/>
    <w:rsid w:val="00930D46"/>
    <w:rsid w:val="009332EB"/>
    <w:rsid w:val="0093376A"/>
    <w:rsid w:val="00934279"/>
    <w:rsid w:val="009346CE"/>
    <w:rsid w:val="00934A96"/>
    <w:rsid w:val="009353D0"/>
    <w:rsid w:val="00935656"/>
    <w:rsid w:val="00935CC3"/>
    <w:rsid w:val="00935CD8"/>
    <w:rsid w:val="00936C8B"/>
    <w:rsid w:val="00936D27"/>
    <w:rsid w:val="009371FE"/>
    <w:rsid w:val="009414FD"/>
    <w:rsid w:val="00941E32"/>
    <w:rsid w:val="009421CB"/>
    <w:rsid w:val="00942208"/>
    <w:rsid w:val="009422A1"/>
    <w:rsid w:val="00942538"/>
    <w:rsid w:val="00942B2D"/>
    <w:rsid w:val="00943077"/>
    <w:rsid w:val="0094350D"/>
    <w:rsid w:val="0094358E"/>
    <w:rsid w:val="00943794"/>
    <w:rsid w:val="00944541"/>
    <w:rsid w:val="0094500D"/>
    <w:rsid w:val="00945311"/>
    <w:rsid w:val="00945365"/>
    <w:rsid w:val="00945663"/>
    <w:rsid w:val="00945A32"/>
    <w:rsid w:val="00945ABD"/>
    <w:rsid w:val="00945DC3"/>
    <w:rsid w:val="0094610D"/>
    <w:rsid w:val="00946684"/>
    <w:rsid w:val="009468B6"/>
    <w:rsid w:val="009503C1"/>
    <w:rsid w:val="0095055A"/>
    <w:rsid w:val="00950E63"/>
    <w:rsid w:val="00952729"/>
    <w:rsid w:val="00952819"/>
    <w:rsid w:val="00952D60"/>
    <w:rsid w:val="00952E7C"/>
    <w:rsid w:val="00953690"/>
    <w:rsid w:val="00953C04"/>
    <w:rsid w:val="00953FA9"/>
    <w:rsid w:val="009543DD"/>
    <w:rsid w:val="00955022"/>
    <w:rsid w:val="009550C0"/>
    <w:rsid w:val="009552AA"/>
    <w:rsid w:val="0095576B"/>
    <w:rsid w:val="00955E4E"/>
    <w:rsid w:val="00955F1C"/>
    <w:rsid w:val="009572CF"/>
    <w:rsid w:val="00960413"/>
    <w:rsid w:val="00961154"/>
    <w:rsid w:val="0096136F"/>
    <w:rsid w:val="0096215C"/>
    <w:rsid w:val="00962197"/>
    <w:rsid w:val="00962F25"/>
    <w:rsid w:val="00963281"/>
    <w:rsid w:val="00963ABB"/>
    <w:rsid w:val="00963D80"/>
    <w:rsid w:val="00964850"/>
    <w:rsid w:val="00964978"/>
    <w:rsid w:val="00964D60"/>
    <w:rsid w:val="00964DE5"/>
    <w:rsid w:val="009650F3"/>
    <w:rsid w:val="009665EE"/>
    <w:rsid w:val="009666A3"/>
    <w:rsid w:val="00966F09"/>
    <w:rsid w:val="00967277"/>
    <w:rsid w:val="0096729B"/>
    <w:rsid w:val="00967F53"/>
    <w:rsid w:val="009700A4"/>
    <w:rsid w:val="00970554"/>
    <w:rsid w:val="00970C4C"/>
    <w:rsid w:val="009710FC"/>
    <w:rsid w:val="009713CB"/>
    <w:rsid w:val="009713DD"/>
    <w:rsid w:val="009716FD"/>
    <w:rsid w:val="00971CCF"/>
    <w:rsid w:val="009728C6"/>
    <w:rsid w:val="00973F58"/>
    <w:rsid w:val="009741F4"/>
    <w:rsid w:val="00974B90"/>
    <w:rsid w:val="00974C35"/>
    <w:rsid w:val="00974D23"/>
    <w:rsid w:val="00975FDF"/>
    <w:rsid w:val="0097744F"/>
    <w:rsid w:val="00977F0D"/>
    <w:rsid w:val="009803AA"/>
    <w:rsid w:val="0098051A"/>
    <w:rsid w:val="00980665"/>
    <w:rsid w:val="00980DB1"/>
    <w:rsid w:val="00982364"/>
    <w:rsid w:val="00982383"/>
    <w:rsid w:val="0098296C"/>
    <w:rsid w:val="00983621"/>
    <w:rsid w:val="00983BDC"/>
    <w:rsid w:val="00983E5C"/>
    <w:rsid w:val="00984BB6"/>
    <w:rsid w:val="00984C23"/>
    <w:rsid w:val="00986278"/>
    <w:rsid w:val="009863DF"/>
    <w:rsid w:val="0098643E"/>
    <w:rsid w:val="00986468"/>
    <w:rsid w:val="00987200"/>
    <w:rsid w:val="0098767D"/>
    <w:rsid w:val="0099019E"/>
    <w:rsid w:val="009902ED"/>
    <w:rsid w:val="0099119A"/>
    <w:rsid w:val="00991B34"/>
    <w:rsid w:val="00991DFE"/>
    <w:rsid w:val="00991E61"/>
    <w:rsid w:val="00992019"/>
    <w:rsid w:val="00992433"/>
    <w:rsid w:val="0099255A"/>
    <w:rsid w:val="009926D8"/>
    <w:rsid w:val="0099337B"/>
    <w:rsid w:val="00993481"/>
    <w:rsid w:val="00994306"/>
    <w:rsid w:val="00994841"/>
    <w:rsid w:val="00994B85"/>
    <w:rsid w:val="00994EF2"/>
    <w:rsid w:val="009953EB"/>
    <w:rsid w:val="00995A92"/>
    <w:rsid w:val="00996657"/>
    <w:rsid w:val="009966E6"/>
    <w:rsid w:val="00997222"/>
    <w:rsid w:val="00997422"/>
    <w:rsid w:val="009A0688"/>
    <w:rsid w:val="009A0D9D"/>
    <w:rsid w:val="009A21AC"/>
    <w:rsid w:val="009A272B"/>
    <w:rsid w:val="009A2BC6"/>
    <w:rsid w:val="009A3DFD"/>
    <w:rsid w:val="009A40B8"/>
    <w:rsid w:val="009A40D9"/>
    <w:rsid w:val="009A4B72"/>
    <w:rsid w:val="009A51A3"/>
    <w:rsid w:val="009A569D"/>
    <w:rsid w:val="009A5D80"/>
    <w:rsid w:val="009A695A"/>
    <w:rsid w:val="009A6ADA"/>
    <w:rsid w:val="009B0235"/>
    <w:rsid w:val="009B0995"/>
    <w:rsid w:val="009B0EB7"/>
    <w:rsid w:val="009B129F"/>
    <w:rsid w:val="009B2002"/>
    <w:rsid w:val="009B23C6"/>
    <w:rsid w:val="009B2976"/>
    <w:rsid w:val="009B2E2A"/>
    <w:rsid w:val="009B33FA"/>
    <w:rsid w:val="009B41B2"/>
    <w:rsid w:val="009B4607"/>
    <w:rsid w:val="009B4E8B"/>
    <w:rsid w:val="009B5122"/>
    <w:rsid w:val="009B528F"/>
    <w:rsid w:val="009B5A10"/>
    <w:rsid w:val="009B6050"/>
    <w:rsid w:val="009B688C"/>
    <w:rsid w:val="009B6AE8"/>
    <w:rsid w:val="009B6B16"/>
    <w:rsid w:val="009B6CBD"/>
    <w:rsid w:val="009B7418"/>
    <w:rsid w:val="009B7758"/>
    <w:rsid w:val="009C08EC"/>
    <w:rsid w:val="009C0CA7"/>
    <w:rsid w:val="009C1087"/>
    <w:rsid w:val="009C1DAF"/>
    <w:rsid w:val="009C2D16"/>
    <w:rsid w:val="009C336E"/>
    <w:rsid w:val="009C3C2D"/>
    <w:rsid w:val="009C403A"/>
    <w:rsid w:val="009C4649"/>
    <w:rsid w:val="009C5406"/>
    <w:rsid w:val="009C546F"/>
    <w:rsid w:val="009C57E8"/>
    <w:rsid w:val="009C5A1D"/>
    <w:rsid w:val="009C67BF"/>
    <w:rsid w:val="009C6EE7"/>
    <w:rsid w:val="009C7129"/>
    <w:rsid w:val="009C7504"/>
    <w:rsid w:val="009C7737"/>
    <w:rsid w:val="009C7BA6"/>
    <w:rsid w:val="009C7FE8"/>
    <w:rsid w:val="009D0518"/>
    <w:rsid w:val="009D061C"/>
    <w:rsid w:val="009D076E"/>
    <w:rsid w:val="009D1E50"/>
    <w:rsid w:val="009D3252"/>
    <w:rsid w:val="009D3BE0"/>
    <w:rsid w:val="009D3CE4"/>
    <w:rsid w:val="009D3DB7"/>
    <w:rsid w:val="009D4725"/>
    <w:rsid w:val="009D5A3D"/>
    <w:rsid w:val="009D5AE9"/>
    <w:rsid w:val="009D5FA5"/>
    <w:rsid w:val="009D62D8"/>
    <w:rsid w:val="009D67D7"/>
    <w:rsid w:val="009D6B46"/>
    <w:rsid w:val="009D7771"/>
    <w:rsid w:val="009D7D83"/>
    <w:rsid w:val="009D7E77"/>
    <w:rsid w:val="009E0063"/>
    <w:rsid w:val="009E04D2"/>
    <w:rsid w:val="009E07E9"/>
    <w:rsid w:val="009E10F3"/>
    <w:rsid w:val="009E10F5"/>
    <w:rsid w:val="009E4EE5"/>
    <w:rsid w:val="009E5F81"/>
    <w:rsid w:val="009E6046"/>
    <w:rsid w:val="009E635A"/>
    <w:rsid w:val="009E6649"/>
    <w:rsid w:val="009E69A2"/>
    <w:rsid w:val="009E6E65"/>
    <w:rsid w:val="009E7194"/>
    <w:rsid w:val="009E71F8"/>
    <w:rsid w:val="009E760C"/>
    <w:rsid w:val="009E7BB6"/>
    <w:rsid w:val="009E7F54"/>
    <w:rsid w:val="009F0081"/>
    <w:rsid w:val="009F0DE0"/>
    <w:rsid w:val="009F10DF"/>
    <w:rsid w:val="009F1646"/>
    <w:rsid w:val="009F2792"/>
    <w:rsid w:val="009F29D1"/>
    <w:rsid w:val="009F2C8A"/>
    <w:rsid w:val="009F2F95"/>
    <w:rsid w:val="009F40FC"/>
    <w:rsid w:val="009F6147"/>
    <w:rsid w:val="009F646B"/>
    <w:rsid w:val="009F7C1D"/>
    <w:rsid w:val="009F7E52"/>
    <w:rsid w:val="00A000E2"/>
    <w:rsid w:val="00A001FC"/>
    <w:rsid w:val="00A004A7"/>
    <w:rsid w:val="00A008EA"/>
    <w:rsid w:val="00A00B07"/>
    <w:rsid w:val="00A00C09"/>
    <w:rsid w:val="00A01274"/>
    <w:rsid w:val="00A01BDF"/>
    <w:rsid w:val="00A01CB6"/>
    <w:rsid w:val="00A0202A"/>
    <w:rsid w:val="00A03143"/>
    <w:rsid w:val="00A03177"/>
    <w:rsid w:val="00A0435D"/>
    <w:rsid w:val="00A04692"/>
    <w:rsid w:val="00A04786"/>
    <w:rsid w:val="00A04E00"/>
    <w:rsid w:val="00A04FAB"/>
    <w:rsid w:val="00A0510C"/>
    <w:rsid w:val="00A057BA"/>
    <w:rsid w:val="00A06062"/>
    <w:rsid w:val="00A06E67"/>
    <w:rsid w:val="00A07589"/>
    <w:rsid w:val="00A102A7"/>
    <w:rsid w:val="00A10604"/>
    <w:rsid w:val="00A1061E"/>
    <w:rsid w:val="00A10634"/>
    <w:rsid w:val="00A10C51"/>
    <w:rsid w:val="00A12A39"/>
    <w:rsid w:val="00A12AB5"/>
    <w:rsid w:val="00A13C26"/>
    <w:rsid w:val="00A13EAC"/>
    <w:rsid w:val="00A14421"/>
    <w:rsid w:val="00A1482F"/>
    <w:rsid w:val="00A149BD"/>
    <w:rsid w:val="00A14F7C"/>
    <w:rsid w:val="00A15A55"/>
    <w:rsid w:val="00A15C6B"/>
    <w:rsid w:val="00A1640C"/>
    <w:rsid w:val="00A16A1A"/>
    <w:rsid w:val="00A16D64"/>
    <w:rsid w:val="00A16DE9"/>
    <w:rsid w:val="00A16FCC"/>
    <w:rsid w:val="00A20322"/>
    <w:rsid w:val="00A20D45"/>
    <w:rsid w:val="00A20DCB"/>
    <w:rsid w:val="00A21329"/>
    <w:rsid w:val="00A21C75"/>
    <w:rsid w:val="00A22823"/>
    <w:rsid w:val="00A22E73"/>
    <w:rsid w:val="00A2300B"/>
    <w:rsid w:val="00A231C9"/>
    <w:rsid w:val="00A2346C"/>
    <w:rsid w:val="00A24177"/>
    <w:rsid w:val="00A26D2C"/>
    <w:rsid w:val="00A27A4B"/>
    <w:rsid w:val="00A27B1C"/>
    <w:rsid w:val="00A305EA"/>
    <w:rsid w:val="00A311BD"/>
    <w:rsid w:val="00A31312"/>
    <w:rsid w:val="00A31319"/>
    <w:rsid w:val="00A31503"/>
    <w:rsid w:val="00A31818"/>
    <w:rsid w:val="00A319D1"/>
    <w:rsid w:val="00A32936"/>
    <w:rsid w:val="00A32F3A"/>
    <w:rsid w:val="00A333EB"/>
    <w:rsid w:val="00A33FA0"/>
    <w:rsid w:val="00A340CE"/>
    <w:rsid w:val="00A34900"/>
    <w:rsid w:val="00A360C3"/>
    <w:rsid w:val="00A363C2"/>
    <w:rsid w:val="00A36F59"/>
    <w:rsid w:val="00A403E8"/>
    <w:rsid w:val="00A405CB"/>
    <w:rsid w:val="00A4063F"/>
    <w:rsid w:val="00A407C2"/>
    <w:rsid w:val="00A40891"/>
    <w:rsid w:val="00A40F2E"/>
    <w:rsid w:val="00A4152B"/>
    <w:rsid w:val="00A418ED"/>
    <w:rsid w:val="00A41B43"/>
    <w:rsid w:val="00A42ABB"/>
    <w:rsid w:val="00A42E15"/>
    <w:rsid w:val="00A4307E"/>
    <w:rsid w:val="00A43F1B"/>
    <w:rsid w:val="00A44042"/>
    <w:rsid w:val="00A44703"/>
    <w:rsid w:val="00A44B5A"/>
    <w:rsid w:val="00A44B76"/>
    <w:rsid w:val="00A45481"/>
    <w:rsid w:val="00A45528"/>
    <w:rsid w:val="00A4582E"/>
    <w:rsid w:val="00A45E79"/>
    <w:rsid w:val="00A46106"/>
    <w:rsid w:val="00A463F1"/>
    <w:rsid w:val="00A467D4"/>
    <w:rsid w:val="00A4741A"/>
    <w:rsid w:val="00A476E0"/>
    <w:rsid w:val="00A4798C"/>
    <w:rsid w:val="00A47B24"/>
    <w:rsid w:val="00A50336"/>
    <w:rsid w:val="00A50409"/>
    <w:rsid w:val="00A50457"/>
    <w:rsid w:val="00A50504"/>
    <w:rsid w:val="00A506DD"/>
    <w:rsid w:val="00A51F95"/>
    <w:rsid w:val="00A522D7"/>
    <w:rsid w:val="00A526AA"/>
    <w:rsid w:val="00A5273B"/>
    <w:rsid w:val="00A52BC9"/>
    <w:rsid w:val="00A535AD"/>
    <w:rsid w:val="00A539DF"/>
    <w:rsid w:val="00A53C4D"/>
    <w:rsid w:val="00A54200"/>
    <w:rsid w:val="00A551A5"/>
    <w:rsid w:val="00A557C1"/>
    <w:rsid w:val="00A55D04"/>
    <w:rsid w:val="00A55EA3"/>
    <w:rsid w:val="00A567C5"/>
    <w:rsid w:val="00A5711F"/>
    <w:rsid w:val="00A571E6"/>
    <w:rsid w:val="00A57348"/>
    <w:rsid w:val="00A57740"/>
    <w:rsid w:val="00A57870"/>
    <w:rsid w:val="00A579FD"/>
    <w:rsid w:val="00A6099D"/>
    <w:rsid w:val="00A60E2C"/>
    <w:rsid w:val="00A61D24"/>
    <w:rsid w:val="00A62C3F"/>
    <w:rsid w:val="00A63594"/>
    <w:rsid w:val="00A637CC"/>
    <w:rsid w:val="00A63B40"/>
    <w:rsid w:val="00A64DEC"/>
    <w:rsid w:val="00A6533C"/>
    <w:rsid w:val="00A65F0E"/>
    <w:rsid w:val="00A6617A"/>
    <w:rsid w:val="00A667CD"/>
    <w:rsid w:val="00A66B64"/>
    <w:rsid w:val="00A66C64"/>
    <w:rsid w:val="00A70B84"/>
    <w:rsid w:val="00A718D7"/>
    <w:rsid w:val="00A71DBA"/>
    <w:rsid w:val="00A71F72"/>
    <w:rsid w:val="00A7219A"/>
    <w:rsid w:val="00A7239C"/>
    <w:rsid w:val="00A72923"/>
    <w:rsid w:val="00A72C04"/>
    <w:rsid w:val="00A72D5B"/>
    <w:rsid w:val="00A7338D"/>
    <w:rsid w:val="00A74B10"/>
    <w:rsid w:val="00A75266"/>
    <w:rsid w:val="00A75835"/>
    <w:rsid w:val="00A75867"/>
    <w:rsid w:val="00A75CB0"/>
    <w:rsid w:val="00A762D0"/>
    <w:rsid w:val="00A76348"/>
    <w:rsid w:val="00A76ABA"/>
    <w:rsid w:val="00A7759C"/>
    <w:rsid w:val="00A7770D"/>
    <w:rsid w:val="00A8121F"/>
    <w:rsid w:val="00A817D0"/>
    <w:rsid w:val="00A81F5D"/>
    <w:rsid w:val="00A820C3"/>
    <w:rsid w:val="00A820F1"/>
    <w:rsid w:val="00A8254B"/>
    <w:rsid w:val="00A82593"/>
    <w:rsid w:val="00A82A75"/>
    <w:rsid w:val="00A836CE"/>
    <w:rsid w:val="00A83C85"/>
    <w:rsid w:val="00A8446D"/>
    <w:rsid w:val="00A84A8D"/>
    <w:rsid w:val="00A858E9"/>
    <w:rsid w:val="00A86020"/>
    <w:rsid w:val="00A8673D"/>
    <w:rsid w:val="00A86E87"/>
    <w:rsid w:val="00A873A7"/>
    <w:rsid w:val="00A87781"/>
    <w:rsid w:val="00A8779A"/>
    <w:rsid w:val="00A8789E"/>
    <w:rsid w:val="00A902A6"/>
    <w:rsid w:val="00A9151C"/>
    <w:rsid w:val="00A92071"/>
    <w:rsid w:val="00A930C2"/>
    <w:rsid w:val="00A936AB"/>
    <w:rsid w:val="00A93949"/>
    <w:rsid w:val="00A94911"/>
    <w:rsid w:val="00A94C9B"/>
    <w:rsid w:val="00A94D20"/>
    <w:rsid w:val="00A9503C"/>
    <w:rsid w:val="00A951A4"/>
    <w:rsid w:val="00A95296"/>
    <w:rsid w:val="00A95680"/>
    <w:rsid w:val="00A95864"/>
    <w:rsid w:val="00A96E3B"/>
    <w:rsid w:val="00A97054"/>
    <w:rsid w:val="00A973A2"/>
    <w:rsid w:val="00A97640"/>
    <w:rsid w:val="00A97755"/>
    <w:rsid w:val="00A97D13"/>
    <w:rsid w:val="00A97E3D"/>
    <w:rsid w:val="00AA00F7"/>
    <w:rsid w:val="00AA0120"/>
    <w:rsid w:val="00AA01EC"/>
    <w:rsid w:val="00AA0560"/>
    <w:rsid w:val="00AA05E6"/>
    <w:rsid w:val="00AA06BC"/>
    <w:rsid w:val="00AA08E7"/>
    <w:rsid w:val="00AA0BE0"/>
    <w:rsid w:val="00AA1070"/>
    <w:rsid w:val="00AA1236"/>
    <w:rsid w:val="00AA14F4"/>
    <w:rsid w:val="00AA1810"/>
    <w:rsid w:val="00AA1A35"/>
    <w:rsid w:val="00AA1F6F"/>
    <w:rsid w:val="00AA2948"/>
    <w:rsid w:val="00AA2D1C"/>
    <w:rsid w:val="00AA3957"/>
    <w:rsid w:val="00AA400F"/>
    <w:rsid w:val="00AA467A"/>
    <w:rsid w:val="00AA486A"/>
    <w:rsid w:val="00AA48D8"/>
    <w:rsid w:val="00AA582A"/>
    <w:rsid w:val="00AA5B3A"/>
    <w:rsid w:val="00AA7B3E"/>
    <w:rsid w:val="00AA7B53"/>
    <w:rsid w:val="00AB0CC4"/>
    <w:rsid w:val="00AB18E9"/>
    <w:rsid w:val="00AB1CF1"/>
    <w:rsid w:val="00AB1E26"/>
    <w:rsid w:val="00AB1F12"/>
    <w:rsid w:val="00AB2904"/>
    <w:rsid w:val="00AB33E7"/>
    <w:rsid w:val="00AB385F"/>
    <w:rsid w:val="00AB3A00"/>
    <w:rsid w:val="00AB3AC7"/>
    <w:rsid w:val="00AB4390"/>
    <w:rsid w:val="00AB442F"/>
    <w:rsid w:val="00AB56AE"/>
    <w:rsid w:val="00AB5801"/>
    <w:rsid w:val="00AB59DB"/>
    <w:rsid w:val="00AB6D77"/>
    <w:rsid w:val="00AB7219"/>
    <w:rsid w:val="00AB73E3"/>
    <w:rsid w:val="00AB7649"/>
    <w:rsid w:val="00AB7A12"/>
    <w:rsid w:val="00AB7CB8"/>
    <w:rsid w:val="00AC0082"/>
    <w:rsid w:val="00AC075F"/>
    <w:rsid w:val="00AC0CC6"/>
    <w:rsid w:val="00AC1B36"/>
    <w:rsid w:val="00AC1F27"/>
    <w:rsid w:val="00AC2C4A"/>
    <w:rsid w:val="00AC38E4"/>
    <w:rsid w:val="00AC5003"/>
    <w:rsid w:val="00AC5AA6"/>
    <w:rsid w:val="00AC751E"/>
    <w:rsid w:val="00AC7B9D"/>
    <w:rsid w:val="00AD0417"/>
    <w:rsid w:val="00AD0FBB"/>
    <w:rsid w:val="00AD11A4"/>
    <w:rsid w:val="00AD2B40"/>
    <w:rsid w:val="00AD2B69"/>
    <w:rsid w:val="00AD2DEB"/>
    <w:rsid w:val="00AD2FAA"/>
    <w:rsid w:val="00AD319B"/>
    <w:rsid w:val="00AD36AD"/>
    <w:rsid w:val="00AD52BB"/>
    <w:rsid w:val="00AD603C"/>
    <w:rsid w:val="00AD6599"/>
    <w:rsid w:val="00AD68FD"/>
    <w:rsid w:val="00AD6CF2"/>
    <w:rsid w:val="00AD6F0F"/>
    <w:rsid w:val="00AD7556"/>
    <w:rsid w:val="00AD79DF"/>
    <w:rsid w:val="00AD7AB3"/>
    <w:rsid w:val="00AD7B39"/>
    <w:rsid w:val="00AE04EC"/>
    <w:rsid w:val="00AE061D"/>
    <w:rsid w:val="00AE0691"/>
    <w:rsid w:val="00AE089D"/>
    <w:rsid w:val="00AE0F37"/>
    <w:rsid w:val="00AE14D2"/>
    <w:rsid w:val="00AE1E92"/>
    <w:rsid w:val="00AE2824"/>
    <w:rsid w:val="00AE2ABF"/>
    <w:rsid w:val="00AE3D2F"/>
    <w:rsid w:val="00AE3E2F"/>
    <w:rsid w:val="00AE422D"/>
    <w:rsid w:val="00AE462C"/>
    <w:rsid w:val="00AE5041"/>
    <w:rsid w:val="00AE556C"/>
    <w:rsid w:val="00AE68F1"/>
    <w:rsid w:val="00AE6A07"/>
    <w:rsid w:val="00AE6B2E"/>
    <w:rsid w:val="00AE7B99"/>
    <w:rsid w:val="00AE7C44"/>
    <w:rsid w:val="00AE7C61"/>
    <w:rsid w:val="00AE7FB1"/>
    <w:rsid w:val="00AF0004"/>
    <w:rsid w:val="00AF0F43"/>
    <w:rsid w:val="00AF11EC"/>
    <w:rsid w:val="00AF19B7"/>
    <w:rsid w:val="00AF1A11"/>
    <w:rsid w:val="00AF1AFA"/>
    <w:rsid w:val="00AF1B73"/>
    <w:rsid w:val="00AF215B"/>
    <w:rsid w:val="00AF2360"/>
    <w:rsid w:val="00AF265B"/>
    <w:rsid w:val="00AF28B6"/>
    <w:rsid w:val="00AF2B26"/>
    <w:rsid w:val="00AF2BF1"/>
    <w:rsid w:val="00AF315C"/>
    <w:rsid w:val="00AF32F1"/>
    <w:rsid w:val="00AF34F7"/>
    <w:rsid w:val="00AF3B2C"/>
    <w:rsid w:val="00AF4006"/>
    <w:rsid w:val="00AF42AA"/>
    <w:rsid w:val="00AF445B"/>
    <w:rsid w:val="00AF4EF4"/>
    <w:rsid w:val="00AF60CC"/>
    <w:rsid w:val="00AF67AB"/>
    <w:rsid w:val="00AF6851"/>
    <w:rsid w:val="00AF6B78"/>
    <w:rsid w:val="00AF775B"/>
    <w:rsid w:val="00AF7F6F"/>
    <w:rsid w:val="00AF7FDD"/>
    <w:rsid w:val="00B001E3"/>
    <w:rsid w:val="00B009EF"/>
    <w:rsid w:val="00B00A3F"/>
    <w:rsid w:val="00B00F02"/>
    <w:rsid w:val="00B01157"/>
    <w:rsid w:val="00B012FF"/>
    <w:rsid w:val="00B018A8"/>
    <w:rsid w:val="00B025E4"/>
    <w:rsid w:val="00B02A84"/>
    <w:rsid w:val="00B02D49"/>
    <w:rsid w:val="00B036D5"/>
    <w:rsid w:val="00B037E5"/>
    <w:rsid w:val="00B038B4"/>
    <w:rsid w:val="00B03DC4"/>
    <w:rsid w:val="00B03DDD"/>
    <w:rsid w:val="00B04187"/>
    <w:rsid w:val="00B04649"/>
    <w:rsid w:val="00B047A8"/>
    <w:rsid w:val="00B05A79"/>
    <w:rsid w:val="00B060E6"/>
    <w:rsid w:val="00B0618E"/>
    <w:rsid w:val="00B06A73"/>
    <w:rsid w:val="00B0726B"/>
    <w:rsid w:val="00B07A84"/>
    <w:rsid w:val="00B10099"/>
    <w:rsid w:val="00B11784"/>
    <w:rsid w:val="00B11BDE"/>
    <w:rsid w:val="00B11F2A"/>
    <w:rsid w:val="00B123BC"/>
    <w:rsid w:val="00B12531"/>
    <w:rsid w:val="00B13EA9"/>
    <w:rsid w:val="00B14308"/>
    <w:rsid w:val="00B14AF4"/>
    <w:rsid w:val="00B14C53"/>
    <w:rsid w:val="00B15037"/>
    <w:rsid w:val="00B15825"/>
    <w:rsid w:val="00B15AC6"/>
    <w:rsid w:val="00B16BFC"/>
    <w:rsid w:val="00B16EBF"/>
    <w:rsid w:val="00B16F0E"/>
    <w:rsid w:val="00B17B28"/>
    <w:rsid w:val="00B206F9"/>
    <w:rsid w:val="00B20C5E"/>
    <w:rsid w:val="00B21677"/>
    <w:rsid w:val="00B216F6"/>
    <w:rsid w:val="00B2271A"/>
    <w:rsid w:val="00B22911"/>
    <w:rsid w:val="00B22DBD"/>
    <w:rsid w:val="00B234A4"/>
    <w:rsid w:val="00B23F59"/>
    <w:rsid w:val="00B23F67"/>
    <w:rsid w:val="00B24A56"/>
    <w:rsid w:val="00B24B6A"/>
    <w:rsid w:val="00B24C82"/>
    <w:rsid w:val="00B25964"/>
    <w:rsid w:val="00B25C44"/>
    <w:rsid w:val="00B26204"/>
    <w:rsid w:val="00B26969"/>
    <w:rsid w:val="00B26CDB"/>
    <w:rsid w:val="00B3028A"/>
    <w:rsid w:val="00B30732"/>
    <w:rsid w:val="00B309AE"/>
    <w:rsid w:val="00B30C78"/>
    <w:rsid w:val="00B318E5"/>
    <w:rsid w:val="00B31D23"/>
    <w:rsid w:val="00B31EEF"/>
    <w:rsid w:val="00B3234D"/>
    <w:rsid w:val="00B3257F"/>
    <w:rsid w:val="00B330BA"/>
    <w:rsid w:val="00B3345A"/>
    <w:rsid w:val="00B340D5"/>
    <w:rsid w:val="00B342E1"/>
    <w:rsid w:val="00B34A5F"/>
    <w:rsid w:val="00B34A65"/>
    <w:rsid w:val="00B34FF1"/>
    <w:rsid w:val="00B3539D"/>
    <w:rsid w:val="00B3643B"/>
    <w:rsid w:val="00B36A08"/>
    <w:rsid w:val="00B3748D"/>
    <w:rsid w:val="00B37944"/>
    <w:rsid w:val="00B379E8"/>
    <w:rsid w:val="00B37D9A"/>
    <w:rsid w:val="00B40003"/>
    <w:rsid w:val="00B40E22"/>
    <w:rsid w:val="00B415D8"/>
    <w:rsid w:val="00B41722"/>
    <w:rsid w:val="00B429E3"/>
    <w:rsid w:val="00B42D4C"/>
    <w:rsid w:val="00B42F04"/>
    <w:rsid w:val="00B4358C"/>
    <w:rsid w:val="00B43B2D"/>
    <w:rsid w:val="00B4431C"/>
    <w:rsid w:val="00B4435B"/>
    <w:rsid w:val="00B45BA2"/>
    <w:rsid w:val="00B45C1F"/>
    <w:rsid w:val="00B46899"/>
    <w:rsid w:val="00B46A4D"/>
    <w:rsid w:val="00B46EFB"/>
    <w:rsid w:val="00B4763C"/>
    <w:rsid w:val="00B50C73"/>
    <w:rsid w:val="00B50EC4"/>
    <w:rsid w:val="00B515F9"/>
    <w:rsid w:val="00B51D8E"/>
    <w:rsid w:val="00B525AD"/>
    <w:rsid w:val="00B52D81"/>
    <w:rsid w:val="00B5351E"/>
    <w:rsid w:val="00B535E8"/>
    <w:rsid w:val="00B539DA"/>
    <w:rsid w:val="00B53DA7"/>
    <w:rsid w:val="00B53DC5"/>
    <w:rsid w:val="00B53FA5"/>
    <w:rsid w:val="00B54903"/>
    <w:rsid w:val="00B54E55"/>
    <w:rsid w:val="00B5553B"/>
    <w:rsid w:val="00B557AE"/>
    <w:rsid w:val="00B5597E"/>
    <w:rsid w:val="00B55B38"/>
    <w:rsid w:val="00B561A1"/>
    <w:rsid w:val="00B565B0"/>
    <w:rsid w:val="00B56BFB"/>
    <w:rsid w:val="00B56E3B"/>
    <w:rsid w:val="00B570A7"/>
    <w:rsid w:val="00B574E5"/>
    <w:rsid w:val="00B60796"/>
    <w:rsid w:val="00B6083E"/>
    <w:rsid w:val="00B60A1E"/>
    <w:rsid w:val="00B62812"/>
    <w:rsid w:val="00B636D4"/>
    <w:rsid w:val="00B63E02"/>
    <w:rsid w:val="00B63FC6"/>
    <w:rsid w:val="00B64572"/>
    <w:rsid w:val="00B64DE2"/>
    <w:rsid w:val="00B65258"/>
    <w:rsid w:val="00B6643B"/>
    <w:rsid w:val="00B66EAB"/>
    <w:rsid w:val="00B66F25"/>
    <w:rsid w:val="00B70357"/>
    <w:rsid w:val="00B70985"/>
    <w:rsid w:val="00B70E65"/>
    <w:rsid w:val="00B711FC"/>
    <w:rsid w:val="00B71881"/>
    <w:rsid w:val="00B71C99"/>
    <w:rsid w:val="00B71ED3"/>
    <w:rsid w:val="00B723EF"/>
    <w:rsid w:val="00B73030"/>
    <w:rsid w:val="00B73285"/>
    <w:rsid w:val="00B73719"/>
    <w:rsid w:val="00B73938"/>
    <w:rsid w:val="00B739BC"/>
    <w:rsid w:val="00B73CD9"/>
    <w:rsid w:val="00B73DA3"/>
    <w:rsid w:val="00B740A1"/>
    <w:rsid w:val="00B741C2"/>
    <w:rsid w:val="00B74B65"/>
    <w:rsid w:val="00B75A6D"/>
    <w:rsid w:val="00B75A71"/>
    <w:rsid w:val="00B766F6"/>
    <w:rsid w:val="00B76A0A"/>
    <w:rsid w:val="00B76EA5"/>
    <w:rsid w:val="00B77DFA"/>
    <w:rsid w:val="00B81144"/>
    <w:rsid w:val="00B811B7"/>
    <w:rsid w:val="00B812B8"/>
    <w:rsid w:val="00B81378"/>
    <w:rsid w:val="00B8144F"/>
    <w:rsid w:val="00B81A96"/>
    <w:rsid w:val="00B829FC"/>
    <w:rsid w:val="00B82DA5"/>
    <w:rsid w:val="00B835D9"/>
    <w:rsid w:val="00B843EC"/>
    <w:rsid w:val="00B846CB"/>
    <w:rsid w:val="00B84C86"/>
    <w:rsid w:val="00B854ED"/>
    <w:rsid w:val="00B85D76"/>
    <w:rsid w:val="00B86EE3"/>
    <w:rsid w:val="00B87067"/>
    <w:rsid w:val="00B87972"/>
    <w:rsid w:val="00B90108"/>
    <w:rsid w:val="00B9047F"/>
    <w:rsid w:val="00B90AD4"/>
    <w:rsid w:val="00B910BD"/>
    <w:rsid w:val="00B911B9"/>
    <w:rsid w:val="00B9165D"/>
    <w:rsid w:val="00B91707"/>
    <w:rsid w:val="00B91AA2"/>
    <w:rsid w:val="00B92780"/>
    <w:rsid w:val="00B92F06"/>
    <w:rsid w:val="00B92FC7"/>
    <w:rsid w:val="00B936BB"/>
    <w:rsid w:val="00B93B97"/>
    <w:rsid w:val="00B93FB0"/>
    <w:rsid w:val="00B942AB"/>
    <w:rsid w:val="00B947D1"/>
    <w:rsid w:val="00B95314"/>
    <w:rsid w:val="00B96132"/>
    <w:rsid w:val="00B96911"/>
    <w:rsid w:val="00B97267"/>
    <w:rsid w:val="00B978B7"/>
    <w:rsid w:val="00BA109C"/>
    <w:rsid w:val="00BA17FB"/>
    <w:rsid w:val="00BA23B9"/>
    <w:rsid w:val="00BA27C9"/>
    <w:rsid w:val="00BA303F"/>
    <w:rsid w:val="00BA44C3"/>
    <w:rsid w:val="00BA50B5"/>
    <w:rsid w:val="00BA5100"/>
    <w:rsid w:val="00BA514F"/>
    <w:rsid w:val="00BA5330"/>
    <w:rsid w:val="00BA5D7C"/>
    <w:rsid w:val="00BA6049"/>
    <w:rsid w:val="00BA62B8"/>
    <w:rsid w:val="00BA65B6"/>
    <w:rsid w:val="00BA6A18"/>
    <w:rsid w:val="00BB0241"/>
    <w:rsid w:val="00BB02DB"/>
    <w:rsid w:val="00BB03C0"/>
    <w:rsid w:val="00BB0C06"/>
    <w:rsid w:val="00BB0E94"/>
    <w:rsid w:val="00BB19B0"/>
    <w:rsid w:val="00BB2222"/>
    <w:rsid w:val="00BB2EEB"/>
    <w:rsid w:val="00BB3B8C"/>
    <w:rsid w:val="00BB4239"/>
    <w:rsid w:val="00BB4D57"/>
    <w:rsid w:val="00BB645B"/>
    <w:rsid w:val="00BB7C1E"/>
    <w:rsid w:val="00BC04C5"/>
    <w:rsid w:val="00BC06DD"/>
    <w:rsid w:val="00BC087B"/>
    <w:rsid w:val="00BC0C63"/>
    <w:rsid w:val="00BC1AD5"/>
    <w:rsid w:val="00BC27A5"/>
    <w:rsid w:val="00BC2C89"/>
    <w:rsid w:val="00BC2D43"/>
    <w:rsid w:val="00BC4D55"/>
    <w:rsid w:val="00BC4DEE"/>
    <w:rsid w:val="00BC5747"/>
    <w:rsid w:val="00BC688F"/>
    <w:rsid w:val="00BC7345"/>
    <w:rsid w:val="00BD051B"/>
    <w:rsid w:val="00BD0B9D"/>
    <w:rsid w:val="00BD1244"/>
    <w:rsid w:val="00BD1BE8"/>
    <w:rsid w:val="00BD1BF0"/>
    <w:rsid w:val="00BD228C"/>
    <w:rsid w:val="00BD22D1"/>
    <w:rsid w:val="00BD2D84"/>
    <w:rsid w:val="00BD2FCD"/>
    <w:rsid w:val="00BD3019"/>
    <w:rsid w:val="00BD396E"/>
    <w:rsid w:val="00BD3B6F"/>
    <w:rsid w:val="00BD3FC7"/>
    <w:rsid w:val="00BD4A0A"/>
    <w:rsid w:val="00BD5016"/>
    <w:rsid w:val="00BD5F8D"/>
    <w:rsid w:val="00BD6506"/>
    <w:rsid w:val="00BD66EF"/>
    <w:rsid w:val="00BD68A1"/>
    <w:rsid w:val="00BD6D94"/>
    <w:rsid w:val="00BE0686"/>
    <w:rsid w:val="00BE06BB"/>
    <w:rsid w:val="00BE17F4"/>
    <w:rsid w:val="00BE1E97"/>
    <w:rsid w:val="00BE204B"/>
    <w:rsid w:val="00BE2234"/>
    <w:rsid w:val="00BE2DA3"/>
    <w:rsid w:val="00BE4688"/>
    <w:rsid w:val="00BE5080"/>
    <w:rsid w:val="00BE5244"/>
    <w:rsid w:val="00BE5B27"/>
    <w:rsid w:val="00BE674C"/>
    <w:rsid w:val="00BE6778"/>
    <w:rsid w:val="00BE751E"/>
    <w:rsid w:val="00BE7606"/>
    <w:rsid w:val="00BE7E07"/>
    <w:rsid w:val="00BF04B7"/>
    <w:rsid w:val="00BF0690"/>
    <w:rsid w:val="00BF0B38"/>
    <w:rsid w:val="00BF10C6"/>
    <w:rsid w:val="00BF10CD"/>
    <w:rsid w:val="00BF1642"/>
    <w:rsid w:val="00BF17E3"/>
    <w:rsid w:val="00BF21DE"/>
    <w:rsid w:val="00BF26A4"/>
    <w:rsid w:val="00BF35B9"/>
    <w:rsid w:val="00BF3A8A"/>
    <w:rsid w:val="00BF3A91"/>
    <w:rsid w:val="00BF4DC7"/>
    <w:rsid w:val="00BF4E90"/>
    <w:rsid w:val="00BF534A"/>
    <w:rsid w:val="00BF54E1"/>
    <w:rsid w:val="00BF5BA8"/>
    <w:rsid w:val="00BF7830"/>
    <w:rsid w:val="00BF78C3"/>
    <w:rsid w:val="00C00CAC"/>
    <w:rsid w:val="00C00FE3"/>
    <w:rsid w:val="00C015C8"/>
    <w:rsid w:val="00C01B57"/>
    <w:rsid w:val="00C01E56"/>
    <w:rsid w:val="00C02427"/>
    <w:rsid w:val="00C02AC0"/>
    <w:rsid w:val="00C02B8A"/>
    <w:rsid w:val="00C02EA3"/>
    <w:rsid w:val="00C03070"/>
    <w:rsid w:val="00C03664"/>
    <w:rsid w:val="00C0366C"/>
    <w:rsid w:val="00C03C21"/>
    <w:rsid w:val="00C04030"/>
    <w:rsid w:val="00C0415D"/>
    <w:rsid w:val="00C04259"/>
    <w:rsid w:val="00C05232"/>
    <w:rsid w:val="00C0591D"/>
    <w:rsid w:val="00C0596C"/>
    <w:rsid w:val="00C0789A"/>
    <w:rsid w:val="00C07F9D"/>
    <w:rsid w:val="00C10089"/>
    <w:rsid w:val="00C1008A"/>
    <w:rsid w:val="00C104E9"/>
    <w:rsid w:val="00C11347"/>
    <w:rsid w:val="00C11570"/>
    <w:rsid w:val="00C11623"/>
    <w:rsid w:val="00C11646"/>
    <w:rsid w:val="00C11A83"/>
    <w:rsid w:val="00C11E91"/>
    <w:rsid w:val="00C11FC5"/>
    <w:rsid w:val="00C124CA"/>
    <w:rsid w:val="00C12ABB"/>
    <w:rsid w:val="00C1468A"/>
    <w:rsid w:val="00C151DD"/>
    <w:rsid w:val="00C15367"/>
    <w:rsid w:val="00C1557D"/>
    <w:rsid w:val="00C204EA"/>
    <w:rsid w:val="00C2066C"/>
    <w:rsid w:val="00C2184C"/>
    <w:rsid w:val="00C21F7E"/>
    <w:rsid w:val="00C22422"/>
    <w:rsid w:val="00C2449C"/>
    <w:rsid w:val="00C244DE"/>
    <w:rsid w:val="00C249E7"/>
    <w:rsid w:val="00C24CCA"/>
    <w:rsid w:val="00C25481"/>
    <w:rsid w:val="00C255D3"/>
    <w:rsid w:val="00C26728"/>
    <w:rsid w:val="00C26C47"/>
    <w:rsid w:val="00C27670"/>
    <w:rsid w:val="00C27B54"/>
    <w:rsid w:val="00C27EDE"/>
    <w:rsid w:val="00C30C35"/>
    <w:rsid w:val="00C30EBF"/>
    <w:rsid w:val="00C30F3B"/>
    <w:rsid w:val="00C31385"/>
    <w:rsid w:val="00C315A2"/>
    <w:rsid w:val="00C31AC5"/>
    <w:rsid w:val="00C3253B"/>
    <w:rsid w:val="00C32C13"/>
    <w:rsid w:val="00C32C76"/>
    <w:rsid w:val="00C32FD2"/>
    <w:rsid w:val="00C348C1"/>
    <w:rsid w:val="00C3554C"/>
    <w:rsid w:val="00C357AE"/>
    <w:rsid w:val="00C35B70"/>
    <w:rsid w:val="00C35C5D"/>
    <w:rsid w:val="00C3612A"/>
    <w:rsid w:val="00C36C3D"/>
    <w:rsid w:val="00C3726D"/>
    <w:rsid w:val="00C40001"/>
    <w:rsid w:val="00C407BC"/>
    <w:rsid w:val="00C40878"/>
    <w:rsid w:val="00C4125F"/>
    <w:rsid w:val="00C42392"/>
    <w:rsid w:val="00C429A7"/>
    <w:rsid w:val="00C42EBA"/>
    <w:rsid w:val="00C432CC"/>
    <w:rsid w:val="00C43B3C"/>
    <w:rsid w:val="00C43F9A"/>
    <w:rsid w:val="00C44BBE"/>
    <w:rsid w:val="00C45014"/>
    <w:rsid w:val="00C46268"/>
    <w:rsid w:val="00C47691"/>
    <w:rsid w:val="00C47A83"/>
    <w:rsid w:val="00C502EF"/>
    <w:rsid w:val="00C52BCD"/>
    <w:rsid w:val="00C52C33"/>
    <w:rsid w:val="00C5348E"/>
    <w:rsid w:val="00C53A88"/>
    <w:rsid w:val="00C53CAF"/>
    <w:rsid w:val="00C540AA"/>
    <w:rsid w:val="00C54677"/>
    <w:rsid w:val="00C54D34"/>
    <w:rsid w:val="00C562CE"/>
    <w:rsid w:val="00C563B3"/>
    <w:rsid w:val="00C56E8F"/>
    <w:rsid w:val="00C5707E"/>
    <w:rsid w:val="00C570A1"/>
    <w:rsid w:val="00C57BDE"/>
    <w:rsid w:val="00C57CF7"/>
    <w:rsid w:val="00C57EC5"/>
    <w:rsid w:val="00C603E6"/>
    <w:rsid w:val="00C60985"/>
    <w:rsid w:val="00C60ACA"/>
    <w:rsid w:val="00C60C1A"/>
    <w:rsid w:val="00C60EAB"/>
    <w:rsid w:val="00C614BE"/>
    <w:rsid w:val="00C61A15"/>
    <w:rsid w:val="00C62994"/>
    <w:rsid w:val="00C62A43"/>
    <w:rsid w:val="00C632C6"/>
    <w:rsid w:val="00C644E1"/>
    <w:rsid w:val="00C646E9"/>
    <w:rsid w:val="00C6473A"/>
    <w:rsid w:val="00C65274"/>
    <w:rsid w:val="00C66280"/>
    <w:rsid w:val="00C6676F"/>
    <w:rsid w:val="00C667BD"/>
    <w:rsid w:val="00C667E1"/>
    <w:rsid w:val="00C66D67"/>
    <w:rsid w:val="00C71BCC"/>
    <w:rsid w:val="00C72A4D"/>
    <w:rsid w:val="00C72E80"/>
    <w:rsid w:val="00C73C8A"/>
    <w:rsid w:val="00C73F3C"/>
    <w:rsid w:val="00C75007"/>
    <w:rsid w:val="00C755F8"/>
    <w:rsid w:val="00C75DB4"/>
    <w:rsid w:val="00C763C6"/>
    <w:rsid w:val="00C76AAF"/>
    <w:rsid w:val="00C7758E"/>
    <w:rsid w:val="00C775E3"/>
    <w:rsid w:val="00C77D21"/>
    <w:rsid w:val="00C80C95"/>
    <w:rsid w:val="00C8109C"/>
    <w:rsid w:val="00C81DCD"/>
    <w:rsid w:val="00C820A6"/>
    <w:rsid w:val="00C828BF"/>
    <w:rsid w:val="00C83145"/>
    <w:rsid w:val="00C846D4"/>
    <w:rsid w:val="00C8510B"/>
    <w:rsid w:val="00C85A40"/>
    <w:rsid w:val="00C86E1C"/>
    <w:rsid w:val="00C8790B"/>
    <w:rsid w:val="00C902CF"/>
    <w:rsid w:val="00C90C92"/>
    <w:rsid w:val="00C91180"/>
    <w:rsid w:val="00C9207C"/>
    <w:rsid w:val="00C921A6"/>
    <w:rsid w:val="00C9241D"/>
    <w:rsid w:val="00C92D29"/>
    <w:rsid w:val="00C9315A"/>
    <w:rsid w:val="00C93177"/>
    <w:rsid w:val="00C938FA"/>
    <w:rsid w:val="00C94BB4"/>
    <w:rsid w:val="00C9512A"/>
    <w:rsid w:val="00C95226"/>
    <w:rsid w:val="00C95341"/>
    <w:rsid w:val="00C95626"/>
    <w:rsid w:val="00C9596D"/>
    <w:rsid w:val="00C96481"/>
    <w:rsid w:val="00C96C7C"/>
    <w:rsid w:val="00C97326"/>
    <w:rsid w:val="00CA065A"/>
    <w:rsid w:val="00CA08D0"/>
    <w:rsid w:val="00CA0E4C"/>
    <w:rsid w:val="00CA123E"/>
    <w:rsid w:val="00CA1508"/>
    <w:rsid w:val="00CA17FF"/>
    <w:rsid w:val="00CA1929"/>
    <w:rsid w:val="00CA1E1E"/>
    <w:rsid w:val="00CA23EA"/>
    <w:rsid w:val="00CA35A8"/>
    <w:rsid w:val="00CA45A0"/>
    <w:rsid w:val="00CA4D22"/>
    <w:rsid w:val="00CA5115"/>
    <w:rsid w:val="00CA6043"/>
    <w:rsid w:val="00CA60AC"/>
    <w:rsid w:val="00CA726C"/>
    <w:rsid w:val="00CA72D2"/>
    <w:rsid w:val="00CA79A3"/>
    <w:rsid w:val="00CA7DB1"/>
    <w:rsid w:val="00CB0691"/>
    <w:rsid w:val="00CB06A3"/>
    <w:rsid w:val="00CB1629"/>
    <w:rsid w:val="00CB1AA2"/>
    <w:rsid w:val="00CB1D67"/>
    <w:rsid w:val="00CB2196"/>
    <w:rsid w:val="00CB2E19"/>
    <w:rsid w:val="00CB2EEB"/>
    <w:rsid w:val="00CB3238"/>
    <w:rsid w:val="00CB3E84"/>
    <w:rsid w:val="00CB3E96"/>
    <w:rsid w:val="00CB48F4"/>
    <w:rsid w:val="00CB5573"/>
    <w:rsid w:val="00CB617A"/>
    <w:rsid w:val="00CB696A"/>
    <w:rsid w:val="00CC04E5"/>
    <w:rsid w:val="00CC0C0D"/>
    <w:rsid w:val="00CC0DBA"/>
    <w:rsid w:val="00CC2234"/>
    <w:rsid w:val="00CC2999"/>
    <w:rsid w:val="00CC3308"/>
    <w:rsid w:val="00CC3F8C"/>
    <w:rsid w:val="00CC44AB"/>
    <w:rsid w:val="00CC4776"/>
    <w:rsid w:val="00CC49F9"/>
    <w:rsid w:val="00CC62AC"/>
    <w:rsid w:val="00CC79AB"/>
    <w:rsid w:val="00CC7E87"/>
    <w:rsid w:val="00CD0101"/>
    <w:rsid w:val="00CD128A"/>
    <w:rsid w:val="00CD18D8"/>
    <w:rsid w:val="00CD206E"/>
    <w:rsid w:val="00CD2779"/>
    <w:rsid w:val="00CD32C2"/>
    <w:rsid w:val="00CD4050"/>
    <w:rsid w:val="00CD4089"/>
    <w:rsid w:val="00CD4EA0"/>
    <w:rsid w:val="00CD57E0"/>
    <w:rsid w:val="00CD59BB"/>
    <w:rsid w:val="00CD6392"/>
    <w:rsid w:val="00CD7216"/>
    <w:rsid w:val="00CD7631"/>
    <w:rsid w:val="00CD79C3"/>
    <w:rsid w:val="00CD7F6E"/>
    <w:rsid w:val="00CE10C2"/>
    <w:rsid w:val="00CE13A6"/>
    <w:rsid w:val="00CE1479"/>
    <w:rsid w:val="00CE2C2B"/>
    <w:rsid w:val="00CE35B0"/>
    <w:rsid w:val="00CE385C"/>
    <w:rsid w:val="00CE43FB"/>
    <w:rsid w:val="00CE470B"/>
    <w:rsid w:val="00CE4BD2"/>
    <w:rsid w:val="00CE5891"/>
    <w:rsid w:val="00CE5A84"/>
    <w:rsid w:val="00CE5AA1"/>
    <w:rsid w:val="00CE5F39"/>
    <w:rsid w:val="00CE76EB"/>
    <w:rsid w:val="00CE77E1"/>
    <w:rsid w:val="00CF09AB"/>
    <w:rsid w:val="00CF0B80"/>
    <w:rsid w:val="00CF1248"/>
    <w:rsid w:val="00CF129C"/>
    <w:rsid w:val="00CF28BD"/>
    <w:rsid w:val="00CF33D7"/>
    <w:rsid w:val="00CF409E"/>
    <w:rsid w:val="00CF41C0"/>
    <w:rsid w:val="00CF42B0"/>
    <w:rsid w:val="00CF459B"/>
    <w:rsid w:val="00CF5284"/>
    <w:rsid w:val="00CF5465"/>
    <w:rsid w:val="00CF5B7B"/>
    <w:rsid w:val="00CF6964"/>
    <w:rsid w:val="00CF6BCB"/>
    <w:rsid w:val="00CF6E43"/>
    <w:rsid w:val="00CF762F"/>
    <w:rsid w:val="00CF7703"/>
    <w:rsid w:val="00D0042D"/>
    <w:rsid w:val="00D00765"/>
    <w:rsid w:val="00D00E86"/>
    <w:rsid w:val="00D01439"/>
    <w:rsid w:val="00D01C52"/>
    <w:rsid w:val="00D01EB4"/>
    <w:rsid w:val="00D02118"/>
    <w:rsid w:val="00D025A1"/>
    <w:rsid w:val="00D02812"/>
    <w:rsid w:val="00D02C8C"/>
    <w:rsid w:val="00D03D81"/>
    <w:rsid w:val="00D0486C"/>
    <w:rsid w:val="00D04BFD"/>
    <w:rsid w:val="00D051BC"/>
    <w:rsid w:val="00D05A24"/>
    <w:rsid w:val="00D06534"/>
    <w:rsid w:val="00D06EB3"/>
    <w:rsid w:val="00D0721E"/>
    <w:rsid w:val="00D077F8"/>
    <w:rsid w:val="00D07E78"/>
    <w:rsid w:val="00D105C5"/>
    <w:rsid w:val="00D108C1"/>
    <w:rsid w:val="00D10BEB"/>
    <w:rsid w:val="00D11F1F"/>
    <w:rsid w:val="00D12009"/>
    <w:rsid w:val="00D12734"/>
    <w:rsid w:val="00D12846"/>
    <w:rsid w:val="00D147FA"/>
    <w:rsid w:val="00D149D7"/>
    <w:rsid w:val="00D14AC2"/>
    <w:rsid w:val="00D153FE"/>
    <w:rsid w:val="00D15862"/>
    <w:rsid w:val="00D1616C"/>
    <w:rsid w:val="00D163D8"/>
    <w:rsid w:val="00D1653D"/>
    <w:rsid w:val="00D16A81"/>
    <w:rsid w:val="00D1719B"/>
    <w:rsid w:val="00D177AF"/>
    <w:rsid w:val="00D1780D"/>
    <w:rsid w:val="00D17B8D"/>
    <w:rsid w:val="00D2005B"/>
    <w:rsid w:val="00D20362"/>
    <w:rsid w:val="00D208A3"/>
    <w:rsid w:val="00D20C36"/>
    <w:rsid w:val="00D214C7"/>
    <w:rsid w:val="00D215DD"/>
    <w:rsid w:val="00D21874"/>
    <w:rsid w:val="00D22BC1"/>
    <w:rsid w:val="00D22C3D"/>
    <w:rsid w:val="00D22F68"/>
    <w:rsid w:val="00D23744"/>
    <w:rsid w:val="00D239C9"/>
    <w:rsid w:val="00D23A69"/>
    <w:rsid w:val="00D24204"/>
    <w:rsid w:val="00D24842"/>
    <w:rsid w:val="00D24990"/>
    <w:rsid w:val="00D24F38"/>
    <w:rsid w:val="00D25409"/>
    <w:rsid w:val="00D25E2A"/>
    <w:rsid w:val="00D25E4A"/>
    <w:rsid w:val="00D25EC2"/>
    <w:rsid w:val="00D25F78"/>
    <w:rsid w:val="00D26847"/>
    <w:rsid w:val="00D30897"/>
    <w:rsid w:val="00D30CCC"/>
    <w:rsid w:val="00D312E4"/>
    <w:rsid w:val="00D31DDA"/>
    <w:rsid w:val="00D31DF1"/>
    <w:rsid w:val="00D32EB4"/>
    <w:rsid w:val="00D33930"/>
    <w:rsid w:val="00D34A59"/>
    <w:rsid w:val="00D34C42"/>
    <w:rsid w:val="00D354BE"/>
    <w:rsid w:val="00D35C82"/>
    <w:rsid w:val="00D364B3"/>
    <w:rsid w:val="00D36632"/>
    <w:rsid w:val="00D3672B"/>
    <w:rsid w:val="00D372B9"/>
    <w:rsid w:val="00D37597"/>
    <w:rsid w:val="00D37D0C"/>
    <w:rsid w:val="00D4001F"/>
    <w:rsid w:val="00D40419"/>
    <w:rsid w:val="00D4083B"/>
    <w:rsid w:val="00D40CC4"/>
    <w:rsid w:val="00D40D6A"/>
    <w:rsid w:val="00D411BE"/>
    <w:rsid w:val="00D423E7"/>
    <w:rsid w:val="00D43B58"/>
    <w:rsid w:val="00D43C01"/>
    <w:rsid w:val="00D43EBA"/>
    <w:rsid w:val="00D44359"/>
    <w:rsid w:val="00D45471"/>
    <w:rsid w:val="00D45EBA"/>
    <w:rsid w:val="00D46026"/>
    <w:rsid w:val="00D470DE"/>
    <w:rsid w:val="00D47337"/>
    <w:rsid w:val="00D475B9"/>
    <w:rsid w:val="00D47763"/>
    <w:rsid w:val="00D4781C"/>
    <w:rsid w:val="00D500A3"/>
    <w:rsid w:val="00D51690"/>
    <w:rsid w:val="00D51D9D"/>
    <w:rsid w:val="00D51FBA"/>
    <w:rsid w:val="00D5203A"/>
    <w:rsid w:val="00D52151"/>
    <w:rsid w:val="00D52EFA"/>
    <w:rsid w:val="00D5311D"/>
    <w:rsid w:val="00D533A1"/>
    <w:rsid w:val="00D53BD3"/>
    <w:rsid w:val="00D54C4B"/>
    <w:rsid w:val="00D55563"/>
    <w:rsid w:val="00D56B04"/>
    <w:rsid w:val="00D56F0E"/>
    <w:rsid w:val="00D57BAB"/>
    <w:rsid w:val="00D57C27"/>
    <w:rsid w:val="00D57CA2"/>
    <w:rsid w:val="00D57CA6"/>
    <w:rsid w:val="00D61208"/>
    <w:rsid w:val="00D61303"/>
    <w:rsid w:val="00D6160F"/>
    <w:rsid w:val="00D6387F"/>
    <w:rsid w:val="00D63E9B"/>
    <w:rsid w:val="00D64A35"/>
    <w:rsid w:val="00D65967"/>
    <w:rsid w:val="00D65A83"/>
    <w:rsid w:val="00D66997"/>
    <w:rsid w:val="00D66DEF"/>
    <w:rsid w:val="00D67474"/>
    <w:rsid w:val="00D67A04"/>
    <w:rsid w:val="00D67A90"/>
    <w:rsid w:val="00D70005"/>
    <w:rsid w:val="00D722E9"/>
    <w:rsid w:val="00D72401"/>
    <w:rsid w:val="00D72BDA"/>
    <w:rsid w:val="00D7302F"/>
    <w:rsid w:val="00D731FB"/>
    <w:rsid w:val="00D73ED0"/>
    <w:rsid w:val="00D73FE3"/>
    <w:rsid w:val="00D74279"/>
    <w:rsid w:val="00D74CCE"/>
    <w:rsid w:val="00D74FB7"/>
    <w:rsid w:val="00D75106"/>
    <w:rsid w:val="00D7560F"/>
    <w:rsid w:val="00D76A22"/>
    <w:rsid w:val="00D76E1C"/>
    <w:rsid w:val="00D76F06"/>
    <w:rsid w:val="00D77029"/>
    <w:rsid w:val="00D773AF"/>
    <w:rsid w:val="00D777BC"/>
    <w:rsid w:val="00D81B5E"/>
    <w:rsid w:val="00D8229B"/>
    <w:rsid w:val="00D82649"/>
    <w:rsid w:val="00D82CB2"/>
    <w:rsid w:val="00D8391F"/>
    <w:rsid w:val="00D83B83"/>
    <w:rsid w:val="00D84628"/>
    <w:rsid w:val="00D85E3D"/>
    <w:rsid w:val="00D86386"/>
    <w:rsid w:val="00D86CCE"/>
    <w:rsid w:val="00D873CA"/>
    <w:rsid w:val="00D87A34"/>
    <w:rsid w:val="00D87D6C"/>
    <w:rsid w:val="00D90150"/>
    <w:rsid w:val="00D908B8"/>
    <w:rsid w:val="00D90F31"/>
    <w:rsid w:val="00D918EC"/>
    <w:rsid w:val="00D926D4"/>
    <w:rsid w:val="00D93221"/>
    <w:rsid w:val="00D93F6C"/>
    <w:rsid w:val="00D94B0D"/>
    <w:rsid w:val="00D94FEB"/>
    <w:rsid w:val="00D9513F"/>
    <w:rsid w:val="00D95D32"/>
    <w:rsid w:val="00D95DBB"/>
    <w:rsid w:val="00DA0364"/>
    <w:rsid w:val="00DA0A44"/>
    <w:rsid w:val="00DA1203"/>
    <w:rsid w:val="00DA1A19"/>
    <w:rsid w:val="00DA2289"/>
    <w:rsid w:val="00DA292A"/>
    <w:rsid w:val="00DA33B6"/>
    <w:rsid w:val="00DA43D9"/>
    <w:rsid w:val="00DA4825"/>
    <w:rsid w:val="00DA4CEE"/>
    <w:rsid w:val="00DA583B"/>
    <w:rsid w:val="00DA5844"/>
    <w:rsid w:val="00DA5895"/>
    <w:rsid w:val="00DA5D0B"/>
    <w:rsid w:val="00DA6829"/>
    <w:rsid w:val="00DA6BDC"/>
    <w:rsid w:val="00DA6F16"/>
    <w:rsid w:val="00DA6FE4"/>
    <w:rsid w:val="00DA7121"/>
    <w:rsid w:val="00DA7C61"/>
    <w:rsid w:val="00DA7C90"/>
    <w:rsid w:val="00DB04AA"/>
    <w:rsid w:val="00DB052E"/>
    <w:rsid w:val="00DB0F87"/>
    <w:rsid w:val="00DB1E2C"/>
    <w:rsid w:val="00DB2716"/>
    <w:rsid w:val="00DB4313"/>
    <w:rsid w:val="00DB4A9B"/>
    <w:rsid w:val="00DB64DC"/>
    <w:rsid w:val="00DB6A91"/>
    <w:rsid w:val="00DB74A8"/>
    <w:rsid w:val="00DC00B4"/>
    <w:rsid w:val="00DC0646"/>
    <w:rsid w:val="00DC0BED"/>
    <w:rsid w:val="00DC0E53"/>
    <w:rsid w:val="00DC113F"/>
    <w:rsid w:val="00DC1994"/>
    <w:rsid w:val="00DC2D9F"/>
    <w:rsid w:val="00DC2FFE"/>
    <w:rsid w:val="00DC3645"/>
    <w:rsid w:val="00DC3788"/>
    <w:rsid w:val="00DC4F7B"/>
    <w:rsid w:val="00DC54BF"/>
    <w:rsid w:val="00DC5718"/>
    <w:rsid w:val="00DC6F3F"/>
    <w:rsid w:val="00DC7092"/>
    <w:rsid w:val="00DC77C1"/>
    <w:rsid w:val="00DC7ECE"/>
    <w:rsid w:val="00DD1A4C"/>
    <w:rsid w:val="00DD1AD2"/>
    <w:rsid w:val="00DD27AD"/>
    <w:rsid w:val="00DD2885"/>
    <w:rsid w:val="00DD28BE"/>
    <w:rsid w:val="00DD3362"/>
    <w:rsid w:val="00DD42ED"/>
    <w:rsid w:val="00DD447E"/>
    <w:rsid w:val="00DD4605"/>
    <w:rsid w:val="00DD46D2"/>
    <w:rsid w:val="00DD47EC"/>
    <w:rsid w:val="00DD4C99"/>
    <w:rsid w:val="00DD4CF6"/>
    <w:rsid w:val="00DD5274"/>
    <w:rsid w:val="00DD53E2"/>
    <w:rsid w:val="00DD5416"/>
    <w:rsid w:val="00DD54D8"/>
    <w:rsid w:val="00DD59EC"/>
    <w:rsid w:val="00DD5D4E"/>
    <w:rsid w:val="00DD5F2A"/>
    <w:rsid w:val="00DD6500"/>
    <w:rsid w:val="00DD6BA7"/>
    <w:rsid w:val="00DD7C8F"/>
    <w:rsid w:val="00DE0EA3"/>
    <w:rsid w:val="00DE122C"/>
    <w:rsid w:val="00DE13ED"/>
    <w:rsid w:val="00DE1C3D"/>
    <w:rsid w:val="00DE1CA1"/>
    <w:rsid w:val="00DE1E2A"/>
    <w:rsid w:val="00DE2615"/>
    <w:rsid w:val="00DE3061"/>
    <w:rsid w:val="00DE378A"/>
    <w:rsid w:val="00DE4250"/>
    <w:rsid w:val="00DE4993"/>
    <w:rsid w:val="00DE6539"/>
    <w:rsid w:val="00DE73D5"/>
    <w:rsid w:val="00DE7DD8"/>
    <w:rsid w:val="00DF032D"/>
    <w:rsid w:val="00DF0606"/>
    <w:rsid w:val="00DF0947"/>
    <w:rsid w:val="00DF139D"/>
    <w:rsid w:val="00DF17C8"/>
    <w:rsid w:val="00DF18E7"/>
    <w:rsid w:val="00DF2104"/>
    <w:rsid w:val="00DF25FF"/>
    <w:rsid w:val="00DF27BA"/>
    <w:rsid w:val="00DF35FE"/>
    <w:rsid w:val="00DF420C"/>
    <w:rsid w:val="00DF455E"/>
    <w:rsid w:val="00DF531D"/>
    <w:rsid w:val="00DF5745"/>
    <w:rsid w:val="00DF617A"/>
    <w:rsid w:val="00DF622A"/>
    <w:rsid w:val="00DF67FD"/>
    <w:rsid w:val="00DF7DFD"/>
    <w:rsid w:val="00E001E2"/>
    <w:rsid w:val="00E00B39"/>
    <w:rsid w:val="00E00D41"/>
    <w:rsid w:val="00E01A78"/>
    <w:rsid w:val="00E01CB6"/>
    <w:rsid w:val="00E0242B"/>
    <w:rsid w:val="00E024FC"/>
    <w:rsid w:val="00E033C5"/>
    <w:rsid w:val="00E03515"/>
    <w:rsid w:val="00E040FF"/>
    <w:rsid w:val="00E04717"/>
    <w:rsid w:val="00E04737"/>
    <w:rsid w:val="00E049FE"/>
    <w:rsid w:val="00E05173"/>
    <w:rsid w:val="00E052D2"/>
    <w:rsid w:val="00E05437"/>
    <w:rsid w:val="00E0555F"/>
    <w:rsid w:val="00E05AEF"/>
    <w:rsid w:val="00E060B0"/>
    <w:rsid w:val="00E06482"/>
    <w:rsid w:val="00E069F5"/>
    <w:rsid w:val="00E06F33"/>
    <w:rsid w:val="00E0719E"/>
    <w:rsid w:val="00E07D00"/>
    <w:rsid w:val="00E10ECB"/>
    <w:rsid w:val="00E10F25"/>
    <w:rsid w:val="00E11B19"/>
    <w:rsid w:val="00E11B63"/>
    <w:rsid w:val="00E11FB9"/>
    <w:rsid w:val="00E127F5"/>
    <w:rsid w:val="00E12D98"/>
    <w:rsid w:val="00E12F1F"/>
    <w:rsid w:val="00E13F65"/>
    <w:rsid w:val="00E15A08"/>
    <w:rsid w:val="00E15FEF"/>
    <w:rsid w:val="00E173EF"/>
    <w:rsid w:val="00E17AC3"/>
    <w:rsid w:val="00E17EB7"/>
    <w:rsid w:val="00E20009"/>
    <w:rsid w:val="00E20B60"/>
    <w:rsid w:val="00E2134F"/>
    <w:rsid w:val="00E219CF"/>
    <w:rsid w:val="00E224DC"/>
    <w:rsid w:val="00E23100"/>
    <w:rsid w:val="00E25C87"/>
    <w:rsid w:val="00E25DA7"/>
    <w:rsid w:val="00E25FFD"/>
    <w:rsid w:val="00E26117"/>
    <w:rsid w:val="00E26527"/>
    <w:rsid w:val="00E26B54"/>
    <w:rsid w:val="00E270CF"/>
    <w:rsid w:val="00E274AB"/>
    <w:rsid w:val="00E27B28"/>
    <w:rsid w:val="00E27DC4"/>
    <w:rsid w:val="00E301AF"/>
    <w:rsid w:val="00E30924"/>
    <w:rsid w:val="00E3148C"/>
    <w:rsid w:val="00E31CA0"/>
    <w:rsid w:val="00E322A7"/>
    <w:rsid w:val="00E32EA6"/>
    <w:rsid w:val="00E32F75"/>
    <w:rsid w:val="00E332E1"/>
    <w:rsid w:val="00E3360E"/>
    <w:rsid w:val="00E33A30"/>
    <w:rsid w:val="00E33BED"/>
    <w:rsid w:val="00E33CFD"/>
    <w:rsid w:val="00E353E2"/>
    <w:rsid w:val="00E35AE4"/>
    <w:rsid w:val="00E35F2B"/>
    <w:rsid w:val="00E35F98"/>
    <w:rsid w:val="00E36447"/>
    <w:rsid w:val="00E36E0C"/>
    <w:rsid w:val="00E3715D"/>
    <w:rsid w:val="00E374DB"/>
    <w:rsid w:val="00E405B1"/>
    <w:rsid w:val="00E40FD8"/>
    <w:rsid w:val="00E41221"/>
    <w:rsid w:val="00E42A79"/>
    <w:rsid w:val="00E42B2D"/>
    <w:rsid w:val="00E42BB7"/>
    <w:rsid w:val="00E43B53"/>
    <w:rsid w:val="00E43E69"/>
    <w:rsid w:val="00E440F5"/>
    <w:rsid w:val="00E447B8"/>
    <w:rsid w:val="00E448E7"/>
    <w:rsid w:val="00E448F9"/>
    <w:rsid w:val="00E44A82"/>
    <w:rsid w:val="00E44D25"/>
    <w:rsid w:val="00E44DFC"/>
    <w:rsid w:val="00E4511F"/>
    <w:rsid w:val="00E45176"/>
    <w:rsid w:val="00E46638"/>
    <w:rsid w:val="00E46D8B"/>
    <w:rsid w:val="00E46E23"/>
    <w:rsid w:val="00E47325"/>
    <w:rsid w:val="00E47785"/>
    <w:rsid w:val="00E47BE3"/>
    <w:rsid w:val="00E502A4"/>
    <w:rsid w:val="00E503DA"/>
    <w:rsid w:val="00E50A85"/>
    <w:rsid w:val="00E51905"/>
    <w:rsid w:val="00E51AB2"/>
    <w:rsid w:val="00E51FAE"/>
    <w:rsid w:val="00E52A33"/>
    <w:rsid w:val="00E52DA5"/>
    <w:rsid w:val="00E53117"/>
    <w:rsid w:val="00E53C03"/>
    <w:rsid w:val="00E5404F"/>
    <w:rsid w:val="00E5422D"/>
    <w:rsid w:val="00E542B6"/>
    <w:rsid w:val="00E55231"/>
    <w:rsid w:val="00E55285"/>
    <w:rsid w:val="00E553F9"/>
    <w:rsid w:val="00E55FE1"/>
    <w:rsid w:val="00E5634A"/>
    <w:rsid w:val="00E565B2"/>
    <w:rsid w:val="00E5679B"/>
    <w:rsid w:val="00E570ED"/>
    <w:rsid w:val="00E57ED9"/>
    <w:rsid w:val="00E601EF"/>
    <w:rsid w:val="00E6067D"/>
    <w:rsid w:val="00E60774"/>
    <w:rsid w:val="00E6080D"/>
    <w:rsid w:val="00E60926"/>
    <w:rsid w:val="00E613AE"/>
    <w:rsid w:val="00E61649"/>
    <w:rsid w:val="00E61D3C"/>
    <w:rsid w:val="00E62DE9"/>
    <w:rsid w:val="00E62F80"/>
    <w:rsid w:val="00E633DB"/>
    <w:rsid w:val="00E63B7E"/>
    <w:rsid w:val="00E63C2A"/>
    <w:rsid w:val="00E63FE1"/>
    <w:rsid w:val="00E6555B"/>
    <w:rsid w:val="00E65B3F"/>
    <w:rsid w:val="00E65B62"/>
    <w:rsid w:val="00E65D63"/>
    <w:rsid w:val="00E661AB"/>
    <w:rsid w:val="00E66916"/>
    <w:rsid w:val="00E66D38"/>
    <w:rsid w:val="00E673A2"/>
    <w:rsid w:val="00E67673"/>
    <w:rsid w:val="00E67A95"/>
    <w:rsid w:val="00E701D1"/>
    <w:rsid w:val="00E7175A"/>
    <w:rsid w:val="00E71FBC"/>
    <w:rsid w:val="00E72358"/>
    <w:rsid w:val="00E7243B"/>
    <w:rsid w:val="00E72F32"/>
    <w:rsid w:val="00E7385F"/>
    <w:rsid w:val="00E73B9A"/>
    <w:rsid w:val="00E75542"/>
    <w:rsid w:val="00E75BB5"/>
    <w:rsid w:val="00E769D4"/>
    <w:rsid w:val="00E7742E"/>
    <w:rsid w:val="00E77E99"/>
    <w:rsid w:val="00E808C2"/>
    <w:rsid w:val="00E80BEE"/>
    <w:rsid w:val="00E81060"/>
    <w:rsid w:val="00E8157E"/>
    <w:rsid w:val="00E81C2B"/>
    <w:rsid w:val="00E824CF"/>
    <w:rsid w:val="00E82A3C"/>
    <w:rsid w:val="00E8301A"/>
    <w:rsid w:val="00E8328E"/>
    <w:rsid w:val="00E835E5"/>
    <w:rsid w:val="00E8387E"/>
    <w:rsid w:val="00E83A8C"/>
    <w:rsid w:val="00E84403"/>
    <w:rsid w:val="00E84C49"/>
    <w:rsid w:val="00E854B1"/>
    <w:rsid w:val="00E86C0F"/>
    <w:rsid w:val="00E86C2A"/>
    <w:rsid w:val="00E871FF"/>
    <w:rsid w:val="00E87367"/>
    <w:rsid w:val="00E877FA"/>
    <w:rsid w:val="00E906E7"/>
    <w:rsid w:val="00E90875"/>
    <w:rsid w:val="00E90EBF"/>
    <w:rsid w:val="00E916D1"/>
    <w:rsid w:val="00E91B86"/>
    <w:rsid w:val="00E9265F"/>
    <w:rsid w:val="00E92839"/>
    <w:rsid w:val="00E9299A"/>
    <w:rsid w:val="00E92FC5"/>
    <w:rsid w:val="00E93071"/>
    <w:rsid w:val="00E93A7F"/>
    <w:rsid w:val="00E93C03"/>
    <w:rsid w:val="00E941A0"/>
    <w:rsid w:val="00E94D1D"/>
    <w:rsid w:val="00E94E63"/>
    <w:rsid w:val="00E950E7"/>
    <w:rsid w:val="00E95267"/>
    <w:rsid w:val="00E95536"/>
    <w:rsid w:val="00E95618"/>
    <w:rsid w:val="00E95BA5"/>
    <w:rsid w:val="00E95BBF"/>
    <w:rsid w:val="00E9656D"/>
    <w:rsid w:val="00E96809"/>
    <w:rsid w:val="00EA07EB"/>
    <w:rsid w:val="00EA0910"/>
    <w:rsid w:val="00EA0B7B"/>
    <w:rsid w:val="00EA0B8A"/>
    <w:rsid w:val="00EA0E82"/>
    <w:rsid w:val="00EA1236"/>
    <w:rsid w:val="00EA1922"/>
    <w:rsid w:val="00EA1DEE"/>
    <w:rsid w:val="00EA1E66"/>
    <w:rsid w:val="00EA1FFC"/>
    <w:rsid w:val="00EA4CDF"/>
    <w:rsid w:val="00EA514B"/>
    <w:rsid w:val="00EA566A"/>
    <w:rsid w:val="00EA5E6D"/>
    <w:rsid w:val="00EA6EEA"/>
    <w:rsid w:val="00EA6F47"/>
    <w:rsid w:val="00EA7161"/>
    <w:rsid w:val="00EA7E6A"/>
    <w:rsid w:val="00EB0927"/>
    <w:rsid w:val="00EB1075"/>
    <w:rsid w:val="00EB1124"/>
    <w:rsid w:val="00EB1FC2"/>
    <w:rsid w:val="00EB25CD"/>
    <w:rsid w:val="00EB2724"/>
    <w:rsid w:val="00EB2EA7"/>
    <w:rsid w:val="00EB4172"/>
    <w:rsid w:val="00EB4B32"/>
    <w:rsid w:val="00EB5575"/>
    <w:rsid w:val="00EB5859"/>
    <w:rsid w:val="00EB71ED"/>
    <w:rsid w:val="00EB7884"/>
    <w:rsid w:val="00EB7F84"/>
    <w:rsid w:val="00EC03A6"/>
    <w:rsid w:val="00EC14ED"/>
    <w:rsid w:val="00EC19E3"/>
    <w:rsid w:val="00EC1C11"/>
    <w:rsid w:val="00EC2EDB"/>
    <w:rsid w:val="00EC36E5"/>
    <w:rsid w:val="00EC4C3A"/>
    <w:rsid w:val="00EC5883"/>
    <w:rsid w:val="00EC70D9"/>
    <w:rsid w:val="00EC7780"/>
    <w:rsid w:val="00EC7831"/>
    <w:rsid w:val="00EC7C7F"/>
    <w:rsid w:val="00ED0180"/>
    <w:rsid w:val="00ED02BE"/>
    <w:rsid w:val="00ED21E0"/>
    <w:rsid w:val="00ED2D79"/>
    <w:rsid w:val="00ED3935"/>
    <w:rsid w:val="00ED3F4C"/>
    <w:rsid w:val="00ED5479"/>
    <w:rsid w:val="00ED5E0C"/>
    <w:rsid w:val="00ED5FD7"/>
    <w:rsid w:val="00ED624E"/>
    <w:rsid w:val="00ED62DD"/>
    <w:rsid w:val="00ED6999"/>
    <w:rsid w:val="00ED7D7F"/>
    <w:rsid w:val="00ED7E4E"/>
    <w:rsid w:val="00EE042E"/>
    <w:rsid w:val="00EE184F"/>
    <w:rsid w:val="00EE197A"/>
    <w:rsid w:val="00EE1BFD"/>
    <w:rsid w:val="00EE1D67"/>
    <w:rsid w:val="00EE1F1D"/>
    <w:rsid w:val="00EE2255"/>
    <w:rsid w:val="00EE26C4"/>
    <w:rsid w:val="00EE284D"/>
    <w:rsid w:val="00EE2B31"/>
    <w:rsid w:val="00EE4424"/>
    <w:rsid w:val="00EE48B0"/>
    <w:rsid w:val="00EE4AA4"/>
    <w:rsid w:val="00EE4D23"/>
    <w:rsid w:val="00EE524E"/>
    <w:rsid w:val="00EE5670"/>
    <w:rsid w:val="00EE5976"/>
    <w:rsid w:val="00EE5F0B"/>
    <w:rsid w:val="00EE680C"/>
    <w:rsid w:val="00EE6F80"/>
    <w:rsid w:val="00EE7AF4"/>
    <w:rsid w:val="00EF01F7"/>
    <w:rsid w:val="00EF0E40"/>
    <w:rsid w:val="00EF17B1"/>
    <w:rsid w:val="00EF1913"/>
    <w:rsid w:val="00EF2240"/>
    <w:rsid w:val="00EF3551"/>
    <w:rsid w:val="00EF356A"/>
    <w:rsid w:val="00EF3B20"/>
    <w:rsid w:val="00EF41EA"/>
    <w:rsid w:val="00EF421E"/>
    <w:rsid w:val="00EF4E85"/>
    <w:rsid w:val="00EF5526"/>
    <w:rsid w:val="00EF5B0E"/>
    <w:rsid w:val="00EF6110"/>
    <w:rsid w:val="00EF6E21"/>
    <w:rsid w:val="00EF7472"/>
    <w:rsid w:val="00EF79B6"/>
    <w:rsid w:val="00EF7C67"/>
    <w:rsid w:val="00F0011A"/>
    <w:rsid w:val="00F0044D"/>
    <w:rsid w:val="00F00621"/>
    <w:rsid w:val="00F00B3A"/>
    <w:rsid w:val="00F00C2E"/>
    <w:rsid w:val="00F011A9"/>
    <w:rsid w:val="00F01A95"/>
    <w:rsid w:val="00F02497"/>
    <w:rsid w:val="00F025FB"/>
    <w:rsid w:val="00F02656"/>
    <w:rsid w:val="00F02BC6"/>
    <w:rsid w:val="00F0311E"/>
    <w:rsid w:val="00F03852"/>
    <w:rsid w:val="00F0396A"/>
    <w:rsid w:val="00F03ED5"/>
    <w:rsid w:val="00F04175"/>
    <w:rsid w:val="00F04984"/>
    <w:rsid w:val="00F04AE0"/>
    <w:rsid w:val="00F04D82"/>
    <w:rsid w:val="00F05B9E"/>
    <w:rsid w:val="00F05CA0"/>
    <w:rsid w:val="00F05E9B"/>
    <w:rsid w:val="00F0657F"/>
    <w:rsid w:val="00F0660A"/>
    <w:rsid w:val="00F06631"/>
    <w:rsid w:val="00F06794"/>
    <w:rsid w:val="00F06F4D"/>
    <w:rsid w:val="00F1085A"/>
    <w:rsid w:val="00F11133"/>
    <w:rsid w:val="00F113AC"/>
    <w:rsid w:val="00F11474"/>
    <w:rsid w:val="00F1156F"/>
    <w:rsid w:val="00F11C13"/>
    <w:rsid w:val="00F11D37"/>
    <w:rsid w:val="00F12B89"/>
    <w:rsid w:val="00F12F0D"/>
    <w:rsid w:val="00F13D66"/>
    <w:rsid w:val="00F13F65"/>
    <w:rsid w:val="00F15663"/>
    <w:rsid w:val="00F15733"/>
    <w:rsid w:val="00F15B72"/>
    <w:rsid w:val="00F167DC"/>
    <w:rsid w:val="00F172E3"/>
    <w:rsid w:val="00F1739F"/>
    <w:rsid w:val="00F17562"/>
    <w:rsid w:val="00F177B7"/>
    <w:rsid w:val="00F17858"/>
    <w:rsid w:val="00F17E1B"/>
    <w:rsid w:val="00F204D9"/>
    <w:rsid w:val="00F219A9"/>
    <w:rsid w:val="00F21A2D"/>
    <w:rsid w:val="00F21BCF"/>
    <w:rsid w:val="00F22F25"/>
    <w:rsid w:val="00F24784"/>
    <w:rsid w:val="00F24962"/>
    <w:rsid w:val="00F249E4"/>
    <w:rsid w:val="00F2542B"/>
    <w:rsid w:val="00F25468"/>
    <w:rsid w:val="00F25A6D"/>
    <w:rsid w:val="00F26B34"/>
    <w:rsid w:val="00F27AAB"/>
    <w:rsid w:val="00F30452"/>
    <w:rsid w:val="00F30FDE"/>
    <w:rsid w:val="00F31959"/>
    <w:rsid w:val="00F319AA"/>
    <w:rsid w:val="00F31C08"/>
    <w:rsid w:val="00F31C89"/>
    <w:rsid w:val="00F33E80"/>
    <w:rsid w:val="00F3455A"/>
    <w:rsid w:val="00F352C6"/>
    <w:rsid w:val="00F365CA"/>
    <w:rsid w:val="00F366B7"/>
    <w:rsid w:val="00F373CE"/>
    <w:rsid w:val="00F37455"/>
    <w:rsid w:val="00F377F0"/>
    <w:rsid w:val="00F379CF"/>
    <w:rsid w:val="00F37DBE"/>
    <w:rsid w:val="00F4005C"/>
    <w:rsid w:val="00F40630"/>
    <w:rsid w:val="00F40D05"/>
    <w:rsid w:val="00F41BC7"/>
    <w:rsid w:val="00F41D0C"/>
    <w:rsid w:val="00F4211F"/>
    <w:rsid w:val="00F42219"/>
    <w:rsid w:val="00F426C6"/>
    <w:rsid w:val="00F43D17"/>
    <w:rsid w:val="00F43FAE"/>
    <w:rsid w:val="00F443A8"/>
    <w:rsid w:val="00F446DE"/>
    <w:rsid w:val="00F44F2C"/>
    <w:rsid w:val="00F458C7"/>
    <w:rsid w:val="00F4671B"/>
    <w:rsid w:val="00F46842"/>
    <w:rsid w:val="00F4695D"/>
    <w:rsid w:val="00F4697E"/>
    <w:rsid w:val="00F4786B"/>
    <w:rsid w:val="00F50132"/>
    <w:rsid w:val="00F502A9"/>
    <w:rsid w:val="00F51395"/>
    <w:rsid w:val="00F51585"/>
    <w:rsid w:val="00F51729"/>
    <w:rsid w:val="00F518BE"/>
    <w:rsid w:val="00F51C35"/>
    <w:rsid w:val="00F51D45"/>
    <w:rsid w:val="00F520AC"/>
    <w:rsid w:val="00F5318D"/>
    <w:rsid w:val="00F53BA7"/>
    <w:rsid w:val="00F541C6"/>
    <w:rsid w:val="00F54479"/>
    <w:rsid w:val="00F54DD9"/>
    <w:rsid w:val="00F562B7"/>
    <w:rsid w:val="00F5633C"/>
    <w:rsid w:val="00F56695"/>
    <w:rsid w:val="00F6013B"/>
    <w:rsid w:val="00F601AD"/>
    <w:rsid w:val="00F6108B"/>
    <w:rsid w:val="00F63940"/>
    <w:rsid w:val="00F63E29"/>
    <w:rsid w:val="00F64D1D"/>
    <w:rsid w:val="00F6512A"/>
    <w:rsid w:val="00F6540B"/>
    <w:rsid w:val="00F65DFF"/>
    <w:rsid w:val="00F65F3C"/>
    <w:rsid w:val="00F6617A"/>
    <w:rsid w:val="00F669F7"/>
    <w:rsid w:val="00F66C00"/>
    <w:rsid w:val="00F66DC5"/>
    <w:rsid w:val="00F67B44"/>
    <w:rsid w:val="00F67D6C"/>
    <w:rsid w:val="00F70EA4"/>
    <w:rsid w:val="00F714D4"/>
    <w:rsid w:val="00F72328"/>
    <w:rsid w:val="00F7272B"/>
    <w:rsid w:val="00F727F2"/>
    <w:rsid w:val="00F72D71"/>
    <w:rsid w:val="00F72FD5"/>
    <w:rsid w:val="00F73251"/>
    <w:rsid w:val="00F73DA6"/>
    <w:rsid w:val="00F74877"/>
    <w:rsid w:val="00F74F22"/>
    <w:rsid w:val="00F75009"/>
    <w:rsid w:val="00F76889"/>
    <w:rsid w:val="00F76CCA"/>
    <w:rsid w:val="00F77795"/>
    <w:rsid w:val="00F81333"/>
    <w:rsid w:val="00F8149D"/>
    <w:rsid w:val="00F81D4C"/>
    <w:rsid w:val="00F825C4"/>
    <w:rsid w:val="00F826B1"/>
    <w:rsid w:val="00F83B89"/>
    <w:rsid w:val="00F8413C"/>
    <w:rsid w:val="00F84301"/>
    <w:rsid w:val="00F8453F"/>
    <w:rsid w:val="00F84BFA"/>
    <w:rsid w:val="00F856C2"/>
    <w:rsid w:val="00F85726"/>
    <w:rsid w:val="00F86202"/>
    <w:rsid w:val="00F86495"/>
    <w:rsid w:val="00F87392"/>
    <w:rsid w:val="00F873CB"/>
    <w:rsid w:val="00F8783C"/>
    <w:rsid w:val="00F87AEF"/>
    <w:rsid w:val="00F90426"/>
    <w:rsid w:val="00F90521"/>
    <w:rsid w:val="00F90756"/>
    <w:rsid w:val="00F90A55"/>
    <w:rsid w:val="00F91892"/>
    <w:rsid w:val="00F92139"/>
    <w:rsid w:val="00F93976"/>
    <w:rsid w:val="00F93B25"/>
    <w:rsid w:val="00F944B4"/>
    <w:rsid w:val="00F9483F"/>
    <w:rsid w:val="00F94B78"/>
    <w:rsid w:val="00F94F00"/>
    <w:rsid w:val="00F95836"/>
    <w:rsid w:val="00F962C8"/>
    <w:rsid w:val="00F96B20"/>
    <w:rsid w:val="00F96D56"/>
    <w:rsid w:val="00F96EA5"/>
    <w:rsid w:val="00F96F8E"/>
    <w:rsid w:val="00F9703A"/>
    <w:rsid w:val="00F97449"/>
    <w:rsid w:val="00F978A1"/>
    <w:rsid w:val="00F97F41"/>
    <w:rsid w:val="00FA082D"/>
    <w:rsid w:val="00FA1154"/>
    <w:rsid w:val="00FA208E"/>
    <w:rsid w:val="00FA3300"/>
    <w:rsid w:val="00FA3832"/>
    <w:rsid w:val="00FA39DC"/>
    <w:rsid w:val="00FA3A33"/>
    <w:rsid w:val="00FA3CAC"/>
    <w:rsid w:val="00FA413B"/>
    <w:rsid w:val="00FA420E"/>
    <w:rsid w:val="00FA457F"/>
    <w:rsid w:val="00FA4B97"/>
    <w:rsid w:val="00FA4C46"/>
    <w:rsid w:val="00FA4DCA"/>
    <w:rsid w:val="00FA5888"/>
    <w:rsid w:val="00FA6175"/>
    <w:rsid w:val="00FA6414"/>
    <w:rsid w:val="00FA67E9"/>
    <w:rsid w:val="00FA7815"/>
    <w:rsid w:val="00FB01D8"/>
    <w:rsid w:val="00FB0210"/>
    <w:rsid w:val="00FB04B6"/>
    <w:rsid w:val="00FB0684"/>
    <w:rsid w:val="00FB0A9C"/>
    <w:rsid w:val="00FB0B63"/>
    <w:rsid w:val="00FB1B66"/>
    <w:rsid w:val="00FB1E4D"/>
    <w:rsid w:val="00FB29CD"/>
    <w:rsid w:val="00FB29E3"/>
    <w:rsid w:val="00FB2CFB"/>
    <w:rsid w:val="00FB3166"/>
    <w:rsid w:val="00FB35D1"/>
    <w:rsid w:val="00FB3600"/>
    <w:rsid w:val="00FB3B0B"/>
    <w:rsid w:val="00FB41BC"/>
    <w:rsid w:val="00FB4575"/>
    <w:rsid w:val="00FB46D8"/>
    <w:rsid w:val="00FB52A9"/>
    <w:rsid w:val="00FB5414"/>
    <w:rsid w:val="00FB569A"/>
    <w:rsid w:val="00FB6A3C"/>
    <w:rsid w:val="00FB7826"/>
    <w:rsid w:val="00FB7AF8"/>
    <w:rsid w:val="00FC010C"/>
    <w:rsid w:val="00FC0476"/>
    <w:rsid w:val="00FC0F12"/>
    <w:rsid w:val="00FC26FC"/>
    <w:rsid w:val="00FC30E8"/>
    <w:rsid w:val="00FC32FD"/>
    <w:rsid w:val="00FC36C1"/>
    <w:rsid w:val="00FC509F"/>
    <w:rsid w:val="00FC5B77"/>
    <w:rsid w:val="00FC64E7"/>
    <w:rsid w:val="00FC6A3D"/>
    <w:rsid w:val="00FC7332"/>
    <w:rsid w:val="00FC7370"/>
    <w:rsid w:val="00FC73CF"/>
    <w:rsid w:val="00FC75F4"/>
    <w:rsid w:val="00FC76A2"/>
    <w:rsid w:val="00FD0447"/>
    <w:rsid w:val="00FD055F"/>
    <w:rsid w:val="00FD0DAF"/>
    <w:rsid w:val="00FD16A6"/>
    <w:rsid w:val="00FD243A"/>
    <w:rsid w:val="00FD2A58"/>
    <w:rsid w:val="00FD2C4A"/>
    <w:rsid w:val="00FD3317"/>
    <w:rsid w:val="00FD35A5"/>
    <w:rsid w:val="00FD3D2F"/>
    <w:rsid w:val="00FD4082"/>
    <w:rsid w:val="00FD42E0"/>
    <w:rsid w:val="00FD552E"/>
    <w:rsid w:val="00FD5B3A"/>
    <w:rsid w:val="00FD608C"/>
    <w:rsid w:val="00FD61F6"/>
    <w:rsid w:val="00FD6BCF"/>
    <w:rsid w:val="00FD6CD6"/>
    <w:rsid w:val="00FD7D52"/>
    <w:rsid w:val="00FE118F"/>
    <w:rsid w:val="00FE1354"/>
    <w:rsid w:val="00FE1DDF"/>
    <w:rsid w:val="00FE2B3C"/>
    <w:rsid w:val="00FE2F34"/>
    <w:rsid w:val="00FE315C"/>
    <w:rsid w:val="00FE3223"/>
    <w:rsid w:val="00FE4E8A"/>
    <w:rsid w:val="00FE52BD"/>
    <w:rsid w:val="00FE5D4B"/>
    <w:rsid w:val="00FE69A1"/>
    <w:rsid w:val="00FE6BCC"/>
    <w:rsid w:val="00FE6D76"/>
    <w:rsid w:val="00FE6EA5"/>
    <w:rsid w:val="00FF06A4"/>
    <w:rsid w:val="00FF0855"/>
    <w:rsid w:val="00FF13F5"/>
    <w:rsid w:val="00FF3456"/>
    <w:rsid w:val="00FF377C"/>
    <w:rsid w:val="00FF3CFF"/>
    <w:rsid w:val="00FF440C"/>
    <w:rsid w:val="00FF459F"/>
    <w:rsid w:val="00FF5321"/>
    <w:rsid w:val="00FF61CB"/>
    <w:rsid w:val="00FF6349"/>
    <w:rsid w:val="00FF6465"/>
    <w:rsid w:val="00FF7186"/>
    <w:rsid w:val="00FF7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C1E4078"/>
  <w15:docId w15:val="{F806CFC4-FB22-47C4-859E-1F6487C2B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0D4683"/>
    <w:pPr>
      <w:ind w:firstLine="567"/>
      <w:jc w:val="both"/>
    </w:pPr>
    <w:rPr>
      <w:rFonts w:ascii="Book Antiqua" w:hAnsi="Book Antiqua"/>
      <w:sz w:val="24"/>
      <w:szCs w:val="24"/>
      <w:lang w:val="en-US" w:eastAsia="en-US"/>
    </w:rPr>
  </w:style>
  <w:style w:type="paragraph" w:styleId="Otsikko1">
    <w:name w:val="heading 1"/>
    <w:basedOn w:val="firstparagraph"/>
    <w:next w:val="firstparagraph"/>
    <w:qFormat/>
    <w:rsid w:val="003F5013"/>
    <w:pPr>
      <w:keepNext/>
      <w:pageBreakBefore/>
      <w:numPr>
        <w:numId w:val="4"/>
      </w:numPr>
      <w:spacing w:before="3240" w:after="560"/>
      <w:ind w:left="567" w:hanging="567"/>
      <w:outlineLvl w:val="0"/>
    </w:pPr>
    <w:rPr>
      <w:rFonts w:cs="Arial"/>
      <w:b/>
      <w:bCs/>
      <w:caps/>
      <w:kern w:val="32"/>
      <w:sz w:val="32"/>
    </w:rPr>
  </w:style>
  <w:style w:type="paragraph" w:styleId="Otsikko2">
    <w:name w:val="heading 2"/>
    <w:basedOn w:val="firstparagraph"/>
    <w:next w:val="firstparagraph"/>
    <w:qFormat/>
    <w:rsid w:val="00EE1BFD"/>
    <w:pPr>
      <w:keepNext/>
      <w:numPr>
        <w:ilvl w:val="1"/>
        <w:numId w:val="4"/>
      </w:numPr>
      <w:tabs>
        <w:tab w:val="clear" w:pos="1569"/>
      </w:tabs>
      <w:spacing w:before="560" w:after="560"/>
      <w:ind w:left="567" w:hanging="567"/>
      <w:outlineLvl w:val="1"/>
    </w:pPr>
    <w:rPr>
      <w:rFonts w:cs="Arial"/>
      <w:b/>
      <w:bCs/>
      <w:iCs/>
      <w:sz w:val="28"/>
      <w:szCs w:val="28"/>
    </w:rPr>
  </w:style>
  <w:style w:type="paragraph" w:styleId="Otsikko3">
    <w:name w:val="heading 3"/>
    <w:basedOn w:val="firstparagraph"/>
    <w:next w:val="firstparagraph"/>
    <w:link w:val="Otsikko3Char"/>
    <w:qFormat/>
    <w:rsid w:val="00CE470B"/>
    <w:pPr>
      <w:keepNext/>
      <w:numPr>
        <w:ilvl w:val="2"/>
        <w:numId w:val="4"/>
      </w:numPr>
      <w:tabs>
        <w:tab w:val="left" w:pos="578"/>
      </w:tabs>
      <w:spacing w:before="280" w:after="280"/>
      <w:ind w:left="567" w:hanging="567"/>
      <w:outlineLvl w:val="2"/>
    </w:pPr>
    <w:rPr>
      <w:b/>
      <w:bCs/>
      <w:szCs w:val="28"/>
      <w:lang w:eastAsia="x-none"/>
    </w:rPr>
  </w:style>
  <w:style w:type="paragraph" w:styleId="Otsikko4">
    <w:name w:val="heading 4"/>
    <w:basedOn w:val="firstparagraph"/>
    <w:next w:val="firstparagraph"/>
    <w:qFormat/>
    <w:rsid w:val="002D47BA"/>
    <w:pPr>
      <w:keepNext/>
      <w:numPr>
        <w:ilvl w:val="3"/>
        <w:numId w:val="4"/>
      </w:numPr>
      <w:spacing w:before="240" w:after="60"/>
      <w:outlineLvl w:val="3"/>
    </w:pPr>
    <w:rPr>
      <w:b/>
      <w:bCs/>
    </w:rPr>
  </w:style>
  <w:style w:type="paragraph" w:styleId="Otsikko5">
    <w:name w:val="heading 5"/>
    <w:basedOn w:val="Normaali"/>
    <w:next w:val="Normaali"/>
    <w:qFormat/>
    <w:rsid w:val="00816554"/>
    <w:pPr>
      <w:numPr>
        <w:ilvl w:val="4"/>
        <w:numId w:val="4"/>
      </w:numPr>
      <w:spacing w:before="240" w:after="60"/>
      <w:outlineLvl w:val="4"/>
    </w:pPr>
    <w:rPr>
      <w:b/>
      <w:bCs/>
      <w:i/>
      <w:iCs/>
      <w:sz w:val="26"/>
      <w:szCs w:val="26"/>
    </w:rPr>
  </w:style>
  <w:style w:type="paragraph" w:styleId="Otsikko6">
    <w:name w:val="heading 6"/>
    <w:basedOn w:val="Normaali"/>
    <w:next w:val="Normaali"/>
    <w:qFormat/>
    <w:rsid w:val="00816554"/>
    <w:pPr>
      <w:numPr>
        <w:ilvl w:val="5"/>
        <w:numId w:val="4"/>
      </w:numPr>
      <w:spacing w:before="240" w:after="60"/>
      <w:outlineLvl w:val="5"/>
    </w:pPr>
    <w:rPr>
      <w:b/>
      <w:bCs/>
      <w:sz w:val="22"/>
      <w:szCs w:val="22"/>
    </w:rPr>
  </w:style>
  <w:style w:type="paragraph" w:styleId="Otsikko7">
    <w:name w:val="heading 7"/>
    <w:basedOn w:val="Normaali"/>
    <w:next w:val="Normaali"/>
    <w:qFormat/>
    <w:rsid w:val="00816554"/>
    <w:pPr>
      <w:numPr>
        <w:ilvl w:val="6"/>
        <w:numId w:val="4"/>
      </w:numPr>
      <w:spacing w:before="240" w:after="60"/>
      <w:outlineLvl w:val="6"/>
    </w:pPr>
  </w:style>
  <w:style w:type="paragraph" w:styleId="Otsikko8">
    <w:name w:val="heading 8"/>
    <w:basedOn w:val="Normaali"/>
    <w:next w:val="Normaali"/>
    <w:qFormat/>
    <w:rsid w:val="00816554"/>
    <w:pPr>
      <w:numPr>
        <w:ilvl w:val="7"/>
        <w:numId w:val="4"/>
      </w:numPr>
      <w:spacing w:before="240" w:after="60"/>
      <w:outlineLvl w:val="7"/>
    </w:pPr>
    <w:rPr>
      <w:i/>
      <w:iCs/>
    </w:rPr>
  </w:style>
  <w:style w:type="paragraph" w:styleId="Otsikko9">
    <w:name w:val="heading 9"/>
    <w:basedOn w:val="Normaali"/>
    <w:next w:val="Normaali"/>
    <w:qFormat/>
    <w:rsid w:val="00816554"/>
    <w:pPr>
      <w:numPr>
        <w:ilvl w:val="8"/>
        <w:numId w:val="4"/>
      </w:numPr>
      <w:spacing w:before="240" w:after="60"/>
      <w:outlineLvl w:val="8"/>
    </w:pPr>
    <w:rPr>
      <w:rFonts w:ascii="Arial" w:hAnsi="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firstparagraph">
    <w:name w:val="first paragraph"/>
    <w:basedOn w:val="Normaali"/>
    <w:next w:val="Normaali"/>
    <w:link w:val="firstparagraphChar"/>
    <w:rsid w:val="000D4683"/>
    <w:pPr>
      <w:ind w:firstLine="0"/>
    </w:pPr>
    <w:rPr>
      <w:lang w:val="en-GB"/>
    </w:rPr>
  </w:style>
  <w:style w:type="paragraph" w:styleId="Seliteteksti">
    <w:name w:val="Balloon Text"/>
    <w:basedOn w:val="Normaali"/>
    <w:semiHidden/>
    <w:rsid w:val="004A44CD"/>
    <w:rPr>
      <w:rFonts w:ascii="Tahoma" w:hAnsi="Tahoma" w:cs="Tahoma"/>
      <w:sz w:val="16"/>
      <w:szCs w:val="16"/>
    </w:rPr>
  </w:style>
  <w:style w:type="character" w:styleId="Kommentinviite">
    <w:name w:val="annotation reference"/>
    <w:semiHidden/>
    <w:rsid w:val="004A44CD"/>
    <w:rPr>
      <w:sz w:val="16"/>
      <w:szCs w:val="16"/>
    </w:rPr>
  </w:style>
  <w:style w:type="paragraph" w:styleId="Kommentinteksti">
    <w:name w:val="annotation text"/>
    <w:basedOn w:val="Normaali"/>
    <w:semiHidden/>
    <w:rsid w:val="004A44CD"/>
    <w:pPr>
      <w:spacing w:before="120"/>
    </w:pPr>
    <w:rPr>
      <w:rFonts w:ascii="Helvetica" w:hAnsi="Helvetica"/>
      <w:sz w:val="20"/>
      <w:szCs w:val="20"/>
      <w:lang w:val="fi-FI"/>
    </w:rPr>
  </w:style>
  <w:style w:type="paragraph" w:styleId="Kommentinotsikko">
    <w:name w:val="annotation subject"/>
    <w:basedOn w:val="Kommentinteksti"/>
    <w:next w:val="Kommentinteksti"/>
    <w:semiHidden/>
    <w:rsid w:val="004A44CD"/>
    <w:pPr>
      <w:spacing w:before="0"/>
    </w:pPr>
    <w:rPr>
      <w:rFonts w:ascii="Times New Roman" w:hAnsi="Times New Roman"/>
      <w:b/>
      <w:bCs/>
      <w:lang w:val="en-US"/>
    </w:rPr>
  </w:style>
  <w:style w:type="paragraph" w:styleId="Asiakirjanrakenneruutu">
    <w:name w:val="Document Map"/>
    <w:basedOn w:val="Normaali"/>
    <w:semiHidden/>
    <w:rsid w:val="004A44CD"/>
    <w:pPr>
      <w:shd w:val="clear" w:color="auto" w:fill="000080"/>
    </w:pPr>
    <w:rPr>
      <w:rFonts w:ascii="Tahoma" w:hAnsi="Tahoma" w:cs="Tahoma"/>
      <w:sz w:val="20"/>
      <w:szCs w:val="20"/>
    </w:rPr>
  </w:style>
  <w:style w:type="paragraph" w:styleId="Alatunniste">
    <w:name w:val="footer"/>
    <w:basedOn w:val="firstparagraph"/>
    <w:rsid w:val="004A44CD"/>
    <w:pPr>
      <w:tabs>
        <w:tab w:val="center" w:pos="4320"/>
        <w:tab w:val="right" w:pos="8640"/>
      </w:tabs>
    </w:pPr>
  </w:style>
  <w:style w:type="paragraph" w:styleId="Yltunniste">
    <w:name w:val="header"/>
    <w:basedOn w:val="firstparagraph"/>
    <w:rsid w:val="004A44CD"/>
    <w:pPr>
      <w:tabs>
        <w:tab w:val="center" w:pos="4320"/>
        <w:tab w:val="right" w:pos="8640"/>
      </w:tabs>
    </w:pPr>
  </w:style>
  <w:style w:type="character" w:styleId="Hyperlinkki">
    <w:name w:val="Hyperlink"/>
    <w:uiPriority w:val="99"/>
    <w:rsid w:val="004A44CD"/>
    <w:rPr>
      <w:color w:val="0000FF"/>
      <w:u w:val="single"/>
    </w:rPr>
  </w:style>
  <w:style w:type="character" w:styleId="Rivinumero">
    <w:name w:val="line number"/>
    <w:basedOn w:val="Kappaleenoletusfontti"/>
    <w:rsid w:val="004A44CD"/>
  </w:style>
  <w:style w:type="paragraph" w:customStyle="1" w:styleId="reference">
    <w:name w:val="reference"/>
    <w:basedOn w:val="Normaali"/>
    <w:rsid w:val="00F12F0D"/>
    <w:pPr>
      <w:ind w:left="567" w:hanging="567"/>
    </w:pPr>
  </w:style>
  <w:style w:type="character" w:styleId="Sivunumero">
    <w:name w:val="page number"/>
    <w:rsid w:val="00C60C1A"/>
    <w:rPr>
      <w:rFonts w:ascii="Book Antiqua" w:hAnsi="Book Antiqua"/>
      <w:sz w:val="24"/>
    </w:rPr>
  </w:style>
  <w:style w:type="table" w:styleId="TaulukkoRuudukko">
    <w:name w:val="Table Grid"/>
    <w:basedOn w:val="Normaalitaulukko"/>
    <w:semiHidden/>
    <w:rsid w:val="004A44CD"/>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icdata">
    <w:name w:val="bibliographic data"/>
    <w:basedOn w:val="firstparagraph"/>
    <w:rsid w:val="00385337"/>
    <w:pPr>
      <w:spacing w:before="240" w:after="240"/>
      <w:contextualSpacing/>
    </w:pPr>
  </w:style>
  <w:style w:type="paragraph" w:styleId="Sisluet1">
    <w:name w:val="toc 1"/>
    <w:basedOn w:val="firstparagraph"/>
    <w:next w:val="firstparagraph"/>
    <w:link w:val="Sisluet1Char"/>
    <w:autoRedefine/>
    <w:uiPriority w:val="39"/>
    <w:rsid w:val="00C540AA"/>
    <w:pPr>
      <w:tabs>
        <w:tab w:val="left" w:pos="454"/>
        <w:tab w:val="right" w:leader="dot" w:pos="8630"/>
      </w:tabs>
      <w:spacing w:before="120"/>
    </w:pPr>
    <w:rPr>
      <w:caps/>
    </w:rPr>
  </w:style>
  <w:style w:type="character" w:customStyle="1" w:styleId="Sisluet1Char">
    <w:name w:val="Sisluet 1 Char"/>
    <w:link w:val="Sisluet1"/>
    <w:rsid w:val="001C6659"/>
    <w:rPr>
      <w:rFonts w:ascii="Book Antiqua" w:hAnsi="Book Antiqua"/>
      <w:caps/>
      <w:sz w:val="24"/>
      <w:szCs w:val="24"/>
      <w:lang w:val="en-GB" w:eastAsia="en-US" w:bidi="ar-SA"/>
    </w:rPr>
  </w:style>
  <w:style w:type="paragraph" w:styleId="Sisluet2">
    <w:name w:val="toc 2"/>
    <w:basedOn w:val="firstparagraph"/>
    <w:next w:val="firstparagraph"/>
    <w:autoRedefine/>
    <w:uiPriority w:val="39"/>
    <w:rsid w:val="00017E0E"/>
    <w:pPr>
      <w:tabs>
        <w:tab w:val="left" w:pos="960"/>
        <w:tab w:val="right" w:leader="dot" w:pos="8630"/>
      </w:tabs>
      <w:ind w:left="454"/>
    </w:pPr>
  </w:style>
  <w:style w:type="paragraph" w:styleId="Sisluet3">
    <w:name w:val="toc 3"/>
    <w:basedOn w:val="firstparagraph"/>
    <w:next w:val="firstparagraph"/>
    <w:autoRedefine/>
    <w:uiPriority w:val="39"/>
    <w:rsid w:val="00C540AA"/>
    <w:pPr>
      <w:tabs>
        <w:tab w:val="left" w:pos="1440"/>
        <w:tab w:val="left" w:pos="1620"/>
        <w:tab w:val="right" w:leader="dot" w:pos="8630"/>
      </w:tabs>
      <w:ind w:left="964"/>
    </w:pPr>
  </w:style>
  <w:style w:type="paragraph" w:customStyle="1" w:styleId="abstractheading">
    <w:name w:val="&quot;abstract&quot; heading"/>
    <w:basedOn w:val="firstparagraph"/>
    <w:next w:val="bibliographicdata"/>
    <w:rsid w:val="00C94BB4"/>
    <w:pPr>
      <w:spacing w:after="560"/>
    </w:pPr>
    <w:rPr>
      <w:b/>
      <w:caps/>
      <w:sz w:val="28"/>
      <w:szCs w:val="28"/>
    </w:rPr>
  </w:style>
  <w:style w:type="paragraph" w:customStyle="1" w:styleId="Acknowledgementsheading">
    <w:name w:val="&quot;Acknowledgements&quot; heading"/>
    <w:basedOn w:val="firstparagraph"/>
    <w:next w:val="firstparagraph"/>
    <w:link w:val="AcknowledgementsheadingChar"/>
    <w:rsid w:val="00637992"/>
    <w:pPr>
      <w:spacing w:after="560"/>
      <w:outlineLvl w:val="0"/>
    </w:pPr>
    <w:rPr>
      <w:i/>
    </w:rPr>
  </w:style>
  <w:style w:type="paragraph" w:customStyle="1" w:styleId="address">
    <w:name w:val="address"/>
    <w:basedOn w:val="Normaali"/>
    <w:rsid w:val="00017E0E"/>
    <w:pPr>
      <w:ind w:firstLine="2160"/>
      <w:contextualSpacing/>
    </w:pPr>
    <w:rPr>
      <w:lang w:val="en-GB"/>
    </w:rPr>
  </w:style>
  <w:style w:type="paragraph" w:customStyle="1" w:styleId="referencesheading">
    <w:name w:val="&quot;references&quot; heading"/>
    <w:basedOn w:val="firstparagraph"/>
    <w:next w:val="Normaali"/>
    <w:rsid w:val="000D4683"/>
    <w:pPr>
      <w:spacing w:before="280" w:after="560"/>
      <w:contextualSpacing/>
      <w:outlineLvl w:val="0"/>
    </w:pPr>
    <w:rPr>
      <w:b/>
      <w:caps/>
      <w:sz w:val="28"/>
    </w:rPr>
  </w:style>
  <w:style w:type="paragraph" w:customStyle="1" w:styleId="figurelegend">
    <w:name w:val="figure legend"/>
    <w:basedOn w:val="firstparagraph"/>
    <w:link w:val="figurelegendCharChar"/>
    <w:rsid w:val="000210ED"/>
    <w:pPr>
      <w:spacing w:before="280" w:after="280" w:line="220" w:lineRule="exact"/>
      <w:ind w:left="1260" w:hanging="1260"/>
      <w:contextualSpacing/>
    </w:pPr>
    <w:rPr>
      <w:sz w:val="21"/>
      <w:szCs w:val="21"/>
    </w:rPr>
  </w:style>
  <w:style w:type="character" w:customStyle="1" w:styleId="figurelegendCharChar">
    <w:name w:val="figure legend Char Char"/>
    <w:link w:val="figurelegend"/>
    <w:rsid w:val="000210ED"/>
    <w:rPr>
      <w:rFonts w:ascii="Book Antiqua" w:hAnsi="Book Antiqua"/>
      <w:sz w:val="21"/>
      <w:szCs w:val="21"/>
      <w:lang w:val="en-GB" w:eastAsia="en-US" w:bidi="ar-SA"/>
    </w:rPr>
  </w:style>
  <w:style w:type="paragraph" w:customStyle="1" w:styleId="contentsheading">
    <w:name w:val="&quot;contents&quot; heading"/>
    <w:basedOn w:val="firstparagraph"/>
    <w:rsid w:val="00B13EA9"/>
    <w:pPr>
      <w:spacing w:after="560"/>
      <w:contextualSpacing/>
    </w:pPr>
    <w:rPr>
      <w:b/>
      <w:caps/>
      <w:sz w:val="28"/>
    </w:rPr>
  </w:style>
  <w:style w:type="paragraph" w:customStyle="1" w:styleId="TOCacknowledgements">
    <w:name w:val="TOC &quot;acknowledgements&quot;"/>
    <w:basedOn w:val="Sisluet1"/>
    <w:next w:val="Sisluet1"/>
    <w:link w:val="TOCacknowledgementsChar"/>
    <w:rsid w:val="005D313F"/>
    <w:rPr>
      <w:i/>
      <w:noProof/>
    </w:rPr>
  </w:style>
  <w:style w:type="paragraph" w:customStyle="1" w:styleId="author">
    <w:name w:val="author"/>
    <w:basedOn w:val="firstparagraph"/>
    <w:rsid w:val="00D57CA6"/>
    <w:rPr>
      <w:i/>
    </w:rPr>
  </w:style>
  <w:style w:type="paragraph" w:customStyle="1" w:styleId="listoforiginalheading">
    <w:name w:val="&quot;list of original&quot; heading"/>
    <w:basedOn w:val="firstparagraph"/>
    <w:next w:val="firstparagraph"/>
    <w:rsid w:val="00207B73"/>
    <w:pPr>
      <w:spacing w:after="560"/>
      <w:contextualSpacing/>
      <w:outlineLvl w:val="0"/>
    </w:pPr>
    <w:rPr>
      <w:b/>
      <w:caps/>
      <w:sz w:val="28"/>
    </w:rPr>
  </w:style>
  <w:style w:type="character" w:customStyle="1" w:styleId="TOCacknowledgementsChar">
    <w:name w:val="TOC &quot;acknowledgements&quot; Char"/>
    <w:link w:val="TOCacknowledgements"/>
    <w:rsid w:val="001C6659"/>
    <w:rPr>
      <w:rFonts w:ascii="Book Antiqua" w:hAnsi="Book Antiqua"/>
      <w:i/>
      <w:caps/>
      <w:noProof/>
      <w:sz w:val="24"/>
      <w:szCs w:val="24"/>
      <w:lang w:val="en-GB" w:eastAsia="en-US" w:bidi="ar-SA"/>
    </w:rPr>
  </w:style>
  <w:style w:type="character" w:customStyle="1" w:styleId="firstparagraphChar">
    <w:name w:val="first paragraph Char"/>
    <w:link w:val="firstparagraph"/>
    <w:rsid w:val="00EF356A"/>
    <w:rPr>
      <w:rFonts w:ascii="Book Antiqua" w:hAnsi="Book Antiqua"/>
      <w:sz w:val="24"/>
      <w:szCs w:val="24"/>
      <w:lang w:val="en-GB" w:eastAsia="en-US" w:bidi="ar-SA"/>
    </w:rPr>
  </w:style>
  <w:style w:type="paragraph" w:customStyle="1" w:styleId="yhteenvetoheading">
    <w:name w:val="&quot;yhteenveto&quot; heading"/>
    <w:basedOn w:val="firstparagraph"/>
    <w:next w:val="firstparagraph"/>
    <w:rsid w:val="005E6F7A"/>
    <w:pPr>
      <w:spacing w:after="560"/>
      <w:contextualSpacing/>
      <w:outlineLvl w:val="0"/>
    </w:pPr>
    <w:rPr>
      <w:b/>
      <w:caps/>
      <w:sz w:val="28"/>
    </w:rPr>
  </w:style>
  <w:style w:type="paragraph" w:customStyle="1" w:styleId="suomenkielinennimi">
    <w:name w:val="suomenkielinen nimi"/>
    <w:basedOn w:val="bibliographicdata"/>
    <w:next w:val="firstparagraph"/>
    <w:rsid w:val="00AF1AFA"/>
    <w:rPr>
      <w:b/>
    </w:rPr>
  </w:style>
  <w:style w:type="paragraph" w:styleId="Vaintekstin">
    <w:name w:val="Plain Text"/>
    <w:basedOn w:val="Normaali"/>
    <w:link w:val="VaintekstinChar"/>
    <w:uiPriority w:val="99"/>
    <w:unhideWhenUsed/>
    <w:rsid w:val="00551C93"/>
    <w:pPr>
      <w:ind w:firstLine="0"/>
      <w:jc w:val="left"/>
    </w:pPr>
    <w:rPr>
      <w:rFonts w:ascii="Verdana" w:hAnsi="Verdana"/>
      <w:szCs w:val="21"/>
      <w:lang w:val="x-none" w:eastAsia="x-none"/>
    </w:rPr>
  </w:style>
  <w:style w:type="character" w:customStyle="1" w:styleId="VaintekstinChar">
    <w:name w:val="Vain tekstinä Char"/>
    <w:link w:val="Vaintekstin"/>
    <w:uiPriority w:val="99"/>
    <w:rsid w:val="00551C93"/>
    <w:rPr>
      <w:rFonts w:ascii="Verdana" w:hAnsi="Verdana" w:cs="Calibri"/>
      <w:sz w:val="24"/>
      <w:szCs w:val="21"/>
    </w:rPr>
  </w:style>
  <w:style w:type="character" w:styleId="AvattuHyperlinkki">
    <w:name w:val="FollowedHyperlink"/>
    <w:rsid w:val="00833F77"/>
    <w:rPr>
      <w:color w:val="800080"/>
      <w:u w:val="single"/>
    </w:rPr>
  </w:style>
  <w:style w:type="paragraph" w:styleId="Sisllysluettelonotsikko">
    <w:name w:val="TOC Heading"/>
    <w:basedOn w:val="Otsikko1"/>
    <w:next w:val="Normaali"/>
    <w:uiPriority w:val="39"/>
    <w:semiHidden/>
    <w:unhideWhenUsed/>
    <w:qFormat/>
    <w:rsid w:val="00897FA1"/>
    <w:pPr>
      <w:keepLines/>
      <w:pageBreakBefore w:val="0"/>
      <w:numPr>
        <w:numId w:val="0"/>
      </w:numPr>
      <w:spacing w:before="480" w:after="0" w:line="276" w:lineRule="auto"/>
      <w:jc w:val="left"/>
      <w:outlineLvl w:val="9"/>
    </w:pPr>
    <w:rPr>
      <w:rFonts w:ascii="Cambria" w:eastAsia="MS Gothic" w:hAnsi="Cambria" w:cs="Times New Roman"/>
      <w:caps w:val="0"/>
      <w:color w:val="365F91"/>
      <w:kern w:val="0"/>
      <w:sz w:val="28"/>
      <w:szCs w:val="28"/>
      <w:lang w:val="en-US" w:eastAsia="ja-JP"/>
    </w:rPr>
  </w:style>
  <w:style w:type="character" w:customStyle="1" w:styleId="Otsikko3Char">
    <w:name w:val="Otsikko 3 Char"/>
    <w:link w:val="Otsikko3"/>
    <w:rsid w:val="003E2B33"/>
    <w:rPr>
      <w:rFonts w:ascii="Book Antiqua" w:hAnsi="Book Antiqua" w:cs="Arial"/>
      <w:b/>
      <w:bCs/>
      <w:sz w:val="24"/>
      <w:szCs w:val="28"/>
      <w:lang w:val="en-GB"/>
    </w:rPr>
  </w:style>
  <w:style w:type="paragraph" w:styleId="NormaaliWWW">
    <w:name w:val="Normal (Web)"/>
    <w:basedOn w:val="Normaali"/>
    <w:uiPriority w:val="99"/>
    <w:unhideWhenUsed/>
    <w:rsid w:val="00451710"/>
    <w:pPr>
      <w:spacing w:before="100" w:beforeAutospacing="1" w:after="100" w:afterAutospacing="1"/>
      <w:ind w:firstLine="0"/>
      <w:jc w:val="left"/>
    </w:pPr>
    <w:rPr>
      <w:rFonts w:ascii="Times New Roman" w:hAnsi="Times New Roman"/>
      <w:lang w:val="fi-FI" w:eastAsia="fi-FI"/>
    </w:rPr>
  </w:style>
  <w:style w:type="character" w:customStyle="1" w:styleId="slug-pages">
    <w:name w:val="slug-pages"/>
    <w:rsid w:val="000F1BF9"/>
  </w:style>
  <w:style w:type="paragraph" w:styleId="Muutos">
    <w:name w:val="Revision"/>
    <w:hidden/>
    <w:uiPriority w:val="99"/>
    <w:semiHidden/>
    <w:rsid w:val="00883333"/>
    <w:rPr>
      <w:rFonts w:ascii="Book Antiqua" w:hAnsi="Book Antiqua"/>
      <w:sz w:val="24"/>
      <w:szCs w:val="24"/>
      <w:lang w:val="en-US" w:eastAsia="en-US"/>
    </w:rPr>
  </w:style>
  <w:style w:type="character" w:styleId="Hienovarainenviittaus">
    <w:name w:val="Subtle Reference"/>
    <w:uiPriority w:val="31"/>
    <w:qFormat/>
    <w:rsid w:val="008A1B47"/>
    <w:rPr>
      <w:smallCaps/>
      <w:color w:val="5A5A5A"/>
    </w:rPr>
  </w:style>
  <w:style w:type="character" w:customStyle="1" w:styleId="slug-doi-wrapper">
    <w:name w:val="slug-doi-wrapper"/>
    <w:basedOn w:val="Kappaleenoletusfontti"/>
    <w:rsid w:val="00824432"/>
  </w:style>
  <w:style w:type="character" w:customStyle="1" w:styleId="slug-doi">
    <w:name w:val="slug-doi"/>
    <w:basedOn w:val="Kappaleenoletusfontti"/>
    <w:rsid w:val="00824432"/>
  </w:style>
  <w:style w:type="paragraph" w:styleId="Sisluet4">
    <w:name w:val="toc 4"/>
    <w:basedOn w:val="Normaali"/>
    <w:next w:val="Normaali"/>
    <w:autoRedefine/>
    <w:uiPriority w:val="39"/>
    <w:unhideWhenUsed/>
    <w:rsid w:val="00350B07"/>
    <w:pPr>
      <w:spacing w:after="100"/>
      <w:ind w:left="720"/>
    </w:pPr>
  </w:style>
  <w:style w:type="paragraph" w:customStyle="1" w:styleId="acknowledgements">
    <w:name w:val="acknowledgements"/>
    <w:basedOn w:val="Acknowledgementsheading"/>
    <w:link w:val="acknowledgementsChar"/>
    <w:qFormat/>
    <w:rsid w:val="00F43FAE"/>
  </w:style>
  <w:style w:type="character" w:customStyle="1" w:styleId="AcknowledgementsheadingChar">
    <w:name w:val="&quot;Acknowledgements&quot; heading Char"/>
    <w:basedOn w:val="firstparagraphChar"/>
    <w:link w:val="Acknowledgementsheading"/>
    <w:rsid w:val="00F43FAE"/>
    <w:rPr>
      <w:rFonts w:ascii="Book Antiqua" w:hAnsi="Book Antiqua"/>
      <w:i/>
      <w:sz w:val="24"/>
      <w:szCs w:val="24"/>
      <w:lang w:val="en-GB" w:eastAsia="en-US" w:bidi="ar-SA"/>
    </w:rPr>
  </w:style>
  <w:style w:type="character" w:customStyle="1" w:styleId="acknowledgementsChar">
    <w:name w:val="acknowledgements Char"/>
    <w:basedOn w:val="AcknowledgementsheadingChar"/>
    <w:link w:val="acknowledgements"/>
    <w:rsid w:val="00F43FAE"/>
    <w:rPr>
      <w:rFonts w:ascii="Book Antiqua" w:hAnsi="Book Antiqua"/>
      <w:i/>
      <w:sz w:val="24"/>
      <w:szCs w:val="24"/>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3953">
      <w:bodyDiv w:val="1"/>
      <w:marLeft w:val="0"/>
      <w:marRight w:val="0"/>
      <w:marTop w:val="0"/>
      <w:marBottom w:val="0"/>
      <w:divBdr>
        <w:top w:val="none" w:sz="0" w:space="0" w:color="auto"/>
        <w:left w:val="none" w:sz="0" w:space="0" w:color="auto"/>
        <w:bottom w:val="none" w:sz="0" w:space="0" w:color="auto"/>
        <w:right w:val="none" w:sz="0" w:space="0" w:color="auto"/>
      </w:divBdr>
    </w:div>
    <w:div w:id="37122181">
      <w:bodyDiv w:val="1"/>
      <w:marLeft w:val="0"/>
      <w:marRight w:val="0"/>
      <w:marTop w:val="0"/>
      <w:marBottom w:val="0"/>
      <w:divBdr>
        <w:top w:val="none" w:sz="0" w:space="0" w:color="auto"/>
        <w:left w:val="none" w:sz="0" w:space="0" w:color="auto"/>
        <w:bottom w:val="none" w:sz="0" w:space="0" w:color="auto"/>
        <w:right w:val="none" w:sz="0" w:space="0" w:color="auto"/>
      </w:divBdr>
    </w:div>
    <w:div w:id="43524549">
      <w:bodyDiv w:val="1"/>
      <w:marLeft w:val="0"/>
      <w:marRight w:val="0"/>
      <w:marTop w:val="0"/>
      <w:marBottom w:val="0"/>
      <w:divBdr>
        <w:top w:val="none" w:sz="0" w:space="0" w:color="auto"/>
        <w:left w:val="none" w:sz="0" w:space="0" w:color="auto"/>
        <w:bottom w:val="none" w:sz="0" w:space="0" w:color="auto"/>
        <w:right w:val="none" w:sz="0" w:space="0" w:color="auto"/>
      </w:divBdr>
    </w:div>
    <w:div w:id="74399545">
      <w:bodyDiv w:val="1"/>
      <w:marLeft w:val="0"/>
      <w:marRight w:val="0"/>
      <w:marTop w:val="0"/>
      <w:marBottom w:val="0"/>
      <w:divBdr>
        <w:top w:val="none" w:sz="0" w:space="0" w:color="auto"/>
        <w:left w:val="none" w:sz="0" w:space="0" w:color="auto"/>
        <w:bottom w:val="none" w:sz="0" w:space="0" w:color="auto"/>
        <w:right w:val="none" w:sz="0" w:space="0" w:color="auto"/>
      </w:divBdr>
    </w:div>
    <w:div w:id="92558217">
      <w:bodyDiv w:val="1"/>
      <w:marLeft w:val="0"/>
      <w:marRight w:val="0"/>
      <w:marTop w:val="0"/>
      <w:marBottom w:val="0"/>
      <w:divBdr>
        <w:top w:val="none" w:sz="0" w:space="0" w:color="auto"/>
        <w:left w:val="none" w:sz="0" w:space="0" w:color="auto"/>
        <w:bottom w:val="none" w:sz="0" w:space="0" w:color="auto"/>
        <w:right w:val="none" w:sz="0" w:space="0" w:color="auto"/>
      </w:divBdr>
    </w:div>
    <w:div w:id="103041648">
      <w:bodyDiv w:val="1"/>
      <w:marLeft w:val="0"/>
      <w:marRight w:val="0"/>
      <w:marTop w:val="0"/>
      <w:marBottom w:val="0"/>
      <w:divBdr>
        <w:top w:val="none" w:sz="0" w:space="0" w:color="auto"/>
        <w:left w:val="none" w:sz="0" w:space="0" w:color="auto"/>
        <w:bottom w:val="none" w:sz="0" w:space="0" w:color="auto"/>
        <w:right w:val="none" w:sz="0" w:space="0" w:color="auto"/>
      </w:divBdr>
    </w:div>
    <w:div w:id="104497006">
      <w:bodyDiv w:val="1"/>
      <w:marLeft w:val="0"/>
      <w:marRight w:val="0"/>
      <w:marTop w:val="0"/>
      <w:marBottom w:val="0"/>
      <w:divBdr>
        <w:top w:val="none" w:sz="0" w:space="0" w:color="auto"/>
        <w:left w:val="none" w:sz="0" w:space="0" w:color="auto"/>
        <w:bottom w:val="none" w:sz="0" w:space="0" w:color="auto"/>
        <w:right w:val="none" w:sz="0" w:space="0" w:color="auto"/>
      </w:divBdr>
    </w:div>
    <w:div w:id="110322579">
      <w:bodyDiv w:val="1"/>
      <w:marLeft w:val="0"/>
      <w:marRight w:val="0"/>
      <w:marTop w:val="0"/>
      <w:marBottom w:val="0"/>
      <w:divBdr>
        <w:top w:val="none" w:sz="0" w:space="0" w:color="auto"/>
        <w:left w:val="none" w:sz="0" w:space="0" w:color="auto"/>
        <w:bottom w:val="none" w:sz="0" w:space="0" w:color="auto"/>
        <w:right w:val="none" w:sz="0" w:space="0" w:color="auto"/>
      </w:divBdr>
    </w:div>
    <w:div w:id="117795013">
      <w:bodyDiv w:val="1"/>
      <w:marLeft w:val="0"/>
      <w:marRight w:val="0"/>
      <w:marTop w:val="0"/>
      <w:marBottom w:val="0"/>
      <w:divBdr>
        <w:top w:val="none" w:sz="0" w:space="0" w:color="auto"/>
        <w:left w:val="none" w:sz="0" w:space="0" w:color="auto"/>
        <w:bottom w:val="none" w:sz="0" w:space="0" w:color="auto"/>
        <w:right w:val="none" w:sz="0" w:space="0" w:color="auto"/>
      </w:divBdr>
    </w:div>
    <w:div w:id="144126864">
      <w:bodyDiv w:val="1"/>
      <w:marLeft w:val="0"/>
      <w:marRight w:val="0"/>
      <w:marTop w:val="0"/>
      <w:marBottom w:val="0"/>
      <w:divBdr>
        <w:top w:val="none" w:sz="0" w:space="0" w:color="auto"/>
        <w:left w:val="none" w:sz="0" w:space="0" w:color="auto"/>
        <w:bottom w:val="none" w:sz="0" w:space="0" w:color="auto"/>
        <w:right w:val="none" w:sz="0" w:space="0" w:color="auto"/>
      </w:divBdr>
    </w:div>
    <w:div w:id="163402187">
      <w:bodyDiv w:val="1"/>
      <w:marLeft w:val="0"/>
      <w:marRight w:val="0"/>
      <w:marTop w:val="0"/>
      <w:marBottom w:val="0"/>
      <w:divBdr>
        <w:top w:val="none" w:sz="0" w:space="0" w:color="auto"/>
        <w:left w:val="none" w:sz="0" w:space="0" w:color="auto"/>
        <w:bottom w:val="none" w:sz="0" w:space="0" w:color="auto"/>
        <w:right w:val="none" w:sz="0" w:space="0" w:color="auto"/>
      </w:divBdr>
    </w:div>
    <w:div w:id="214856107">
      <w:bodyDiv w:val="1"/>
      <w:marLeft w:val="0"/>
      <w:marRight w:val="0"/>
      <w:marTop w:val="0"/>
      <w:marBottom w:val="0"/>
      <w:divBdr>
        <w:top w:val="none" w:sz="0" w:space="0" w:color="auto"/>
        <w:left w:val="none" w:sz="0" w:space="0" w:color="auto"/>
        <w:bottom w:val="none" w:sz="0" w:space="0" w:color="auto"/>
        <w:right w:val="none" w:sz="0" w:space="0" w:color="auto"/>
      </w:divBdr>
    </w:div>
    <w:div w:id="216749442">
      <w:bodyDiv w:val="1"/>
      <w:marLeft w:val="0"/>
      <w:marRight w:val="0"/>
      <w:marTop w:val="0"/>
      <w:marBottom w:val="0"/>
      <w:divBdr>
        <w:top w:val="none" w:sz="0" w:space="0" w:color="auto"/>
        <w:left w:val="none" w:sz="0" w:space="0" w:color="auto"/>
        <w:bottom w:val="none" w:sz="0" w:space="0" w:color="auto"/>
        <w:right w:val="none" w:sz="0" w:space="0" w:color="auto"/>
      </w:divBdr>
    </w:div>
    <w:div w:id="228733075">
      <w:bodyDiv w:val="1"/>
      <w:marLeft w:val="0"/>
      <w:marRight w:val="0"/>
      <w:marTop w:val="0"/>
      <w:marBottom w:val="0"/>
      <w:divBdr>
        <w:top w:val="none" w:sz="0" w:space="0" w:color="auto"/>
        <w:left w:val="none" w:sz="0" w:space="0" w:color="auto"/>
        <w:bottom w:val="none" w:sz="0" w:space="0" w:color="auto"/>
        <w:right w:val="none" w:sz="0" w:space="0" w:color="auto"/>
      </w:divBdr>
    </w:div>
    <w:div w:id="230770053">
      <w:bodyDiv w:val="1"/>
      <w:marLeft w:val="0"/>
      <w:marRight w:val="0"/>
      <w:marTop w:val="0"/>
      <w:marBottom w:val="0"/>
      <w:divBdr>
        <w:top w:val="none" w:sz="0" w:space="0" w:color="auto"/>
        <w:left w:val="none" w:sz="0" w:space="0" w:color="auto"/>
        <w:bottom w:val="none" w:sz="0" w:space="0" w:color="auto"/>
        <w:right w:val="none" w:sz="0" w:space="0" w:color="auto"/>
      </w:divBdr>
    </w:div>
    <w:div w:id="244000967">
      <w:bodyDiv w:val="1"/>
      <w:marLeft w:val="0"/>
      <w:marRight w:val="0"/>
      <w:marTop w:val="0"/>
      <w:marBottom w:val="0"/>
      <w:divBdr>
        <w:top w:val="none" w:sz="0" w:space="0" w:color="auto"/>
        <w:left w:val="none" w:sz="0" w:space="0" w:color="auto"/>
        <w:bottom w:val="none" w:sz="0" w:space="0" w:color="auto"/>
        <w:right w:val="none" w:sz="0" w:space="0" w:color="auto"/>
      </w:divBdr>
    </w:div>
    <w:div w:id="249974058">
      <w:bodyDiv w:val="1"/>
      <w:marLeft w:val="0"/>
      <w:marRight w:val="0"/>
      <w:marTop w:val="0"/>
      <w:marBottom w:val="0"/>
      <w:divBdr>
        <w:top w:val="none" w:sz="0" w:space="0" w:color="auto"/>
        <w:left w:val="none" w:sz="0" w:space="0" w:color="auto"/>
        <w:bottom w:val="none" w:sz="0" w:space="0" w:color="auto"/>
        <w:right w:val="none" w:sz="0" w:space="0" w:color="auto"/>
      </w:divBdr>
    </w:div>
    <w:div w:id="255016514">
      <w:bodyDiv w:val="1"/>
      <w:marLeft w:val="0"/>
      <w:marRight w:val="0"/>
      <w:marTop w:val="0"/>
      <w:marBottom w:val="0"/>
      <w:divBdr>
        <w:top w:val="none" w:sz="0" w:space="0" w:color="auto"/>
        <w:left w:val="none" w:sz="0" w:space="0" w:color="auto"/>
        <w:bottom w:val="none" w:sz="0" w:space="0" w:color="auto"/>
        <w:right w:val="none" w:sz="0" w:space="0" w:color="auto"/>
      </w:divBdr>
    </w:div>
    <w:div w:id="257181163">
      <w:bodyDiv w:val="1"/>
      <w:marLeft w:val="0"/>
      <w:marRight w:val="0"/>
      <w:marTop w:val="0"/>
      <w:marBottom w:val="0"/>
      <w:divBdr>
        <w:top w:val="none" w:sz="0" w:space="0" w:color="auto"/>
        <w:left w:val="none" w:sz="0" w:space="0" w:color="auto"/>
        <w:bottom w:val="none" w:sz="0" w:space="0" w:color="auto"/>
        <w:right w:val="none" w:sz="0" w:space="0" w:color="auto"/>
      </w:divBdr>
    </w:div>
    <w:div w:id="279800618">
      <w:bodyDiv w:val="1"/>
      <w:marLeft w:val="0"/>
      <w:marRight w:val="0"/>
      <w:marTop w:val="0"/>
      <w:marBottom w:val="0"/>
      <w:divBdr>
        <w:top w:val="none" w:sz="0" w:space="0" w:color="auto"/>
        <w:left w:val="none" w:sz="0" w:space="0" w:color="auto"/>
        <w:bottom w:val="none" w:sz="0" w:space="0" w:color="auto"/>
        <w:right w:val="none" w:sz="0" w:space="0" w:color="auto"/>
      </w:divBdr>
    </w:div>
    <w:div w:id="301812013">
      <w:bodyDiv w:val="1"/>
      <w:marLeft w:val="0"/>
      <w:marRight w:val="0"/>
      <w:marTop w:val="0"/>
      <w:marBottom w:val="0"/>
      <w:divBdr>
        <w:top w:val="none" w:sz="0" w:space="0" w:color="auto"/>
        <w:left w:val="none" w:sz="0" w:space="0" w:color="auto"/>
        <w:bottom w:val="none" w:sz="0" w:space="0" w:color="auto"/>
        <w:right w:val="none" w:sz="0" w:space="0" w:color="auto"/>
      </w:divBdr>
    </w:div>
    <w:div w:id="318190329">
      <w:bodyDiv w:val="1"/>
      <w:marLeft w:val="0"/>
      <w:marRight w:val="0"/>
      <w:marTop w:val="0"/>
      <w:marBottom w:val="0"/>
      <w:divBdr>
        <w:top w:val="none" w:sz="0" w:space="0" w:color="auto"/>
        <w:left w:val="none" w:sz="0" w:space="0" w:color="auto"/>
        <w:bottom w:val="none" w:sz="0" w:space="0" w:color="auto"/>
        <w:right w:val="none" w:sz="0" w:space="0" w:color="auto"/>
      </w:divBdr>
    </w:div>
    <w:div w:id="323436404">
      <w:bodyDiv w:val="1"/>
      <w:marLeft w:val="0"/>
      <w:marRight w:val="0"/>
      <w:marTop w:val="0"/>
      <w:marBottom w:val="0"/>
      <w:divBdr>
        <w:top w:val="none" w:sz="0" w:space="0" w:color="auto"/>
        <w:left w:val="none" w:sz="0" w:space="0" w:color="auto"/>
        <w:bottom w:val="none" w:sz="0" w:space="0" w:color="auto"/>
        <w:right w:val="none" w:sz="0" w:space="0" w:color="auto"/>
      </w:divBdr>
    </w:div>
    <w:div w:id="325716484">
      <w:bodyDiv w:val="1"/>
      <w:marLeft w:val="0"/>
      <w:marRight w:val="0"/>
      <w:marTop w:val="0"/>
      <w:marBottom w:val="0"/>
      <w:divBdr>
        <w:top w:val="none" w:sz="0" w:space="0" w:color="auto"/>
        <w:left w:val="none" w:sz="0" w:space="0" w:color="auto"/>
        <w:bottom w:val="none" w:sz="0" w:space="0" w:color="auto"/>
        <w:right w:val="none" w:sz="0" w:space="0" w:color="auto"/>
      </w:divBdr>
    </w:div>
    <w:div w:id="339896139">
      <w:bodyDiv w:val="1"/>
      <w:marLeft w:val="0"/>
      <w:marRight w:val="0"/>
      <w:marTop w:val="0"/>
      <w:marBottom w:val="0"/>
      <w:divBdr>
        <w:top w:val="none" w:sz="0" w:space="0" w:color="auto"/>
        <w:left w:val="none" w:sz="0" w:space="0" w:color="auto"/>
        <w:bottom w:val="none" w:sz="0" w:space="0" w:color="auto"/>
        <w:right w:val="none" w:sz="0" w:space="0" w:color="auto"/>
      </w:divBdr>
    </w:div>
    <w:div w:id="357121578">
      <w:bodyDiv w:val="1"/>
      <w:marLeft w:val="0"/>
      <w:marRight w:val="0"/>
      <w:marTop w:val="0"/>
      <w:marBottom w:val="0"/>
      <w:divBdr>
        <w:top w:val="none" w:sz="0" w:space="0" w:color="auto"/>
        <w:left w:val="none" w:sz="0" w:space="0" w:color="auto"/>
        <w:bottom w:val="none" w:sz="0" w:space="0" w:color="auto"/>
        <w:right w:val="none" w:sz="0" w:space="0" w:color="auto"/>
      </w:divBdr>
    </w:div>
    <w:div w:id="365258073">
      <w:bodyDiv w:val="1"/>
      <w:marLeft w:val="0"/>
      <w:marRight w:val="0"/>
      <w:marTop w:val="0"/>
      <w:marBottom w:val="0"/>
      <w:divBdr>
        <w:top w:val="none" w:sz="0" w:space="0" w:color="auto"/>
        <w:left w:val="none" w:sz="0" w:space="0" w:color="auto"/>
        <w:bottom w:val="none" w:sz="0" w:space="0" w:color="auto"/>
        <w:right w:val="none" w:sz="0" w:space="0" w:color="auto"/>
      </w:divBdr>
    </w:div>
    <w:div w:id="369064761">
      <w:bodyDiv w:val="1"/>
      <w:marLeft w:val="0"/>
      <w:marRight w:val="0"/>
      <w:marTop w:val="0"/>
      <w:marBottom w:val="0"/>
      <w:divBdr>
        <w:top w:val="none" w:sz="0" w:space="0" w:color="auto"/>
        <w:left w:val="none" w:sz="0" w:space="0" w:color="auto"/>
        <w:bottom w:val="none" w:sz="0" w:space="0" w:color="auto"/>
        <w:right w:val="none" w:sz="0" w:space="0" w:color="auto"/>
      </w:divBdr>
    </w:div>
    <w:div w:id="373431130">
      <w:bodyDiv w:val="1"/>
      <w:marLeft w:val="0"/>
      <w:marRight w:val="0"/>
      <w:marTop w:val="0"/>
      <w:marBottom w:val="0"/>
      <w:divBdr>
        <w:top w:val="none" w:sz="0" w:space="0" w:color="auto"/>
        <w:left w:val="none" w:sz="0" w:space="0" w:color="auto"/>
        <w:bottom w:val="none" w:sz="0" w:space="0" w:color="auto"/>
        <w:right w:val="none" w:sz="0" w:space="0" w:color="auto"/>
      </w:divBdr>
    </w:div>
    <w:div w:id="382560620">
      <w:bodyDiv w:val="1"/>
      <w:marLeft w:val="0"/>
      <w:marRight w:val="0"/>
      <w:marTop w:val="0"/>
      <w:marBottom w:val="0"/>
      <w:divBdr>
        <w:top w:val="none" w:sz="0" w:space="0" w:color="auto"/>
        <w:left w:val="none" w:sz="0" w:space="0" w:color="auto"/>
        <w:bottom w:val="none" w:sz="0" w:space="0" w:color="auto"/>
        <w:right w:val="none" w:sz="0" w:space="0" w:color="auto"/>
      </w:divBdr>
    </w:div>
    <w:div w:id="389887050">
      <w:bodyDiv w:val="1"/>
      <w:marLeft w:val="0"/>
      <w:marRight w:val="0"/>
      <w:marTop w:val="0"/>
      <w:marBottom w:val="0"/>
      <w:divBdr>
        <w:top w:val="none" w:sz="0" w:space="0" w:color="auto"/>
        <w:left w:val="none" w:sz="0" w:space="0" w:color="auto"/>
        <w:bottom w:val="none" w:sz="0" w:space="0" w:color="auto"/>
        <w:right w:val="none" w:sz="0" w:space="0" w:color="auto"/>
      </w:divBdr>
    </w:div>
    <w:div w:id="398138360">
      <w:bodyDiv w:val="1"/>
      <w:marLeft w:val="0"/>
      <w:marRight w:val="0"/>
      <w:marTop w:val="0"/>
      <w:marBottom w:val="0"/>
      <w:divBdr>
        <w:top w:val="none" w:sz="0" w:space="0" w:color="auto"/>
        <w:left w:val="none" w:sz="0" w:space="0" w:color="auto"/>
        <w:bottom w:val="none" w:sz="0" w:space="0" w:color="auto"/>
        <w:right w:val="none" w:sz="0" w:space="0" w:color="auto"/>
      </w:divBdr>
    </w:div>
    <w:div w:id="406730689">
      <w:bodyDiv w:val="1"/>
      <w:marLeft w:val="0"/>
      <w:marRight w:val="0"/>
      <w:marTop w:val="0"/>
      <w:marBottom w:val="0"/>
      <w:divBdr>
        <w:top w:val="none" w:sz="0" w:space="0" w:color="auto"/>
        <w:left w:val="none" w:sz="0" w:space="0" w:color="auto"/>
        <w:bottom w:val="none" w:sz="0" w:space="0" w:color="auto"/>
        <w:right w:val="none" w:sz="0" w:space="0" w:color="auto"/>
      </w:divBdr>
    </w:div>
    <w:div w:id="408040130">
      <w:bodyDiv w:val="1"/>
      <w:marLeft w:val="0"/>
      <w:marRight w:val="0"/>
      <w:marTop w:val="0"/>
      <w:marBottom w:val="0"/>
      <w:divBdr>
        <w:top w:val="none" w:sz="0" w:space="0" w:color="auto"/>
        <w:left w:val="none" w:sz="0" w:space="0" w:color="auto"/>
        <w:bottom w:val="none" w:sz="0" w:space="0" w:color="auto"/>
        <w:right w:val="none" w:sz="0" w:space="0" w:color="auto"/>
      </w:divBdr>
    </w:div>
    <w:div w:id="420948558">
      <w:bodyDiv w:val="1"/>
      <w:marLeft w:val="0"/>
      <w:marRight w:val="0"/>
      <w:marTop w:val="0"/>
      <w:marBottom w:val="0"/>
      <w:divBdr>
        <w:top w:val="none" w:sz="0" w:space="0" w:color="auto"/>
        <w:left w:val="none" w:sz="0" w:space="0" w:color="auto"/>
        <w:bottom w:val="none" w:sz="0" w:space="0" w:color="auto"/>
        <w:right w:val="none" w:sz="0" w:space="0" w:color="auto"/>
      </w:divBdr>
    </w:div>
    <w:div w:id="430856287">
      <w:bodyDiv w:val="1"/>
      <w:marLeft w:val="0"/>
      <w:marRight w:val="0"/>
      <w:marTop w:val="0"/>
      <w:marBottom w:val="0"/>
      <w:divBdr>
        <w:top w:val="none" w:sz="0" w:space="0" w:color="auto"/>
        <w:left w:val="none" w:sz="0" w:space="0" w:color="auto"/>
        <w:bottom w:val="none" w:sz="0" w:space="0" w:color="auto"/>
        <w:right w:val="none" w:sz="0" w:space="0" w:color="auto"/>
      </w:divBdr>
    </w:div>
    <w:div w:id="454560735">
      <w:bodyDiv w:val="1"/>
      <w:marLeft w:val="0"/>
      <w:marRight w:val="0"/>
      <w:marTop w:val="0"/>
      <w:marBottom w:val="0"/>
      <w:divBdr>
        <w:top w:val="none" w:sz="0" w:space="0" w:color="auto"/>
        <w:left w:val="none" w:sz="0" w:space="0" w:color="auto"/>
        <w:bottom w:val="none" w:sz="0" w:space="0" w:color="auto"/>
        <w:right w:val="none" w:sz="0" w:space="0" w:color="auto"/>
      </w:divBdr>
    </w:div>
    <w:div w:id="479005355">
      <w:bodyDiv w:val="1"/>
      <w:marLeft w:val="0"/>
      <w:marRight w:val="0"/>
      <w:marTop w:val="0"/>
      <w:marBottom w:val="0"/>
      <w:divBdr>
        <w:top w:val="none" w:sz="0" w:space="0" w:color="auto"/>
        <w:left w:val="none" w:sz="0" w:space="0" w:color="auto"/>
        <w:bottom w:val="none" w:sz="0" w:space="0" w:color="auto"/>
        <w:right w:val="none" w:sz="0" w:space="0" w:color="auto"/>
      </w:divBdr>
    </w:div>
    <w:div w:id="495345062">
      <w:bodyDiv w:val="1"/>
      <w:marLeft w:val="0"/>
      <w:marRight w:val="0"/>
      <w:marTop w:val="0"/>
      <w:marBottom w:val="0"/>
      <w:divBdr>
        <w:top w:val="none" w:sz="0" w:space="0" w:color="auto"/>
        <w:left w:val="none" w:sz="0" w:space="0" w:color="auto"/>
        <w:bottom w:val="none" w:sz="0" w:space="0" w:color="auto"/>
        <w:right w:val="none" w:sz="0" w:space="0" w:color="auto"/>
      </w:divBdr>
    </w:div>
    <w:div w:id="519441933">
      <w:bodyDiv w:val="1"/>
      <w:marLeft w:val="0"/>
      <w:marRight w:val="0"/>
      <w:marTop w:val="0"/>
      <w:marBottom w:val="0"/>
      <w:divBdr>
        <w:top w:val="none" w:sz="0" w:space="0" w:color="auto"/>
        <w:left w:val="none" w:sz="0" w:space="0" w:color="auto"/>
        <w:bottom w:val="none" w:sz="0" w:space="0" w:color="auto"/>
        <w:right w:val="none" w:sz="0" w:space="0" w:color="auto"/>
      </w:divBdr>
    </w:div>
    <w:div w:id="528376741">
      <w:bodyDiv w:val="1"/>
      <w:marLeft w:val="0"/>
      <w:marRight w:val="0"/>
      <w:marTop w:val="0"/>
      <w:marBottom w:val="0"/>
      <w:divBdr>
        <w:top w:val="none" w:sz="0" w:space="0" w:color="auto"/>
        <w:left w:val="none" w:sz="0" w:space="0" w:color="auto"/>
        <w:bottom w:val="none" w:sz="0" w:space="0" w:color="auto"/>
        <w:right w:val="none" w:sz="0" w:space="0" w:color="auto"/>
      </w:divBdr>
    </w:div>
    <w:div w:id="560290255">
      <w:bodyDiv w:val="1"/>
      <w:marLeft w:val="0"/>
      <w:marRight w:val="0"/>
      <w:marTop w:val="0"/>
      <w:marBottom w:val="0"/>
      <w:divBdr>
        <w:top w:val="none" w:sz="0" w:space="0" w:color="auto"/>
        <w:left w:val="none" w:sz="0" w:space="0" w:color="auto"/>
        <w:bottom w:val="none" w:sz="0" w:space="0" w:color="auto"/>
        <w:right w:val="none" w:sz="0" w:space="0" w:color="auto"/>
      </w:divBdr>
    </w:div>
    <w:div w:id="571476144">
      <w:bodyDiv w:val="1"/>
      <w:marLeft w:val="0"/>
      <w:marRight w:val="0"/>
      <w:marTop w:val="0"/>
      <w:marBottom w:val="0"/>
      <w:divBdr>
        <w:top w:val="none" w:sz="0" w:space="0" w:color="auto"/>
        <w:left w:val="none" w:sz="0" w:space="0" w:color="auto"/>
        <w:bottom w:val="none" w:sz="0" w:space="0" w:color="auto"/>
        <w:right w:val="none" w:sz="0" w:space="0" w:color="auto"/>
      </w:divBdr>
    </w:div>
    <w:div w:id="575406187">
      <w:bodyDiv w:val="1"/>
      <w:marLeft w:val="0"/>
      <w:marRight w:val="0"/>
      <w:marTop w:val="0"/>
      <w:marBottom w:val="0"/>
      <w:divBdr>
        <w:top w:val="none" w:sz="0" w:space="0" w:color="auto"/>
        <w:left w:val="none" w:sz="0" w:space="0" w:color="auto"/>
        <w:bottom w:val="none" w:sz="0" w:space="0" w:color="auto"/>
        <w:right w:val="none" w:sz="0" w:space="0" w:color="auto"/>
      </w:divBdr>
    </w:div>
    <w:div w:id="579218749">
      <w:bodyDiv w:val="1"/>
      <w:marLeft w:val="0"/>
      <w:marRight w:val="0"/>
      <w:marTop w:val="0"/>
      <w:marBottom w:val="0"/>
      <w:divBdr>
        <w:top w:val="none" w:sz="0" w:space="0" w:color="auto"/>
        <w:left w:val="none" w:sz="0" w:space="0" w:color="auto"/>
        <w:bottom w:val="none" w:sz="0" w:space="0" w:color="auto"/>
        <w:right w:val="none" w:sz="0" w:space="0" w:color="auto"/>
      </w:divBdr>
    </w:div>
    <w:div w:id="592863201">
      <w:bodyDiv w:val="1"/>
      <w:marLeft w:val="0"/>
      <w:marRight w:val="0"/>
      <w:marTop w:val="0"/>
      <w:marBottom w:val="0"/>
      <w:divBdr>
        <w:top w:val="none" w:sz="0" w:space="0" w:color="auto"/>
        <w:left w:val="none" w:sz="0" w:space="0" w:color="auto"/>
        <w:bottom w:val="none" w:sz="0" w:space="0" w:color="auto"/>
        <w:right w:val="none" w:sz="0" w:space="0" w:color="auto"/>
      </w:divBdr>
    </w:div>
    <w:div w:id="639572451">
      <w:bodyDiv w:val="1"/>
      <w:marLeft w:val="0"/>
      <w:marRight w:val="0"/>
      <w:marTop w:val="0"/>
      <w:marBottom w:val="0"/>
      <w:divBdr>
        <w:top w:val="none" w:sz="0" w:space="0" w:color="auto"/>
        <w:left w:val="none" w:sz="0" w:space="0" w:color="auto"/>
        <w:bottom w:val="none" w:sz="0" w:space="0" w:color="auto"/>
        <w:right w:val="none" w:sz="0" w:space="0" w:color="auto"/>
      </w:divBdr>
    </w:div>
    <w:div w:id="647435674">
      <w:bodyDiv w:val="1"/>
      <w:marLeft w:val="0"/>
      <w:marRight w:val="0"/>
      <w:marTop w:val="0"/>
      <w:marBottom w:val="0"/>
      <w:divBdr>
        <w:top w:val="none" w:sz="0" w:space="0" w:color="auto"/>
        <w:left w:val="none" w:sz="0" w:space="0" w:color="auto"/>
        <w:bottom w:val="none" w:sz="0" w:space="0" w:color="auto"/>
        <w:right w:val="none" w:sz="0" w:space="0" w:color="auto"/>
      </w:divBdr>
    </w:div>
    <w:div w:id="650672342">
      <w:bodyDiv w:val="1"/>
      <w:marLeft w:val="0"/>
      <w:marRight w:val="0"/>
      <w:marTop w:val="0"/>
      <w:marBottom w:val="0"/>
      <w:divBdr>
        <w:top w:val="none" w:sz="0" w:space="0" w:color="auto"/>
        <w:left w:val="none" w:sz="0" w:space="0" w:color="auto"/>
        <w:bottom w:val="none" w:sz="0" w:space="0" w:color="auto"/>
        <w:right w:val="none" w:sz="0" w:space="0" w:color="auto"/>
      </w:divBdr>
    </w:div>
    <w:div w:id="659311952">
      <w:bodyDiv w:val="1"/>
      <w:marLeft w:val="0"/>
      <w:marRight w:val="0"/>
      <w:marTop w:val="0"/>
      <w:marBottom w:val="0"/>
      <w:divBdr>
        <w:top w:val="none" w:sz="0" w:space="0" w:color="auto"/>
        <w:left w:val="none" w:sz="0" w:space="0" w:color="auto"/>
        <w:bottom w:val="none" w:sz="0" w:space="0" w:color="auto"/>
        <w:right w:val="none" w:sz="0" w:space="0" w:color="auto"/>
      </w:divBdr>
    </w:div>
    <w:div w:id="670059804">
      <w:bodyDiv w:val="1"/>
      <w:marLeft w:val="0"/>
      <w:marRight w:val="0"/>
      <w:marTop w:val="0"/>
      <w:marBottom w:val="0"/>
      <w:divBdr>
        <w:top w:val="none" w:sz="0" w:space="0" w:color="auto"/>
        <w:left w:val="none" w:sz="0" w:space="0" w:color="auto"/>
        <w:bottom w:val="none" w:sz="0" w:space="0" w:color="auto"/>
        <w:right w:val="none" w:sz="0" w:space="0" w:color="auto"/>
      </w:divBdr>
    </w:div>
    <w:div w:id="678116231">
      <w:bodyDiv w:val="1"/>
      <w:marLeft w:val="0"/>
      <w:marRight w:val="0"/>
      <w:marTop w:val="0"/>
      <w:marBottom w:val="0"/>
      <w:divBdr>
        <w:top w:val="none" w:sz="0" w:space="0" w:color="auto"/>
        <w:left w:val="none" w:sz="0" w:space="0" w:color="auto"/>
        <w:bottom w:val="none" w:sz="0" w:space="0" w:color="auto"/>
        <w:right w:val="none" w:sz="0" w:space="0" w:color="auto"/>
      </w:divBdr>
    </w:div>
    <w:div w:id="688220447">
      <w:bodyDiv w:val="1"/>
      <w:marLeft w:val="0"/>
      <w:marRight w:val="0"/>
      <w:marTop w:val="0"/>
      <w:marBottom w:val="0"/>
      <w:divBdr>
        <w:top w:val="none" w:sz="0" w:space="0" w:color="auto"/>
        <w:left w:val="none" w:sz="0" w:space="0" w:color="auto"/>
        <w:bottom w:val="none" w:sz="0" w:space="0" w:color="auto"/>
        <w:right w:val="none" w:sz="0" w:space="0" w:color="auto"/>
      </w:divBdr>
    </w:div>
    <w:div w:id="731344588">
      <w:bodyDiv w:val="1"/>
      <w:marLeft w:val="0"/>
      <w:marRight w:val="0"/>
      <w:marTop w:val="0"/>
      <w:marBottom w:val="0"/>
      <w:divBdr>
        <w:top w:val="none" w:sz="0" w:space="0" w:color="auto"/>
        <w:left w:val="none" w:sz="0" w:space="0" w:color="auto"/>
        <w:bottom w:val="none" w:sz="0" w:space="0" w:color="auto"/>
        <w:right w:val="none" w:sz="0" w:space="0" w:color="auto"/>
      </w:divBdr>
    </w:div>
    <w:div w:id="738478421">
      <w:bodyDiv w:val="1"/>
      <w:marLeft w:val="0"/>
      <w:marRight w:val="0"/>
      <w:marTop w:val="0"/>
      <w:marBottom w:val="0"/>
      <w:divBdr>
        <w:top w:val="none" w:sz="0" w:space="0" w:color="auto"/>
        <w:left w:val="none" w:sz="0" w:space="0" w:color="auto"/>
        <w:bottom w:val="none" w:sz="0" w:space="0" w:color="auto"/>
        <w:right w:val="none" w:sz="0" w:space="0" w:color="auto"/>
      </w:divBdr>
    </w:div>
    <w:div w:id="741947509">
      <w:bodyDiv w:val="1"/>
      <w:marLeft w:val="0"/>
      <w:marRight w:val="0"/>
      <w:marTop w:val="0"/>
      <w:marBottom w:val="0"/>
      <w:divBdr>
        <w:top w:val="none" w:sz="0" w:space="0" w:color="auto"/>
        <w:left w:val="none" w:sz="0" w:space="0" w:color="auto"/>
        <w:bottom w:val="none" w:sz="0" w:space="0" w:color="auto"/>
        <w:right w:val="none" w:sz="0" w:space="0" w:color="auto"/>
      </w:divBdr>
    </w:div>
    <w:div w:id="744499688">
      <w:bodyDiv w:val="1"/>
      <w:marLeft w:val="0"/>
      <w:marRight w:val="0"/>
      <w:marTop w:val="0"/>
      <w:marBottom w:val="0"/>
      <w:divBdr>
        <w:top w:val="none" w:sz="0" w:space="0" w:color="auto"/>
        <w:left w:val="none" w:sz="0" w:space="0" w:color="auto"/>
        <w:bottom w:val="none" w:sz="0" w:space="0" w:color="auto"/>
        <w:right w:val="none" w:sz="0" w:space="0" w:color="auto"/>
      </w:divBdr>
    </w:div>
    <w:div w:id="752551659">
      <w:bodyDiv w:val="1"/>
      <w:marLeft w:val="0"/>
      <w:marRight w:val="0"/>
      <w:marTop w:val="0"/>
      <w:marBottom w:val="0"/>
      <w:divBdr>
        <w:top w:val="none" w:sz="0" w:space="0" w:color="auto"/>
        <w:left w:val="none" w:sz="0" w:space="0" w:color="auto"/>
        <w:bottom w:val="none" w:sz="0" w:space="0" w:color="auto"/>
        <w:right w:val="none" w:sz="0" w:space="0" w:color="auto"/>
      </w:divBdr>
    </w:div>
    <w:div w:id="786974123">
      <w:bodyDiv w:val="1"/>
      <w:marLeft w:val="0"/>
      <w:marRight w:val="0"/>
      <w:marTop w:val="0"/>
      <w:marBottom w:val="0"/>
      <w:divBdr>
        <w:top w:val="none" w:sz="0" w:space="0" w:color="auto"/>
        <w:left w:val="none" w:sz="0" w:space="0" w:color="auto"/>
        <w:bottom w:val="none" w:sz="0" w:space="0" w:color="auto"/>
        <w:right w:val="none" w:sz="0" w:space="0" w:color="auto"/>
      </w:divBdr>
    </w:div>
    <w:div w:id="787358804">
      <w:bodyDiv w:val="1"/>
      <w:marLeft w:val="0"/>
      <w:marRight w:val="0"/>
      <w:marTop w:val="0"/>
      <w:marBottom w:val="0"/>
      <w:divBdr>
        <w:top w:val="none" w:sz="0" w:space="0" w:color="auto"/>
        <w:left w:val="none" w:sz="0" w:space="0" w:color="auto"/>
        <w:bottom w:val="none" w:sz="0" w:space="0" w:color="auto"/>
        <w:right w:val="none" w:sz="0" w:space="0" w:color="auto"/>
      </w:divBdr>
    </w:div>
    <w:div w:id="793212222">
      <w:bodyDiv w:val="1"/>
      <w:marLeft w:val="0"/>
      <w:marRight w:val="0"/>
      <w:marTop w:val="0"/>
      <w:marBottom w:val="0"/>
      <w:divBdr>
        <w:top w:val="none" w:sz="0" w:space="0" w:color="auto"/>
        <w:left w:val="none" w:sz="0" w:space="0" w:color="auto"/>
        <w:bottom w:val="none" w:sz="0" w:space="0" w:color="auto"/>
        <w:right w:val="none" w:sz="0" w:space="0" w:color="auto"/>
      </w:divBdr>
    </w:div>
    <w:div w:id="798376501">
      <w:bodyDiv w:val="1"/>
      <w:marLeft w:val="0"/>
      <w:marRight w:val="0"/>
      <w:marTop w:val="0"/>
      <w:marBottom w:val="0"/>
      <w:divBdr>
        <w:top w:val="none" w:sz="0" w:space="0" w:color="auto"/>
        <w:left w:val="none" w:sz="0" w:space="0" w:color="auto"/>
        <w:bottom w:val="none" w:sz="0" w:space="0" w:color="auto"/>
        <w:right w:val="none" w:sz="0" w:space="0" w:color="auto"/>
      </w:divBdr>
    </w:div>
    <w:div w:id="822431918">
      <w:bodyDiv w:val="1"/>
      <w:marLeft w:val="0"/>
      <w:marRight w:val="0"/>
      <w:marTop w:val="0"/>
      <w:marBottom w:val="0"/>
      <w:divBdr>
        <w:top w:val="none" w:sz="0" w:space="0" w:color="auto"/>
        <w:left w:val="none" w:sz="0" w:space="0" w:color="auto"/>
        <w:bottom w:val="none" w:sz="0" w:space="0" w:color="auto"/>
        <w:right w:val="none" w:sz="0" w:space="0" w:color="auto"/>
      </w:divBdr>
    </w:div>
    <w:div w:id="833034687">
      <w:bodyDiv w:val="1"/>
      <w:marLeft w:val="0"/>
      <w:marRight w:val="0"/>
      <w:marTop w:val="0"/>
      <w:marBottom w:val="0"/>
      <w:divBdr>
        <w:top w:val="none" w:sz="0" w:space="0" w:color="auto"/>
        <w:left w:val="none" w:sz="0" w:space="0" w:color="auto"/>
        <w:bottom w:val="none" w:sz="0" w:space="0" w:color="auto"/>
        <w:right w:val="none" w:sz="0" w:space="0" w:color="auto"/>
      </w:divBdr>
    </w:div>
    <w:div w:id="834955593">
      <w:bodyDiv w:val="1"/>
      <w:marLeft w:val="0"/>
      <w:marRight w:val="0"/>
      <w:marTop w:val="0"/>
      <w:marBottom w:val="0"/>
      <w:divBdr>
        <w:top w:val="none" w:sz="0" w:space="0" w:color="auto"/>
        <w:left w:val="none" w:sz="0" w:space="0" w:color="auto"/>
        <w:bottom w:val="none" w:sz="0" w:space="0" w:color="auto"/>
        <w:right w:val="none" w:sz="0" w:space="0" w:color="auto"/>
      </w:divBdr>
    </w:div>
    <w:div w:id="860356885">
      <w:bodyDiv w:val="1"/>
      <w:marLeft w:val="0"/>
      <w:marRight w:val="0"/>
      <w:marTop w:val="0"/>
      <w:marBottom w:val="0"/>
      <w:divBdr>
        <w:top w:val="none" w:sz="0" w:space="0" w:color="auto"/>
        <w:left w:val="none" w:sz="0" w:space="0" w:color="auto"/>
        <w:bottom w:val="none" w:sz="0" w:space="0" w:color="auto"/>
        <w:right w:val="none" w:sz="0" w:space="0" w:color="auto"/>
      </w:divBdr>
    </w:div>
    <w:div w:id="874737533">
      <w:bodyDiv w:val="1"/>
      <w:marLeft w:val="0"/>
      <w:marRight w:val="0"/>
      <w:marTop w:val="0"/>
      <w:marBottom w:val="0"/>
      <w:divBdr>
        <w:top w:val="none" w:sz="0" w:space="0" w:color="auto"/>
        <w:left w:val="none" w:sz="0" w:space="0" w:color="auto"/>
        <w:bottom w:val="none" w:sz="0" w:space="0" w:color="auto"/>
        <w:right w:val="none" w:sz="0" w:space="0" w:color="auto"/>
      </w:divBdr>
    </w:div>
    <w:div w:id="876552617">
      <w:bodyDiv w:val="1"/>
      <w:marLeft w:val="0"/>
      <w:marRight w:val="0"/>
      <w:marTop w:val="0"/>
      <w:marBottom w:val="0"/>
      <w:divBdr>
        <w:top w:val="none" w:sz="0" w:space="0" w:color="auto"/>
        <w:left w:val="none" w:sz="0" w:space="0" w:color="auto"/>
        <w:bottom w:val="none" w:sz="0" w:space="0" w:color="auto"/>
        <w:right w:val="none" w:sz="0" w:space="0" w:color="auto"/>
      </w:divBdr>
    </w:div>
    <w:div w:id="885608918">
      <w:bodyDiv w:val="1"/>
      <w:marLeft w:val="0"/>
      <w:marRight w:val="0"/>
      <w:marTop w:val="0"/>
      <w:marBottom w:val="0"/>
      <w:divBdr>
        <w:top w:val="none" w:sz="0" w:space="0" w:color="auto"/>
        <w:left w:val="none" w:sz="0" w:space="0" w:color="auto"/>
        <w:bottom w:val="none" w:sz="0" w:space="0" w:color="auto"/>
        <w:right w:val="none" w:sz="0" w:space="0" w:color="auto"/>
      </w:divBdr>
    </w:div>
    <w:div w:id="901210517">
      <w:bodyDiv w:val="1"/>
      <w:marLeft w:val="0"/>
      <w:marRight w:val="0"/>
      <w:marTop w:val="0"/>
      <w:marBottom w:val="0"/>
      <w:divBdr>
        <w:top w:val="none" w:sz="0" w:space="0" w:color="auto"/>
        <w:left w:val="none" w:sz="0" w:space="0" w:color="auto"/>
        <w:bottom w:val="none" w:sz="0" w:space="0" w:color="auto"/>
        <w:right w:val="none" w:sz="0" w:space="0" w:color="auto"/>
      </w:divBdr>
    </w:div>
    <w:div w:id="906695650">
      <w:bodyDiv w:val="1"/>
      <w:marLeft w:val="0"/>
      <w:marRight w:val="0"/>
      <w:marTop w:val="0"/>
      <w:marBottom w:val="0"/>
      <w:divBdr>
        <w:top w:val="none" w:sz="0" w:space="0" w:color="auto"/>
        <w:left w:val="none" w:sz="0" w:space="0" w:color="auto"/>
        <w:bottom w:val="none" w:sz="0" w:space="0" w:color="auto"/>
        <w:right w:val="none" w:sz="0" w:space="0" w:color="auto"/>
      </w:divBdr>
    </w:div>
    <w:div w:id="936712211">
      <w:bodyDiv w:val="1"/>
      <w:marLeft w:val="0"/>
      <w:marRight w:val="0"/>
      <w:marTop w:val="0"/>
      <w:marBottom w:val="0"/>
      <w:divBdr>
        <w:top w:val="none" w:sz="0" w:space="0" w:color="auto"/>
        <w:left w:val="none" w:sz="0" w:space="0" w:color="auto"/>
        <w:bottom w:val="none" w:sz="0" w:space="0" w:color="auto"/>
        <w:right w:val="none" w:sz="0" w:space="0" w:color="auto"/>
      </w:divBdr>
    </w:div>
    <w:div w:id="938754366">
      <w:bodyDiv w:val="1"/>
      <w:marLeft w:val="0"/>
      <w:marRight w:val="0"/>
      <w:marTop w:val="0"/>
      <w:marBottom w:val="0"/>
      <w:divBdr>
        <w:top w:val="none" w:sz="0" w:space="0" w:color="auto"/>
        <w:left w:val="none" w:sz="0" w:space="0" w:color="auto"/>
        <w:bottom w:val="none" w:sz="0" w:space="0" w:color="auto"/>
        <w:right w:val="none" w:sz="0" w:space="0" w:color="auto"/>
      </w:divBdr>
    </w:div>
    <w:div w:id="948312609">
      <w:bodyDiv w:val="1"/>
      <w:marLeft w:val="0"/>
      <w:marRight w:val="0"/>
      <w:marTop w:val="0"/>
      <w:marBottom w:val="0"/>
      <w:divBdr>
        <w:top w:val="none" w:sz="0" w:space="0" w:color="auto"/>
        <w:left w:val="none" w:sz="0" w:space="0" w:color="auto"/>
        <w:bottom w:val="none" w:sz="0" w:space="0" w:color="auto"/>
        <w:right w:val="none" w:sz="0" w:space="0" w:color="auto"/>
      </w:divBdr>
    </w:div>
    <w:div w:id="956719900">
      <w:bodyDiv w:val="1"/>
      <w:marLeft w:val="0"/>
      <w:marRight w:val="0"/>
      <w:marTop w:val="0"/>
      <w:marBottom w:val="0"/>
      <w:divBdr>
        <w:top w:val="none" w:sz="0" w:space="0" w:color="auto"/>
        <w:left w:val="none" w:sz="0" w:space="0" w:color="auto"/>
        <w:bottom w:val="none" w:sz="0" w:space="0" w:color="auto"/>
        <w:right w:val="none" w:sz="0" w:space="0" w:color="auto"/>
      </w:divBdr>
    </w:div>
    <w:div w:id="972755134">
      <w:bodyDiv w:val="1"/>
      <w:marLeft w:val="0"/>
      <w:marRight w:val="0"/>
      <w:marTop w:val="0"/>
      <w:marBottom w:val="0"/>
      <w:divBdr>
        <w:top w:val="none" w:sz="0" w:space="0" w:color="auto"/>
        <w:left w:val="none" w:sz="0" w:space="0" w:color="auto"/>
        <w:bottom w:val="none" w:sz="0" w:space="0" w:color="auto"/>
        <w:right w:val="none" w:sz="0" w:space="0" w:color="auto"/>
      </w:divBdr>
    </w:div>
    <w:div w:id="984895572">
      <w:bodyDiv w:val="1"/>
      <w:marLeft w:val="0"/>
      <w:marRight w:val="0"/>
      <w:marTop w:val="0"/>
      <w:marBottom w:val="0"/>
      <w:divBdr>
        <w:top w:val="none" w:sz="0" w:space="0" w:color="auto"/>
        <w:left w:val="none" w:sz="0" w:space="0" w:color="auto"/>
        <w:bottom w:val="none" w:sz="0" w:space="0" w:color="auto"/>
        <w:right w:val="none" w:sz="0" w:space="0" w:color="auto"/>
      </w:divBdr>
    </w:div>
    <w:div w:id="989750403">
      <w:bodyDiv w:val="1"/>
      <w:marLeft w:val="0"/>
      <w:marRight w:val="0"/>
      <w:marTop w:val="0"/>
      <w:marBottom w:val="0"/>
      <w:divBdr>
        <w:top w:val="none" w:sz="0" w:space="0" w:color="auto"/>
        <w:left w:val="none" w:sz="0" w:space="0" w:color="auto"/>
        <w:bottom w:val="none" w:sz="0" w:space="0" w:color="auto"/>
        <w:right w:val="none" w:sz="0" w:space="0" w:color="auto"/>
      </w:divBdr>
    </w:div>
    <w:div w:id="1024988249">
      <w:bodyDiv w:val="1"/>
      <w:marLeft w:val="0"/>
      <w:marRight w:val="0"/>
      <w:marTop w:val="0"/>
      <w:marBottom w:val="0"/>
      <w:divBdr>
        <w:top w:val="none" w:sz="0" w:space="0" w:color="auto"/>
        <w:left w:val="none" w:sz="0" w:space="0" w:color="auto"/>
        <w:bottom w:val="none" w:sz="0" w:space="0" w:color="auto"/>
        <w:right w:val="none" w:sz="0" w:space="0" w:color="auto"/>
      </w:divBdr>
    </w:div>
    <w:div w:id="1042174820">
      <w:bodyDiv w:val="1"/>
      <w:marLeft w:val="0"/>
      <w:marRight w:val="0"/>
      <w:marTop w:val="0"/>
      <w:marBottom w:val="0"/>
      <w:divBdr>
        <w:top w:val="none" w:sz="0" w:space="0" w:color="auto"/>
        <w:left w:val="none" w:sz="0" w:space="0" w:color="auto"/>
        <w:bottom w:val="none" w:sz="0" w:space="0" w:color="auto"/>
        <w:right w:val="none" w:sz="0" w:space="0" w:color="auto"/>
      </w:divBdr>
    </w:div>
    <w:div w:id="1045981536">
      <w:bodyDiv w:val="1"/>
      <w:marLeft w:val="0"/>
      <w:marRight w:val="0"/>
      <w:marTop w:val="0"/>
      <w:marBottom w:val="0"/>
      <w:divBdr>
        <w:top w:val="none" w:sz="0" w:space="0" w:color="auto"/>
        <w:left w:val="none" w:sz="0" w:space="0" w:color="auto"/>
        <w:bottom w:val="none" w:sz="0" w:space="0" w:color="auto"/>
        <w:right w:val="none" w:sz="0" w:space="0" w:color="auto"/>
      </w:divBdr>
    </w:div>
    <w:div w:id="1113011541">
      <w:bodyDiv w:val="1"/>
      <w:marLeft w:val="0"/>
      <w:marRight w:val="0"/>
      <w:marTop w:val="0"/>
      <w:marBottom w:val="0"/>
      <w:divBdr>
        <w:top w:val="none" w:sz="0" w:space="0" w:color="auto"/>
        <w:left w:val="none" w:sz="0" w:space="0" w:color="auto"/>
        <w:bottom w:val="none" w:sz="0" w:space="0" w:color="auto"/>
        <w:right w:val="none" w:sz="0" w:space="0" w:color="auto"/>
      </w:divBdr>
    </w:div>
    <w:div w:id="1127351626">
      <w:bodyDiv w:val="1"/>
      <w:marLeft w:val="0"/>
      <w:marRight w:val="0"/>
      <w:marTop w:val="0"/>
      <w:marBottom w:val="0"/>
      <w:divBdr>
        <w:top w:val="none" w:sz="0" w:space="0" w:color="auto"/>
        <w:left w:val="none" w:sz="0" w:space="0" w:color="auto"/>
        <w:bottom w:val="none" w:sz="0" w:space="0" w:color="auto"/>
        <w:right w:val="none" w:sz="0" w:space="0" w:color="auto"/>
      </w:divBdr>
    </w:div>
    <w:div w:id="1158039751">
      <w:bodyDiv w:val="1"/>
      <w:marLeft w:val="0"/>
      <w:marRight w:val="0"/>
      <w:marTop w:val="0"/>
      <w:marBottom w:val="0"/>
      <w:divBdr>
        <w:top w:val="none" w:sz="0" w:space="0" w:color="auto"/>
        <w:left w:val="none" w:sz="0" w:space="0" w:color="auto"/>
        <w:bottom w:val="none" w:sz="0" w:space="0" w:color="auto"/>
        <w:right w:val="none" w:sz="0" w:space="0" w:color="auto"/>
      </w:divBdr>
    </w:div>
    <w:div w:id="1163089607">
      <w:bodyDiv w:val="1"/>
      <w:marLeft w:val="0"/>
      <w:marRight w:val="0"/>
      <w:marTop w:val="0"/>
      <w:marBottom w:val="0"/>
      <w:divBdr>
        <w:top w:val="none" w:sz="0" w:space="0" w:color="auto"/>
        <w:left w:val="none" w:sz="0" w:space="0" w:color="auto"/>
        <w:bottom w:val="none" w:sz="0" w:space="0" w:color="auto"/>
        <w:right w:val="none" w:sz="0" w:space="0" w:color="auto"/>
      </w:divBdr>
    </w:div>
    <w:div w:id="1170873978">
      <w:bodyDiv w:val="1"/>
      <w:marLeft w:val="0"/>
      <w:marRight w:val="0"/>
      <w:marTop w:val="0"/>
      <w:marBottom w:val="0"/>
      <w:divBdr>
        <w:top w:val="none" w:sz="0" w:space="0" w:color="auto"/>
        <w:left w:val="none" w:sz="0" w:space="0" w:color="auto"/>
        <w:bottom w:val="none" w:sz="0" w:space="0" w:color="auto"/>
        <w:right w:val="none" w:sz="0" w:space="0" w:color="auto"/>
      </w:divBdr>
    </w:div>
    <w:div w:id="1175612604">
      <w:bodyDiv w:val="1"/>
      <w:marLeft w:val="0"/>
      <w:marRight w:val="0"/>
      <w:marTop w:val="0"/>
      <w:marBottom w:val="0"/>
      <w:divBdr>
        <w:top w:val="none" w:sz="0" w:space="0" w:color="auto"/>
        <w:left w:val="none" w:sz="0" w:space="0" w:color="auto"/>
        <w:bottom w:val="none" w:sz="0" w:space="0" w:color="auto"/>
        <w:right w:val="none" w:sz="0" w:space="0" w:color="auto"/>
      </w:divBdr>
    </w:div>
    <w:div w:id="1183980111">
      <w:bodyDiv w:val="1"/>
      <w:marLeft w:val="0"/>
      <w:marRight w:val="0"/>
      <w:marTop w:val="0"/>
      <w:marBottom w:val="0"/>
      <w:divBdr>
        <w:top w:val="none" w:sz="0" w:space="0" w:color="auto"/>
        <w:left w:val="none" w:sz="0" w:space="0" w:color="auto"/>
        <w:bottom w:val="none" w:sz="0" w:space="0" w:color="auto"/>
        <w:right w:val="none" w:sz="0" w:space="0" w:color="auto"/>
      </w:divBdr>
    </w:div>
    <w:div w:id="1189300072">
      <w:bodyDiv w:val="1"/>
      <w:marLeft w:val="0"/>
      <w:marRight w:val="0"/>
      <w:marTop w:val="0"/>
      <w:marBottom w:val="0"/>
      <w:divBdr>
        <w:top w:val="none" w:sz="0" w:space="0" w:color="auto"/>
        <w:left w:val="none" w:sz="0" w:space="0" w:color="auto"/>
        <w:bottom w:val="none" w:sz="0" w:space="0" w:color="auto"/>
        <w:right w:val="none" w:sz="0" w:space="0" w:color="auto"/>
      </w:divBdr>
    </w:div>
    <w:div w:id="1224104167">
      <w:bodyDiv w:val="1"/>
      <w:marLeft w:val="0"/>
      <w:marRight w:val="0"/>
      <w:marTop w:val="0"/>
      <w:marBottom w:val="0"/>
      <w:divBdr>
        <w:top w:val="none" w:sz="0" w:space="0" w:color="auto"/>
        <w:left w:val="none" w:sz="0" w:space="0" w:color="auto"/>
        <w:bottom w:val="none" w:sz="0" w:space="0" w:color="auto"/>
        <w:right w:val="none" w:sz="0" w:space="0" w:color="auto"/>
      </w:divBdr>
    </w:div>
    <w:div w:id="1231231764">
      <w:bodyDiv w:val="1"/>
      <w:marLeft w:val="0"/>
      <w:marRight w:val="0"/>
      <w:marTop w:val="0"/>
      <w:marBottom w:val="0"/>
      <w:divBdr>
        <w:top w:val="none" w:sz="0" w:space="0" w:color="auto"/>
        <w:left w:val="none" w:sz="0" w:space="0" w:color="auto"/>
        <w:bottom w:val="none" w:sz="0" w:space="0" w:color="auto"/>
        <w:right w:val="none" w:sz="0" w:space="0" w:color="auto"/>
      </w:divBdr>
    </w:div>
    <w:div w:id="1256476422">
      <w:bodyDiv w:val="1"/>
      <w:marLeft w:val="0"/>
      <w:marRight w:val="0"/>
      <w:marTop w:val="0"/>
      <w:marBottom w:val="0"/>
      <w:divBdr>
        <w:top w:val="none" w:sz="0" w:space="0" w:color="auto"/>
        <w:left w:val="none" w:sz="0" w:space="0" w:color="auto"/>
        <w:bottom w:val="none" w:sz="0" w:space="0" w:color="auto"/>
        <w:right w:val="none" w:sz="0" w:space="0" w:color="auto"/>
      </w:divBdr>
    </w:div>
    <w:div w:id="1286812294">
      <w:bodyDiv w:val="1"/>
      <w:marLeft w:val="0"/>
      <w:marRight w:val="0"/>
      <w:marTop w:val="0"/>
      <w:marBottom w:val="0"/>
      <w:divBdr>
        <w:top w:val="none" w:sz="0" w:space="0" w:color="auto"/>
        <w:left w:val="none" w:sz="0" w:space="0" w:color="auto"/>
        <w:bottom w:val="none" w:sz="0" w:space="0" w:color="auto"/>
        <w:right w:val="none" w:sz="0" w:space="0" w:color="auto"/>
      </w:divBdr>
    </w:div>
    <w:div w:id="1287740491">
      <w:bodyDiv w:val="1"/>
      <w:marLeft w:val="0"/>
      <w:marRight w:val="0"/>
      <w:marTop w:val="0"/>
      <w:marBottom w:val="0"/>
      <w:divBdr>
        <w:top w:val="none" w:sz="0" w:space="0" w:color="auto"/>
        <w:left w:val="none" w:sz="0" w:space="0" w:color="auto"/>
        <w:bottom w:val="none" w:sz="0" w:space="0" w:color="auto"/>
        <w:right w:val="none" w:sz="0" w:space="0" w:color="auto"/>
      </w:divBdr>
    </w:div>
    <w:div w:id="1320226766">
      <w:bodyDiv w:val="1"/>
      <w:marLeft w:val="0"/>
      <w:marRight w:val="0"/>
      <w:marTop w:val="0"/>
      <w:marBottom w:val="0"/>
      <w:divBdr>
        <w:top w:val="none" w:sz="0" w:space="0" w:color="auto"/>
        <w:left w:val="none" w:sz="0" w:space="0" w:color="auto"/>
        <w:bottom w:val="none" w:sz="0" w:space="0" w:color="auto"/>
        <w:right w:val="none" w:sz="0" w:space="0" w:color="auto"/>
      </w:divBdr>
    </w:div>
    <w:div w:id="1327048627">
      <w:bodyDiv w:val="1"/>
      <w:marLeft w:val="0"/>
      <w:marRight w:val="0"/>
      <w:marTop w:val="0"/>
      <w:marBottom w:val="0"/>
      <w:divBdr>
        <w:top w:val="none" w:sz="0" w:space="0" w:color="auto"/>
        <w:left w:val="none" w:sz="0" w:space="0" w:color="auto"/>
        <w:bottom w:val="none" w:sz="0" w:space="0" w:color="auto"/>
        <w:right w:val="none" w:sz="0" w:space="0" w:color="auto"/>
      </w:divBdr>
    </w:div>
    <w:div w:id="1327244528">
      <w:bodyDiv w:val="1"/>
      <w:marLeft w:val="0"/>
      <w:marRight w:val="0"/>
      <w:marTop w:val="0"/>
      <w:marBottom w:val="0"/>
      <w:divBdr>
        <w:top w:val="none" w:sz="0" w:space="0" w:color="auto"/>
        <w:left w:val="none" w:sz="0" w:space="0" w:color="auto"/>
        <w:bottom w:val="none" w:sz="0" w:space="0" w:color="auto"/>
        <w:right w:val="none" w:sz="0" w:space="0" w:color="auto"/>
      </w:divBdr>
    </w:div>
    <w:div w:id="1331060709">
      <w:bodyDiv w:val="1"/>
      <w:marLeft w:val="0"/>
      <w:marRight w:val="0"/>
      <w:marTop w:val="0"/>
      <w:marBottom w:val="0"/>
      <w:divBdr>
        <w:top w:val="none" w:sz="0" w:space="0" w:color="auto"/>
        <w:left w:val="none" w:sz="0" w:space="0" w:color="auto"/>
        <w:bottom w:val="none" w:sz="0" w:space="0" w:color="auto"/>
        <w:right w:val="none" w:sz="0" w:space="0" w:color="auto"/>
      </w:divBdr>
    </w:div>
    <w:div w:id="1334533577">
      <w:bodyDiv w:val="1"/>
      <w:marLeft w:val="0"/>
      <w:marRight w:val="0"/>
      <w:marTop w:val="0"/>
      <w:marBottom w:val="0"/>
      <w:divBdr>
        <w:top w:val="none" w:sz="0" w:space="0" w:color="auto"/>
        <w:left w:val="none" w:sz="0" w:space="0" w:color="auto"/>
        <w:bottom w:val="none" w:sz="0" w:space="0" w:color="auto"/>
        <w:right w:val="none" w:sz="0" w:space="0" w:color="auto"/>
      </w:divBdr>
    </w:div>
    <w:div w:id="1350912487">
      <w:bodyDiv w:val="1"/>
      <w:marLeft w:val="0"/>
      <w:marRight w:val="0"/>
      <w:marTop w:val="0"/>
      <w:marBottom w:val="0"/>
      <w:divBdr>
        <w:top w:val="none" w:sz="0" w:space="0" w:color="auto"/>
        <w:left w:val="none" w:sz="0" w:space="0" w:color="auto"/>
        <w:bottom w:val="none" w:sz="0" w:space="0" w:color="auto"/>
        <w:right w:val="none" w:sz="0" w:space="0" w:color="auto"/>
      </w:divBdr>
    </w:div>
    <w:div w:id="1378503718">
      <w:bodyDiv w:val="1"/>
      <w:marLeft w:val="0"/>
      <w:marRight w:val="0"/>
      <w:marTop w:val="0"/>
      <w:marBottom w:val="0"/>
      <w:divBdr>
        <w:top w:val="none" w:sz="0" w:space="0" w:color="auto"/>
        <w:left w:val="none" w:sz="0" w:space="0" w:color="auto"/>
        <w:bottom w:val="none" w:sz="0" w:space="0" w:color="auto"/>
        <w:right w:val="none" w:sz="0" w:space="0" w:color="auto"/>
      </w:divBdr>
    </w:div>
    <w:div w:id="1383212840">
      <w:bodyDiv w:val="1"/>
      <w:marLeft w:val="0"/>
      <w:marRight w:val="0"/>
      <w:marTop w:val="0"/>
      <w:marBottom w:val="0"/>
      <w:divBdr>
        <w:top w:val="none" w:sz="0" w:space="0" w:color="auto"/>
        <w:left w:val="none" w:sz="0" w:space="0" w:color="auto"/>
        <w:bottom w:val="none" w:sz="0" w:space="0" w:color="auto"/>
        <w:right w:val="none" w:sz="0" w:space="0" w:color="auto"/>
      </w:divBdr>
    </w:div>
    <w:div w:id="1439835136">
      <w:bodyDiv w:val="1"/>
      <w:marLeft w:val="0"/>
      <w:marRight w:val="0"/>
      <w:marTop w:val="0"/>
      <w:marBottom w:val="0"/>
      <w:divBdr>
        <w:top w:val="none" w:sz="0" w:space="0" w:color="auto"/>
        <w:left w:val="none" w:sz="0" w:space="0" w:color="auto"/>
        <w:bottom w:val="none" w:sz="0" w:space="0" w:color="auto"/>
        <w:right w:val="none" w:sz="0" w:space="0" w:color="auto"/>
      </w:divBdr>
    </w:div>
    <w:div w:id="1452433084">
      <w:bodyDiv w:val="1"/>
      <w:marLeft w:val="0"/>
      <w:marRight w:val="0"/>
      <w:marTop w:val="0"/>
      <w:marBottom w:val="0"/>
      <w:divBdr>
        <w:top w:val="none" w:sz="0" w:space="0" w:color="auto"/>
        <w:left w:val="none" w:sz="0" w:space="0" w:color="auto"/>
        <w:bottom w:val="none" w:sz="0" w:space="0" w:color="auto"/>
        <w:right w:val="none" w:sz="0" w:space="0" w:color="auto"/>
      </w:divBdr>
    </w:div>
    <w:div w:id="1458452352">
      <w:bodyDiv w:val="1"/>
      <w:marLeft w:val="0"/>
      <w:marRight w:val="0"/>
      <w:marTop w:val="0"/>
      <w:marBottom w:val="0"/>
      <w:divBdr>
        <w:top w:val="none" w:sz="0" w:space="0" w:color="auto"/>
        <w:left w:val="none" w:sz="0" w:space="0" w:color="auto"/>
        <w:bottom w:val="none" w:sz="0" w:space="0" w:color="auto"/>
        <w:right w:val="none" w:sz="0" w:space="0" w:color="auto"/>
      </w:divBdr>
    </w:div>
    <w:div w:id="1478916012">
      <w:bodyDiv w:val="1"/>
      <w:marLeft w:val="0"/>
      <w:marRight w:val="0"/>
      <w:marTop w:val="0"/>
      <w:marBottom w:val="0"/>
      <w:divBdr>
        <w:top w:val="none" w:sz="0" w:space="0" w:color="auto"/>
        <w:left w:val="none" w:sz="0" w:space="0" w:color="auto"/>
        <w:bottom w:val="none" w:sz="0" w:space="0" w:color="auto"/>
        <w:right w:val="none" w:sz="0" w:space="0" w:color="auto"/>
      </w:divBdr>
    </w:div>
    <w:div w:id="1484391820">
      <w:bodyDiv w:val="1"/>
      <w:marLeft w:val="0"/>
      <w:marRight w:val="0"/>
      <w:marTop w:val="0"/>
      <w:marBottom w:val="0"/>
      <w:divBdr>
        <w:top w:val="none" w:sz="0" w:space="0" w:color="auto"/>
        <w:left w:val="none" w:sz="0" w:space="0" w:color="auto"/>
        <w:bottom w:val="none" w:sz="0" w:space="0" w:color="auto"/>
        <w:right w:val="none" w:sz="0" w:space="0" w:color="auto"/>
      </w:divBdr>
    </w:div>
    <w:div w:id="1496069132">
      <w:bodyDiv w:val="1"/>
      <w:marLeft w:val="0"/>
      <w:marRight w:val="0"/>
      <w:marTop w:val="0"/>
      <w:marBottom w:val="0"/>
      <w:divBdr>
        <w:top w:val="none" w:sz="0" w:space="0" w:color="auto"/>
        <w:left w:val="none" w:sz="0" w:space="0" w:color="auto"/>
        <w:bottom w:val="none" w:sz="0" w:space="0" w:color="auto"/>
        <w:right w:val="none" w:sz="0" w:space="0" w:color="auto"/>
      </w:divBdr>
    </w:div>
    <w:div w:id="1530072688">
      <w:bodyDiv w:val="1"/>
      <w:marLeft w:val="0"/>
      <w:marRight w:val="0"/>
      <w:marTop w:val="0"/>
      <w:marBottom w:val="0"/>
      <w:divBdr>
        <w:top w:val="none" w:sz="0" w:space="0" w:color="auto"/>
        <w:left w:val="none" w:sz="0" w:space="0" w:color="auto"/>
        <w:bottom w:val="none" w:sz="0" w:space="0" w:color="auto"/>
        <w:right w:val="none" w:sz="0" w:space="0" w:color="auto"/>
      </w:divBdr>
    </w:div>
    <w:div w:id="1577931317">
      <w:bodyDiv w:val="1"/>
      <w:marLeft w:val="0"/>
      <w:marRight w:val="0"/>
      <w:marTop w:val="0"/>
      <w:marBottom w:val="0"/>
      <w:divBdr>
        <w:top w:val="none" w:sz="0" w:space="0" w:color="auto"/>
        <w:left w:val="none" w:sz="0" w:space="0" w:color="auto"/>
        <w:bottom w:val="none" w:sz="0" w:space="0" w:color="auto"/>
        <w:right w:val="none" w:sz="0" w:space="0" w:color="auto"/>
      </w:divBdr>
    </w:div>
    <w:div w:id="1596670210">
      <w:bodyDiv w:val="1"/>
      <w:marLeft w:val="0"/>
      <w:marRight w:val="0"/>
      <w:marTop w:val="0"/>
      <w:marBottom w:val="0"/>
      <w:divBdr>
        <w:top w:val="none" w:sz="0" w:space="0" w:color="auto"/>
        <w:left w:val="none" w:sz="0" w:space="0" w:color="auto"/>
        <w:bottom w:val="none" w:sz="0" w:space="0" w:color="auto"/>
        <w:right w:val="none" w:sz="0" w:space="0" w:color="auto"/>
      </w:divBdr>
    </w:div>
    <w:div w:id="1597327029">
      <w:bodyDiv w:val="1"/>
      <w:marLeft w:val="0"/>
      <w:marRight w:val="0"/>
      <w:marTop w:val="0"/>
      <w:marBottom w:val="0"/>
      <w:divBdr>
        <w:top w:val="none" w:sz="0" w:space="0" w:color="auto"/>
        <w:left w:val="none" w:sz="0" w:space="0" w:color="auto"/>
        <w:bottom w:val="none" w:sz="0" w:space="0" w:color="auto"/>
        <w:right w:val="none" w:sz="0" w:space="0" w:color="auto"/>
      </w:divBdr>
    </w:div>
    <w:div w:id="1608151858">
      <w:bodyDiv w:val="1"/>
      <w:marLeft w:val="0"/>
      <w:marRight w:val="0"/>
      <w:marTop w:val="0"/>
      <w:marBottom w:val="0"/>
      <w:divBdr>
        <w:top w:val="none" w:sz="0" w:space="0" w:color="auto"/>
        <w:left w:val="none" w:sz="0" w:space="0" w:color="auto"/>
        <w:bottom w:val="none" w:sz="0" w:space="0" w:color="auto"/>
        <w:right w:val="none" w:sz="0" w:space="0" w:color="auto"/>
      </w:divBdr>
    </w:div>
    <w:div w:id="1618560219">
      <w:bodyDiv w:val="1"/>
      <w:marLeft w:val="0"/>
      <w:marRight w:val="0"/>
      <w:marTop w:val="0"/>
      <w:marBottom w:val="0"/>
      <w:divBdr>
        <w:top w:val="none" w:sz="0" w:space="0" w:color="auto"/>
        <w:left w:val="none" w:sz="0" w:space="0" w:color="auto"/>
        <w:bottom w:val="none" w:sz="0" w:space="0" w:color="auto"/>
        <w:right w:val="none" w:sz="0" w:space="0" w:color="auto"/>
      </w:divBdr>
    </w:div>
    <w:div w:id="1622029110">
      <w:bodyDiv w:val="1"/>
      <w:marLeft w:val="0"/>
      <w:marRight w:val="0"/>
      <w:marTop w:val="0"/>
      <w:marBottom w:val="0"/>
      <w:divBdr>
        <w:top w:val="none" w:sz="0" w:space="0" w:color="auto"/>
        <w:left w:val="none" w:sz="0" w:space="0" w:color="auto"/>
        <w:bottom w:val="none" w:sz="0" w:space="0" w:color="auto"/>
        <w:right w:val="none" w:sz="0" w:space="0" w:color="auto"/>
      </w:divBdr>
    </w:div>
    <w:div w:id="1637174907">
      <w:bodyDiv w:val="1"/>
      <w:marLeft w:val="0"/>
      <w:marRight w:val="0"/>
      <w:marTop w:val="0"/>
      <w:marBottom w:val="0"/>
      <w:divBdr>
        <w:top w:val="none" w:sz="0" w:space="0" w:color="auto"/>
        <w:left w:val="none" w:sz="0" w:space="0" w:color="auto"/>
        <w:bottom w:val="none" w:sz="0" w:space="0" w:color="auto"/>
        <w:right w:val="none" w:sz="0" w:space="0" w:color="auto"/>
      </w:divBdr>
    </w:div>
    <w:div w:id="1639411878">
      <w:bodyDiv w:val="1"/>
      <w:marLeft w:val="0"/>
      <w:marRight w:val="0"/>
      <w:marTop w:val="0"/>
      <w:marBottom w:val="0"/>
      <w:divBdr>
        <w:top w:val="none" w:sz="0" w:space="0" w:color="auto"/>
        <w:left w:val="none" w:sz="0" w:space="0" w:color="auto"/>
        <w:bottom w:val="none" w:sz="0" w:space="0" w:color="auto"/>
        <w:right w:val="none" w:sz="0" w:space="0" w:color="auto"/>
      </w:divBdr>
    </w:div>
    <w:div w:id="1649019180">
      <w:bodyDiv w:val="1"/>
      <w:marLeft w:val="0"/>
      <w:marRight w:val="0"/>
      <w:marTop w:val="0"/>
      <w:marBottom w:val="0"/>
      <w:divBdr>
        <w:top w:val="none" w:sz="0" w:space="0" w:color="auto"/>
        <w:left w:val="none" w:sz="0" w:space="0" w:color="auto"/>
        <w:bottom w:val="none" w:sz="0" w:space="0" w:color="auto"/>
        <w:right w:val="none" w:sz="0" w:space="0" w:color="auto"/>
      </w:divBdr>
    </w:div>
    <w:div w:id="1692607979">
      <w:bodyDiv w:val="1"/>
      <w:marLeft w:val="0"/>
      <w:marRight w:val="0"/>
      <w:marTop w:val="0"/>
      <w:marBottom w:val="0"/>
      <w:divBdr>
        <w:top w:val="none" w:sz="0" w:space="0" w:color="auto"/>
        <w:left w:val="none" w:sz="0" w:space="0" w:color="auto"/>
        <w:bottom w:val="none" w:sz="0" w:space="0" w:color="auto"/>
        <w:right w:val="none" w:sz="0" w:space="0" w:color="auto"/>
      </w:divBdr>
    </w:div>
    <w:div w:id="1701972653">
      <w:bodyDiv w:val="1"/>
      <w:marLeft w:val="0"/>
      <w:marRight w:val="0"/>
      <w:marTop w:val="0"/>
      <w:marBottom w:val="0"/>
      <w:divBdr>
        <w:top w:val="none" w:sz="0" w:space="0" w:color="auto"/>
        <w:left w:val="none" w:sz="0" w:space="0" w:color="auto"/>
        <w:bottom w:val="none" w:sz="0" w:space="0" w:color="auto"/>
        <w:right w:val="none" w:sz="0" w:space="0" w:color="auto"/>
      </w:divBdr>
    </w:div>
    <w:div w:id="1704330784">
      <w:bodyDiv w:val="1"/>
      <w:marLeft w:val="0"/>
      <w:marRight w:val="0"/>
      <w:marTop w:val="0"/>
      <w:marBottom w:val="0"/>
      <w:divBdr>
        <w:top w:val="none" w:sz="0" w:space="0" w:color="auto"/>
        <w:left w:val="none" w:sz="0" w:space="0" w:color="auto"/>
        <w:bottom w:val="none" w:sz="0" w:space="0" w:color="auto"/>
        <w:right w:val="none" w:sz="0" w:space="0" w:color="auto"/>
      </w:divBdr>
    </w:div>
    <w:div w:id="1716390459">
      <w:bodyDiv w:val="1"/>
      <w:marLeft w:val="0"/>
      <w:marRight w:val="0"/>
      <w:marTop w:val="0"/>
      <w:marBottom w:val="0"/>
      <w:divBdr>
        <w:top w:val="none" w:sz="0" w:space="0" w:color="auto"/>
        <w:left w:val="none" w:sz="0" w:space="0" w:color="auto"/>
        <w:bottom w:val="none" w:sz="0" w:space="0" w:color="auto"/>
        <w:right w:val="none" w:sz="0" w:space="0" w:color="auto"/>
      </w:divBdr>
    </w:div>
    <w:div w:id="1739014778">
      <w:bodyDiv w:val="1"/>
      <w:marLeft w:val="0"/>
      <w:marRight w:val="0"/>
      <w:marTop w:val="0"/>
      <w:marBottom w:val="0"/>
      <w:divBdr>
        <w:top w:val="none" w:sz="0" w:space="0" w:color="auto"/>
        <w:left w:val="none" w:sz="0" w:space="0" w:color="auto"/>
        <w:bottom w:val="none" w:sz="0" w:space="0" w:color="auto"/>
        <w:right w:val="none" w:sz="0" w:space="0" w:color="auto"/>
      </w:divBdr>
    </w:div>
    <w:div w:id="1754735659">
      <w:bodyDiv w:val="1"/>
      <w:marLeft w:val="0"/>
      <w:marRight w:val="0"/>
      <w:marTop w:val="0"/>
      <w:marBottom w:val="0"/>
      <w:divBdr>
        <w:top w:val="none" w:sz="0" w:space="0" w:color="auto"/>
        <w:left w:val="none" w:sz="0" w:space="0" w:color="auto"/>
        <w:bottom w:val="none" w:sz="0" w:space="0" w:color="auto"/>
        <w:right w:val="none" w:sz="0" w:space="0" w:color="auto"/>
      </w:divBdr>
    </w:div>
    <w:div w:id="1756394231">
      <w:bodyDiv w:val="1"/>
      <w:marLeft w:val="0"/>
      <w:marRight w:val="0"/>
      <w:marTop w:val="0"/>
      <w:marBottom w:val="0"/>
      <w:divBdr>
        <w:top w:val="none" w:sz="0" w:space="0" w:color="auto"/>
        <w:left w:val="none" w:sz="0" w:space="0" w:color="auto"/>
        <w:bottom w:val="none" w:sz="0" w:space="0" w:color="auto"/>
        <w:right w:val="none" w:sz="0" w:space="0" w:color="auto"/>
      </w:divBdr>
    </w:div>
    <w:div w:id="1802378361">
      <w:bodyDiv w:val="1"/>
      <w:marLeft w:val="0"/>
      <w:marRight w:val="0"/>
      <w:marTop w:val="0"/>
      <w:marBottom w:val="0"/>
      <w:divBdr>
        <w:top w:val="none" w:sz="0" w:space="0" w:color="auto"/>
        <w:left w:val="none" w:sz="0" w:space="0" w:color="auto"/>
        <w:bottom w:val="none" w:sz="0" w:space="0" w:color="auto"/>
        <w:right w:val="none" w:sz="0" w:space="0" w:color="auto"/>
      </w:divBdr>
    </w:div>
    <w:div w:id="1805585918">
      <w:bodyDiv w:val="1"/>
      <w:marLeft w:val="0"/>
      <w:marRight w:val="0"/>
      <w:marTop w:val="0"/>
      <w:marBottom w:val="0"/>
      <w:divBdr>
        <w:top w:val="none" w:sz="0" w:space="0" w:color="auto"/>
        <w:left w:val="none" w:sz="0" w:space="0" w:color="auto"/>
        <w:bottom w:val="none" w:sz="0" w:space="0" w:color="auto"/>
        <w:right w:val="none" w:sz="0" w:space="0" w:color="auto"/>
      </w:divBdr>
    </w:div>
    <w:div w:id="1852529391">
      <w:bodyDiv w:val="1"/>
      <w:marLeft w:val="0"/>
      <w:marRight w:val="0"/>
      <w:marTop w:val="0"/>
      <w:marBottom w:val="0"/>
      <w:divBdr>
        <w:top w:val="none" w:sz="0" w:space="0" w:color="auto"/>
        <w:left w:val="none" w:sz="0" w:space="0" w:color="auto"/>
        <w:bottom w:val="none" w:sz="0" w:space="0" w:color="auto"/>
        <w:right w:val="none" w:sz="0" w:space="0" w:color="auto"/>
      </w:divBdr>
    </w:div>
    <w:div w:id="1908958798">
      <w:bodyDiv w:val="1"/>
      <w:marLeft w:val="0"/>
      <w:marRight w:val="0"/>
      <w:marTop w:val="0"/>
      <w:marBottom w:val="0"/>
      <w:divBdr>
        <w:top w:val="none" w:sz="0" w:space="0" w:color="auto"/>
        <w:left w:val="none" w:sz="0" w:space="0" w:color="auto"/>
        <w:bottom w:val="none" w:sz="0" w:space="0" w:color="auto"/>
        <w:right w:val="none" w:sz="0" w:space="0" w:color="auto"/>
      </w:divBdr>
    </w:div>
    <w:div w:id="1922907828">
      <w:bodyDiv w:val="1"/>
      <w:marLeft w:val="0"/>
      <w:marRight w:val="0"/>
      <w:marTop w:val="0"/>
      <w:marBottom w:val="0"/>
      <w:divBdr>
        <w:top w:val="none" w:sz="0" w:space="0" w:color="auto"/>
        <w:left w:val="none" w:sz="0" w:space="0" w:color="auto"/>
        <w:bottom w:val="none" w:sz="0" w:space="0" w:color="auto"/>
        <w:right w:val="none" w:sz="0" w:space="0" w:color="auto"/>
      </w:divBdr>
    </w:div>
    <w:div w:id="1950963489">
      <w:bodyDiv w:val="1"/>
      <w:marLeft w:val="0"/>
      <w:marRight w:val="0"/>
      <w:marTop w:val="0"/>
      <w:marBottom w:val="0"/>
      <w:divBdr>
        <w:top w:val="none" w:sz="0" w:space="0" w:color="auto"/>
        <w:left w:val="none" w:sz="0" w:space="0" w:color="auto"/>
        <w:bottom w:val="none" w:sz="0" w:space="0" w:color="auto"/>
        <w:right w:val="none" w:sz="0" w:space="0" w:color="auto"/>
      </w:divBdr>
    </w:div>
    <w:div w:id="1967853259">
      <w:bodyDiv w:val="1"/>
      <w:marLeft w:val="0"/>
      <w:marRight w:val="0"/>
      <w:marTop w:val="0"/>
      <w:marBottom w:val="0"/>
      <w:divBdr>
        <w:top w:val="none" w:sz="0" w:space="0" w:color="auto"/>
        <w:left w:val="none" w:sz="0" w:space="0" w:color="auto"/>
        <w:bottom w:val="none" w:sz="0" w:space="0" w:color="auto"/>
        <w:right w:val="none" w:sz="0" w:space="0" w:color="auto"/>
      </w:divBdr>
    </w:div>
    <w:div w:id="1980188285">
      <w:bodyDiv w:val="1"/>
      <w:marLeft w:val="0"/>
      <w:marRight w:val="0"/>
      <w:marTop w:val="0"/>
      <w:marBottom w:val="0"/>
      <w:divBdr>
        <w:top w:val="none" w:sz="0" w:space="0" w:color="auto"/>
        <w:left w:val="none" w:sz="0" w:space="0" w:color="auto"/>
        <w:bottom w:val="none" w:sz="0" w:space="0" w:color="auto"/>
        <w:right w:val="none" w:sz="0" w:space="0" w:color="auto"/>
      </w:divBdr>
    </w:div>
    <w:div w:id="1981958414">
      <w:bodyDiv w:val="1"/>
      <w:marLeft w:val="0"/>
      <w:marRight w:val="0"/>
      <w:marTop w:val="0"/>
      <w:marBottom w:val="0"/>
      <w:divBdr>
        <w:top w:val="none" w:sz="0" w:space="0" w:color="auto"/>
        <w:left w:val="none" w:sz="0" w:space="0" w:color="auto"/>
        <w:bottom w:val="none" w:sz="0" w:space="0" w:color="auto"/>
        <w:right w:val="none" w:sz="0" w:space="0" w:color="auto"/>
      </w:divBdr>
    </w:div>
    <w:div w:id="1985621069">
      <w:bodyDiv w:val="1"/>
      <w:marLeft w:val="0"/>
      <w:marRight w:val="0"/>
      <w:marTop w:val="0"/>
      <w:marBottom w:val="0"/>
      <w:divBdr>
        <w:top w:val="none" w:sz="0" w:space="0" w:color="auto"/>
        <w:left w:val="none" w:sz="0" w:space="0" w:color="auto"/>
        <w:bottom w:val="none" w:sz="0" w:space="0" w:color="auto"/>
        <w:right w:val="none" w:sz="0" w:space="0" w:color="auto"/>
      </w:divBdr>
    </w:div>
    <w:div w:id="1991709361">
      <w:bodyDiv w:val="1"/>
      <w:marLeft w:val="0"/>
      <w:marRight w:val="0"/>
      <w:marTop w:val="0"/>
      <w:marBottom w:val="0"/>
      <w:divBdr>
        <w:top w:val="none" w:sz="0" w:space="0" w:color="auto"/>
        <w:left w:val="none" w:sz="0" w:space="0" w:color="auto"/>
        <w:bottom w:val="none" w:sz="0" w:space="0" w:color="auto"/>
        <w:right w:val="none" w:sz="0" w:space="0" w:color="auto"/>
      </w:divBdr>
    </w:div>
    <w:div w:id="1994989980">
      <w:bodyDiv w:val="1"/>
      <w:marLeft w:val="0"/>
      <w:marRight w:val="0"/>
      <w:marTop w:val="0"/>
      <w:marBottom w:val="0"/>
      <w:divBdr>
        <w:top w:val="none" w:sz="0" w:space="0" w:color="auto"/>
        <w:left w:val="none" w:sz="0" w:space="0" w:color="auto"/>
        <w:bottom w:val="none" w:sz="0" w:space="0" w:color="auto"/>
        <w:right w:val="none" w:sz="0" w:space="0" w:color="auto"/>
      </w:divBdr>
    </w:div>
    <w:div w:id="2011714686">
      <w:bodyDiv w:val="1"/>
      <w:marLeft w:val="0"/>
      <w:marRight w:val="0"/>
      <w:marTop w:val="0"/>
      <w:marBottom w:val="0"/>
      <w:divBdr>
        <w:top w:val="none" w:sz="0" w:space="0" w:color="auto"/>
        <w:left w:val="none" w:sz="0" w:space="0" w:color="auto"/>
        <w:bottom w:val="none" w:sz="0" w:space="0" w:color="auto"/>
        <w:right w:val="none" w:sz="0" w:space="0" w:color="auto"/>
      </w:divBdr>
    </w:div>
    <w:div w:id="2023781564">
      <w:bodyDiv w:val="1"/>
      <w:marLeft w:val="0"/>
      <w:marRight w:val="0"/>
      <w:marTop w:val="0"/>
      <w:marBottom w:val="0"/>
      <w:divBdr>
        <w:top w:val="none" w:sz="0" w:space="0" w:color="auto"/>
        <w:left w:val="none" w:sz="0" w:space="0" w:color="auto"/>
        <w:bottom w:val="none" w:sz="0" w:space="0" w:color="auto"/>
        <w:right w:val="none" w:sz="0" w:space="0" w:color="auto"/>
      </w:divBdr>
    </w:div>
    <w:div w:id="2061396477">
      <w:bodyDiv w:val="1"/>
      <w:marLeft w:val="0"/>
      <w:marRight w:val="0"/>
      <w:marTop w:val="0"/>
      <w:marBottom w:val="0"/>
      <w:divBdr>
        <w:top w:val="none" w:sz="0" w:space="0" w:color="auto"/>
        <w:left w:val="none" w:sz="0" w:space="0" w:color="auto"/>
        <w:bottom w:val="none" w:sz="0" w:space="0" w:color="auto"/>
        <w:right w:val="none" w:sz="0" w:space="0" w:color="auto"/>
      </w:divBdr>
    </w:div>
    <w:div w:id="2071267922">
      <w:bodyDiv w:val="1"/>
      <w:marLeft w:val="0"/>
      <w:marRight w:val="0"/>
      <w:marTop w:val="0"/>
      <w:marBottom w:val="0"/>
      <w:divBdr>
        <w:top w:val="none" w:sz="0" w:space="0" w:color="auto"/>
        <w:left w:val="none" w:sz="0" w:space="0" w:color="auto"/>
        <w:bottom w:val="none" w:sz="0" w:space="0" w:color="auto"/>
        <w:right w:val="none" w:sz="0" w:space="0" w:color="auto"/>
      </w:divBdr>
    </w:div>
    <w:div w:id="2101675859">
      <w:bodyDiv w:val="1"/>
      <w:marLeft w:val="0"/>
      <w:marRight w:val="0"/>
      <w:marTop w:val="0"/>
      <w:marBottom w:val="0"/>
      <w:divBdr>
        <w:top w:val="none" w:sz="0" w:space="0" w:color="auto"/>
        <w:left w:val="none" w:sz="0" w:space="0" w:color="auto"/>
        <w:bottom w:val="none" w:sz="0" w:space="0" w:color="auto"/>
        <w:right w:val="none" w:sz="0" w:space="0" w:color="auto"/>
      </w:divBdr>
    </w:div>
    <w:div w:id="210248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eader" Target="header2.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hyperlink" Target="https://wwwp2.ymparisto.fi/scripts/oiva.asp" TargetMode="External"/><Relationship Id="rId14" Type="http://schemas.openxmlformats.org/officeDocument/2006/relationships/image" Target="media/image6.tiff"/><Relationship Id="rId22"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838D1-5515-424F-8E8D-8BDA65E93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16503</Words>
  <Characters>94073</Characters>
  <Application>Microsoft Office Word</Application>
  <DocSecurity>0</DocSecurity>
  <Lines>783</Lines>
  <Paragraphs>220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_</vt:lpstr>
      <vt:lpstr>_</vt:lpstr>
    </vt:vector>
  </TitlesOfParts>
  <Company>University of Jyväskylä</Company>
  <LinksUpToDate>false</LinksUpToDate>
  <CharactersWithSpaces>110356</CharactersWithSpaces>
  <SharedDoc>false</SharedDoc>
  <HLinks>
    <vt:vector size="174" baseType="variant">
      <vt:variant>
        <vt:i4>2621540</vt:i4>
      </vt:variant>
      <vt:variant>
        <vt:i4>279</vt:i4>
      </vt:variant>
      <vt:variant>
        <vt:i4>0</vt:i4>
      </vt:variant>
      <vt:variant>
        <vt:i4>5</vt:i4>
      </vt:variant>
      <vt:variant>
        <vt:lpwstr>https://wwwp2.ymparisto.fi/scripts/oiva.asp</vt:lpwstr>
      </vt:variant>
      <vt:variant>
        <vt:lpwstr/>
      </vt:variant>
      <vt:variant>
        <vt:i4>1900596</vt:i4>
      </vt:variant>
      <vt:variant>
        <vt:i4>164</vt:i4>
      </vt:variant>
      <vt:variant>
        <vt:i4>0</vt:i4>
      </vt:variant>
      <vt:variant>
        <vt:i4>5</vt:i4>
      </vt:variant>
      <vt:variant>
        <vt:lpwstr/>
      </vt:variant>
      <vt:variant>
        <vt:lpwstr>_Toc416446292</vt:lpwstr>
      </vt:variant>
      <vt:variant>
        <vt:i4>1900596</vt:i4>
      </vt:variant>
      <vt:variant>
        <vt:i4>158</vt:i4>
      </vt:variant>
      <vt:variant>
        <vt:i4>0</vt:i4>
      </vt:variant>
      <vt:variant>
        <vt:i4>5</vt:i4>
      </vt:variant>
      <vt:variant>
        <vt:lpwstr/>
      </vt:variant>
      <vt:variant>
        <vt:lpwstr>_Toc416446291</vt:lpwstr>
      </vt:variant>
      <vt:variant>
        <vt:i4>1900596</vt:i4>
      </vt:variant>
      <vt:variant>
        <vt:i4>152</vt:i4>
      </vt:variant>
      <vt:variant>
        <vt:i4>0</vt:i4>
      </vt:variant>
      <vt:variant>
        <vt:i4>5</vt:i4>
      </vt:variant>
      <vt:variant>
        <vt:lpwstr/>
      </vt:variant>
      <vt:variant>
        <vt:lpwstr>_Toc416446290</vt:lpwstr>
      </vt:variant>
      <vt:variant>
        <vt:i4>1835060</vt:i4>
      </vt:variant>
      <vt:variant>
        <vt:i4>146</vt:i4>
      </vt:variant>
      <vt:variant>
        <vt:i4>0</vt:i4>
      </vt:variant>
      <vt:variant>
        <vt:i4>5</vt:i4>
      </vt:variant>
      <vt:variant>
        <vt:lpwstr/>
      </vt:variant>
      <vt:variant>
        <vt:lpwstr>_Toc416446289</vt:lpwstr>
      </vt:variant>
      <vt:variant>
        <vt:i4>1835060</vt:i4>
      </vt:variant>
      <vt:variant>
        <vt:i4>140</vt:i4>
      </vt:variant>
      <vt:variant>
        <vt:i4>0</vt:i4>
      </vt:variant>
      <vt:variant>
        <vt:i4>5</vt:i4>
      </vt:variant>
      <vt:variant>
        <vt:lpwstr/>
      </vt:variant>
      <vt:variant>
        <vt:lpwstr>_Toc416446288</vt:lpwstr>
      </vt:variant>
      <vt:variant>
        <vt:i4>1835060</vt:i4>
      </vt:variant>
      <vt:variant>
        <vt:i4>134</vt:i4>
      </vt:variant>
      <vt:variant>
        <vt:i4>0</vt:i4>
      </vt:variant>
      <vt:variant>
        <vt:i4>5</vt:i4>
      </vt:variant>
      <vt:variant>
        <vt:lpwstr/>
      </vt:variant>
      <vt:variant>
        <vt:lpwstr>_Toc416446287</vt:lpwstr>
      </vt:variant>
      <vt:variant>
        <vt:i4>1835060</vt:i4>
      </vt:variant>
      <vt:variant>
        <vt:i4>128</vt:i4>
      </vt:variant>
      <vt:variant>
        <vt:i4>0</vt:i4>
      </vt:variant>
      <vt:variant>
        <vt:i4>5</vt:i4>
      </vt:variant>
      <vt:variant>
        <vt:lpwstr/>
      </vt:variant>
      <vt:variant>
        <vt:lpwstr>_Toc416446286</vt:lpwstr>
      </vt:variant>
      <vt:variant>
        <vt:i4>1835060</vt:i4>
      </vt:variant>
      <vt:variant>
        <vt:i4>122</vt:i4>
      </vt:variant>
      <vt:variant>
        <vt:i4>0</vt:i4>
      </vt:variant>
      <vt:variant>
        <vt:i4>5</vt:i4>
      </vt:variant>
      <vt:variant>
        <vt:lpwstr/>
      </vt:variant>
      <vt:variant>
        <vt:lpwstr>_Toc416446285</vt:lpwstr>
      </vt:variant>
      <vt:variant>
        <vt:i4>1835060</vt:i4>
      </vt:variant>
      <vt:variant>
        <vt:i4>116</vt:i4>
      </vt:variant>
      <vt:variant>
        <vt:i4>0</vt:i4>
      </vt:variant>
      <vt:variant>
        <vt:i4>5</vt:i4>
      </vt:variant>
      <vt:variant>
        <vt:lpwstr/>
      </vt:variant>
      <vt:variant>
        <vt:lpwstr>_Toc416446284</vt:lpwstr>
      </vt:variant>
      <vt:variant>
        <vt:i4>1835060</vt:i4>
      </vt:variant>
      <vt:variant>
        <vt:i4>110</vt:i4>
      </vt:variant>
      <vt:variant>
        <vt:i4>0</vt:i4>
      </vt:variant>
      <vt:variant>
        <vt:i4>5</vt:i4>
      </vt:variant>
      <vt:variant>
        <vt:lpwstr/>
      </vt:variant>
      <vt:variant>
        <vt:lpwstr>_Toc416446283</vt:lpwstr>
      </vt:variant>
      <vt:variant>
        <vt:i4>1835060</vt:i4>
      </vt:variant>
      <vt:variant>
        <vt:i4>104</vt:i4>
      </vt:variant>
      <vt:variant>
        <vt:i4>0</vt:i4>
      </vt:variant>
      <vt:variant>
        <vt:i4>5</vt:i4>
      </vt:variant>
      <vt:variant>
        <vt:lpwstr/>
      </vt:variant>
      <vt:variant>
        <vt:lpwstr>_Toc416446282</vt:lpwstr>
      </vt:variant>
      <vt:variant>
        <vt:i4>1835060</vt:i4>
      </vt:variant>
      <vt:variant>
        <vt:i4>98</vt:i4>
      </vt:variant>
      <vt:variant>
        <vt:i4>0</vt:i4>
      </vt:variant>
      <vt:variant>
        <vt:i4>5</vt:i4>
      </vt:variant>
      <vt:variant>
        <vt:lpwstr/>
      </vt:variant>
      <vt:variant>
        <vt:lpwstr>_Toc416446281</vt:lpwstr>
      </vt:variant>
      <vt:variant>
        <vt:i4>1835060</vt:i4>
      </vt:variant>
      <vt:variant>
        <vt:i4>92</vt:i4>
      </vt:variant>
      <vt:variant>
        <vt:i4>0</vt:i4>
      </vt:variant>
      <vt:variant>
        <vt:i4>5</vt:i4>
      </vt:variant>
      <vt:variant>
        <vt:lpwstr/>
      </vt:variant>
      <vt:variant>
        <vt:lpwstr>_Toc416446280</vt:lpwstr>
      </vt:variant>
      <vt:variant>
        <vt:i4>1245236</vt:i4>
      </vt:variant>
      <vt:variant>
        <vt:i4>86</vt:i4>
      </vt:variant>
      <vt:variant>
        <vt:i4>0</vt:i4>
      </vt:variant>
      <vt:variant>
        <vt:i4>5</vt:i4>
      </vt:variant>
      <vt:variant>
        <vt:lpwstr/>
      </vt:variant>
      <vt:variant>
        <vt:lpwstr>_Toc416446279</vt:lpwstr>
      </vt:variant>
      <vt:variant>
        <vt:i4>1245236</vt:i4>
      </vt:variant>
      <vt:variant>
        <vt:i4>80</vt:i4>
      </vt:variant>
      <vt:variant>
        <vt:i4>0</vt:i4>
      </vt:variant>
      <vt:variant>
        <vt:i4>5</vt:i4>
      </vt:variant>
      <vt:variant>
        <vt:lpwstr/>
      </vt:variant>
      <vt:variant>
        <vt:lpwstr>_Toc416446278</vt:lpwstr>
      </vt:variant>
      <vt:variant>
        <vt:i4>1245236</vt:i4>
      </vt:variant>
      <vt:variant>
        <vt:i4>74</vt:i4>
      </vt:variant>
      <vt:variant>
        <vt:i4>0</vt:i4>
      </vt:variant>
      <vt:variant>
        <vt:i4>5</vt:i4>
      </vt:variant>
      <vt:variant>
        <vt:lpwstr/>
      </vt:variant>
      <vt:variant>
        <vt:lpwstr>_Toc416446277</vt:lpwstr>
      </vt:variant>
      <vt:variant>
        <vt:i4>1245236</vt:i4>
      </vt:variant>
      <vt:variant>
        <vt:i4>68</vt:i4>
      </vt:variant>
      <vt:variant>
        <vt:i4>0</vt:i4>
      </vt:variant>
      <vt:variant>
        <vt:i4>5</vt:i4>
      </vt:variant>
      <vt:variant>
        <vt:lpwstr/>
      </vt:variant>
      <vt:variant>
        <vt:lpwstr>_Toc416446276</vt:lpwstr>
      </vt:variant>
      <vt:variant>
        <vt:i4>1245236</vt:i4>
      </vt:variant>
      <vt:variant>
        <vt:i4>62</vt:i4>
      </vt:variant>
      <vt:variant>
        <vt:i4>0</vt:i4>
      </vt:variant>
      <vt:variant>
        <vt:i4>5</vt:i4>
      </vt:variant>
      <vt:variant>
        <vt:lpwstr/>
      </vt:variant>
      <vt:variant>
        <vt:lpwstr>_Toc416446275</vt:lpwstr>
      </vt:variant>
      <vt:variant>
        <vt:i4>1245236</vt:i4>
      </vt:variant>
      <vt:variant>
        <vt:i4>56</vt:i4>
      </vt:variant>
      <vt:variant>
        <vt:i4>0</vt:i4>
      </vt:variant>
      <vt:variant>
        <vt:i4>5</vt:i4>
      </vt:variant>
      <vt:variant>
        <vt:lpwstr/>
      </vt:variant>
      <vt:variant>
        <vt:lpwstr>_Toc416446274</vt:lpwstr>
      </vt:variant>
      <vt:variant>
        <vt:i4>1245236</vt:i4>
      </vt:variant>
      <vt:variant>
        <vt:i4>50</vt:i4>
      </vt:variant>
      <vt:variant>
        <vt:i4>0</vt:i4>
      </vt:variant>
      <vt:variant>
        <vt:i4>5</vt:i4>
      </vt:variant>
      <vt:variant>
        <vt:lpwstr/>
      </vt:variant>
      <vt:variant>
        <vt:lpwstr>_Toc416446273</vt:lpwstr>
      </vt:variant>
      <vt:variant>
        <vt:i4>1245236</vt:i4>
      </vt:variant>
      <vt:variant>
        <vt:i4>44</vt:i4>
      </vt:variant>
      <vt:variant>
        <vt:i4>0</vt:i4>
      </vt:variant>
      <vt:variant>
        <vt:i4>5</vt:i4>
      </vt:variant>
      <vt:variant>
        <vt:lpwstr/>
      </vt:variant>
      <vt:variant>
        <vt:lpwstr>_Toc416446272</vt:lpwstr>
      </vt:variant>
      <vt:variant>
        <vt:i4>1245236</vt:i4>
      </vt:variant>
      <vt:variant>
        <vt:i4>38</vt:i4>
      </vt:variant>
      <vt:variant>
        <vt:i4>0</vt:i4>
      </vt:variant>
      <vt:variant>
        <vt:i4>5</vt:i4>
      </vt:variant>
      <vt:variant>
        <vt:lpwstr/>
      </vt:variant>
      <vt:variant>
        <vt:lpwstr>_Toc416446271</vt:lpwstr>
      </vt:variant>
      <vt:variant>
        <vt:i4>1245236</vt:i4>
      </vt:variant>
      <vt:variant>
        <vt:i4>32</vt:i4>
      </vt:variant>
      <vt:variant>
        <vt:i4>0</vt:i4>
      </vt:variant>
      <vt:variant>
        <vt:i4>5</vt:i4>
      </vt:variant>
      <vt:variant>
        <vt:lpwstr/>
      </vt:variant>
      <vt:variant>
        <vt:lpwstr>_Toc416446270</vt:lpwstr>
      </vt:variant>
      <vt:variant>
        <vt:i4>1179700</vt:i4>
      </vt:variant>
      <vt:variant>
        <vt:i4>26</vt:i4>
      </vt:variant>
      <vt:variant>
        <vt:i4>0</vt:i4>
      </vt:variant>
      <vt:variant>
        <vt:i4>5</vt:i4>
      </vt:variant>
      <vt:variant>
        <vt:lpwstr/>
      </vt:variant>
      <vt:variant>
        <vt:lpwstr>_Toc416446269</vt:lpwstr>
      </vt:variant>
      <vt:variant>
        <vt:i4>1179700</vt:i4>
      </vt:variant>
      <vt:variant>
        <vt:i4>20</vt:i4>
      </vt:variant>
      <vt:variant>
        <vt:i4>0</vt:i4>
      </vt:variant>
      <vt:variant>
        <vt:i4>5</vt:i4>
      </vt:variant>
      <vt:variant>
        <vt:lpwstr/>
      </vt:variant>
      <vt:variant>
        <vt:lpwstr>_Toc416446268</vt:lpwstr>
      </vt:variant>
      <vt:variant>
        <vt:i4>1179700</vt:i4>
      </vt:variant>
      <vt:variant>
        <vt:i4>14</vt:i4>
      </vt:variant>
      <vt:variant>
        <vt:i4>0</vt:i4>
      </vt:variant>
      <vt:variant>
        <vt:i4>5</vt:i4>
      </vt:variant>
      <vt:variant>
        <vt:lpwstr/>
      </vt:variant>
      <vt:variant>
        <vt:lpwstr>_Toc416446267</vt:lpwstr>
      </vt:variant>
      <vt:variant>
        <vt:i4>1179700</vt:i4>
      </vt:variant>
      <vt:variant>
        <vt:i4>8</vt:i4>
      </vt:variant>
      <vt:variant>
        <vt:i4>0</vt:i4>
      </vt:variant>
      <vt:variant>
        <vt:i4>5</vt:i4>
      </vt:variant>
      <vt:variant>
        <vt:lpwstr/>
      </vt:variant>
      <vt:variant>
        <vt:lpwstr>_Toc416446266</vt:lpwstr>
      </vt:variant>
      <vt:variant>
        <vt:i4>1179700</vt:i4>
      </vt:variant>
      <vt:variant>
        <vt:i4>2</vt:i4>
      </vt:variant>
      <vt:variant>
        <vt:i4>0</vt:i4>
      </vt:variant>
      <vt:variant>
        <vt:i4>5</vt:i4>
      </vt:variant>
      <vt:variant>
        <vt:lpwstr/>
      </vt:variant>
      <vt:variant>
        <vt:lpwstr>_Toc416446265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eiraihal</dc:creator>
  <cp:lastModifiedBy>Microsoft-tili</cp:lastModifiedBy>
  <cp:revision>6</cp:revision>
  <cp:lastPrinted>2015-04-28T09:51:00Z</cp:lastPrinted>
  <dcterms:created xsi:type="dcterms:W3CDTF">2015-04-29T06:05:00Z</dcterms:created>
  <dcterms:modified xsi:type="dcterms:W3CDTF">2015-05-05T06:58:00Z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7748</vt:lpwstr>
  </property>
  <property fmtid="{D5CDD505-2E9C-101B-9397-08002B2CF9AE}" pid="3" name="WnCSubscriberId">
    <vt:lpwstr>2195</vt:lpwstr>
  </property>
  <property fmtid="{D5CDD505-2E9C-101B-9397-08002B2CF9AE}" pid="4" name="WnCOutputStyleId">
    <vt:lpwstr>1631</vt:lpwstr>
  </property>
  <property fmtid="{D5CDD505-2E9C-101B-9397-08002B2CF9AE}" pid="5" name="RWProductId">
    <vt:lpwstr>WnC</vt:lpwstr>
  </property>
  <property fmtid="{D5CDD505-2E9C-101B-9397-08002B2CF9AE}" pid="6" name="WnC4Folder">
    <vt:lpwstr/>
  </property>
</Properties>
</file>