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3A" w:rsidRDefault="000C60D8">
      <w:pPr>
        <w:pStyle w:val="Standard"/>
        <w:autoSpaceDE w:val="0"/>
        <w:rPr>
          <w:rFonts w:ascii="Verdana" w:hAnsi="Verdana" w:cs="Verdana"/>
          <w:b/>
          <w:sz w:val="21"/>
          <w:szCs w:val="21"/>
          <w:lang w:eastAsia="zh-CN"/>
        </w:rPr>
      </w:pPr>
      <w:bookmarkStart w:id="0" w:name="_GoBack"/>
      <w:bookmarkEnd w:id="0"/>
      <w:r>
        <w:rPr>
          <w:rFonts w:ascii="Verdana" w:hAnsi="Verdana" w:cs="Verdana"/>
          <w:b/>
          <w:sz w:val="21"/>
          <w:szCs w:val="21"/>
          <w:lang w:eastAsia="zh-CN"/>
        </w:rPr>
        <w:t>Ekstra: Tässä vielä muutamia partisiippeja, jos haluat harjoitella, mitä ne tarkoittavat. Osa on uutisotsikoita, osa on keksittyjä.</w:t>
      </w:r>
    </w:p>
    <w:p w:rsidR="00E5073A" w:rsidRDefault="00E5073A">
      <w:pPr>
        <w:pStyle w:val="Standard"/>
        <w:autoSpaceDE w:val="0"/>
        <w:jc w:val="center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Mieti:</w:t>
      </w:r>
    </w:p>
    <w:p w:rsidR="00E5073A" w:rsidRDefault="000C60D8">
      <w:pPr>
        <w:pStyle w:val="Standard"/>
        <w:numPr>
          <w:ilvl w:val="0"/>
          <w:numId w:val="2"/>
        </w:numPr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mikä verbi on partisiipin takana?</w:t>
      </w:r>
    </w:p>
    <w:p w:rsidR="00E5073A" w:rsidRDefault="000C60D8">
      <w:pPr>
        <w:pStyle w:val="Standard"/>
        <w:numPr>
          <w:ilvl w:val="0"/>
          <w:numId w:val="2"/>
        </w:numPr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 xml:space="preserve">Kuka </w:t>
      </w:r>
      <w:r>
        <w:rPr>
          <w:rFonts w:ascii="Verdana" w:hAnsi="Verdana" w:cs="Verdana"/>
          <w:sz w:val="21"/>
          <w:szCs w:val="21"/>
          <w:lang w:eastAsia="zh-CN"/>
        </w:rPr>
        <w:t>tekee vai onko passiivi partisiipin verbissä?</w:t>
      </w:r>
    </w:p>
    <w:p w:rsidR="00E5073A" w:rsidRDefault="000C60D8">
      <w:pPr>
        <w:pStyle w:val="Standard"/>
        <w:numPr>
          <w:ilvl w:val="0"/>
          <w:numId w:val="2"/>
        </w:numPr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Onko sama aika vai eri aika? Mitä tapahtui ensin?</w:t>
      </w:r>
    </w:p>
    <w:p w:rsidR="00E5073A" w:rsidRDefault="000C60D8">
      <w:pPr>
        <w:pStyle w:val="Standard"/>
        <w:autoSpaceDE w:val="0"/>
      </w:pPr>
      <w:hyperlink r:id="rId8" w:history="1"/>
    </w:p>
    <w:p w:rsidR="00E5073A" w:rsidRDefault="000C60D8">
      <w:pPr>
        <w:pStyle w:val="Standard"/>
        <w:autoSpaceDE w:val="0"/>
      </w:pPr>
      <w:hyperlink r:id="rId9" w:history="1"/>
    </w:p>
    <w:p w:rsidR="00E5073A" w:rsidRDefault="000C60D8">
      <w:pPr>
        <w:pStyle w:val="Standard"/>
        <w:autoSpaceDE w:val="0"/>
      </w:pPr>
      <w:hyperlink r:id="rId10" w:history="1">
        <w:r>
          <w:rPr>
            <w:rFonts w:ascii="Verdana" w:hAnsi="Verdana" w:cs="Verdana"/>
            <w:sz w:val="21"/>
            <w:szCs w:val="21"/>
            <w:lang w:eastAsia="zh-CN"/>
          </w:rPr>
          <w:t>HS Talvivaarassa: Saastunut vesi voi imeytyä suoraan maap</w:t>
        </w:r>
        <w:r>
          <w:rPr>
            <w:rFonts w:ascii="Verdana" w:hAnsi="Verdana" w:cs="Verdana"/>
            <w:sz w:val="21"/>
            <w:szCs w:val="21"/>
            <w:lang w:eastAsia="zh-CN"/>
          </w:rPr>
          <w:t>erään (HS 8.11.)</w:t>
        </w:r>
      </w:hyperlink>
    </w:p>
    <w:p w:rsidR="00E5073A" w:rsidRDefault="000C60D8">
      <w:pPr>
        <w:pStyle w:val="Standard"/>
        <w:autoSpaceDE w:val="0"/>
      </w:pPr>
      <w:hyperlink r:id="rId11" w:history="1"/>
    </w:p>
    <w:p w:rsidR="00E5073A" w:rsidRDefault="000C60D8">
      <w:pPr>
        <w:pStyle w:val="Standard"/>
        <w:autoSpaceDE w:val="0"/>
      </w:pPr>
      <w:hyperlink r:id="rId12" w:history="1">
        <w:r>
          <w:rPr>
            <w:rFonts w:ascii="Verdana" w:hAnsi="Verdana" w:cs="Verdana"/>
            <w:sz w:val="21"/>
            <w:szCs w:val="21"/>
            <w:lang w:eastAsia="zh-CN"/>
          </w:rPr>
          <w:t>JYPin jä</w:t>
        </w:r>
        <w:r>
          <w:rPr>
            <w:rFonts w:ascii="Verdana" w:hAnsi="Verdana" w:cs="Verdana"/>
            <w:sz w:val="21"/>
            <w:szCs w:val="21"/>
            <w:lang w:eastAsia="zh-CN"/>
          </w:rPr>
          <w:t>ttävä Jyrki Aho pitää jatkosuunnitelmansa salassa (HS 8.11.)</w:t>
        </w:r>
      </w:hyperlink>
    </w:p>
    <w:p w:rsidR="00E5073A" w:rsidRDefault="000C60D8">
      <w:pPr>
        <w:pStyle w:val="Textbody"/>
        <w:autoSpaceDE w:val="0"/>
      </w:pPr>
      <w:hyperlink r:id="rId13" w:history="1"/>
    </w:p>
    <w:p w:rsidR="00E5073A" w:rsidRDefault="000C60D8">
      <w:pPr>
        <w:pStyle w:val="Textbody"/>
        <w:autoSpaceDE w:val="0"/>
      </w:pPr>
      <w:hyperlink r:id="rId14" w:history="1">
        <w:r>
          <w:rPr>
            <w:rFonts w:ascii="Verdana" w:hAnsi="Verdana" w:cs="Verdana"/>
            <w:sz w:val="21"/>
            <w:szCs w:val="21"/>
            <w:lang w:eastAsia="zh-CN"/>
          </w:rPr>
          <w:t>Pudonneen koneen ohjaamosta löytyi ruumis Joensuussa (IS 8.11.)</w:t>
        </w:r>
      </w:hyperlink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Ulkomailla asuu yli 300 000 Suomessa syntynyttä ihmistä.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Nauhoitettava elokuva alkaa kello kymmenen.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 xml:space="preserve">Ihmiset alkoivat muuttaa rannikolle perustettuihin </w:t>
      </w:r>
      <w:r>
        <w:rPr>
          <w:rFonts w:ascii="Verdana" w:hAnsi="Verdana" w:cs="Verdana"/>
          <w:sz w:val="21"/>
          <w:szCs w:val="21"/>
          <w:lang w:eastAsia="zh-CN"/>
        </w:rPr>
        <w:t>kaupunkeihin.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Suomessa on vaihteleva ilmasto.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Luettu teksti käsitellään seuraavalla kerralla.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Alueelle rakennettava moottoritie tuhoaa hienon lintualueen.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Suomessa 5 vuotta asunut ulkomaalainen voi anoa Suomen kansalaisuutta.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</w:pPr>
      <w:r>
        <w:rPr>
          <w:rFonts w:ascii="Verdana" w:hAnsi="Verdana" w:cs="Verdana"/>
          <w:sz w:val="21"/>
          <w:szCs w:val="21"/>
          <w:lang w:eastAsia="zh-CN"/>
        </w:rPr>
        <w:t>Lehti haastattelee palkin</w:t>
      </w:r>
      <w:r>
        <w:rPr>
          <w:rFonts w:ascii="Verdana" w:hAnsi="Verdana" w:cs="Verdana"/>
          <w:sz w:val="21"/>
          <w:szCs w:val="21"/>
          <w:lang w:eastAsia="zh-CN"/>
        </w:rPr>
        <w:t>non saanutta kirjailijaa.</w:t>
      </w:r>
    </w:p>
    <w:p w:rsidR="00E5073A" w:rsidRDefault="00E5073A">
      <w:pPr>
        <w:pStyle w:val="Standard"/>
        <w:autoSpaceDE w:val="0"/>
      </w:pPr>
    </w:p>
    <w:p w:rsidR="00E5073A" w:rsidRDefault="000C60D8">
      <w:pPr>
        <w:pStyle w:val="Standard"/>
        <w:autoSpaceDE w:val="0"/>
      </w:pPr>
      <w:r>
        <w:rPr>
          <w:rFonts w:ascii="Verdana" w:hAnsi="Verdana" w:cs="Verdana"/>
          <w:sz w:val="21"/>
          <w:szCs w:val="21"/>
          <w:lang w:eastAsia="zh-CN"/>
        </w:rPr>
        <w:t>Kaikki Suomessa asuvat henkilöt saavat ilmaisen terveydenhuollon.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Siivottu olohuone näytti Seuraavana päivänä jo paljon paremmalta kuin illalla.</w:t>
      </w:r>
    </w:p>
    <w:p w:rsidR="00E5073A" w:rsidRDefault="00E5073A">
      <w:pPr>
        <w:pStyle w:val="Standard"/>
        <w:autoSpaceDE w:val="0"/>
      </w:pPr>
    </w:p>
    <w:p w:rsidR="00E5073A" w:rsidRDefault="00E5073A">
      <w:pPr>
        <w:pStyle w:val="Standard"/>
        <w:ind w:left="144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E5073A">
      <w:pPr>
        <w:pStyle w:val="Standard"/>
        <w:ind w:left="144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ind w:left="1440"/>
      </w:pPr>
      <w:r>
        <w:rPr>
          <w:rFonts w:ascii="Verdana" w:hAnsi="Verdana" w:cs="Verdana"/>
          <w:noProof/>
          <w:sz w:val="21"/>
          <w:szCs w:val="21"/>
        </w:rPr>
        <w:drawing>
          <wp:inline distT="0" distB="0" distL="0" distR="0">
            <wp:extent cx="1524003" cy="1800225"/>
            <wp:effectExtent l="0" t="0" r="0" b="9525"/>
            <wp:docPr id="1" name="Picture 1" descr="C:\Users\aipavirt\AppData\Local\Microsoft\Windows\Temporary Internet Files\Content.IE5\QV3IKS8I\MC900441902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800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073A" w:rsidRDefault="00E5073A">
      <w:pPr>
        <w:pStyle w:val="Standard"/>
        <w:ind w:left="144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E5073A">
      <w:pPr>
        <w:pStyle w:val="Standard"/>
        <w:ind w:left="144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E5073A">
      <w:pPr>
        <w:pStyle w:val="Standard"/>
        <w:ind w:left="144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E5073A">
      <w:pPr>
        <w:pStyle w:val="Standard"/>
        <w:ind w:left="144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E5073A">
      <w:pPr>
        <w:pStyle w:val="Standard"/>
        <w:ind w:left="144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E5073A">
      <w:pPr>
        <w:pStyle w:val="Standard"/>
        <w:ind w:left="144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</w:pPr>
      <w:hyperlink r:id="rId16" w:history="1">
        <w:r>
          <w:rPr>
            <w:rFonts w:ascii="Verdana" w:hAnsi="Verdana" w:cs="Verdana"/>
            <w:sz w:val="21"/>
            <w:szCs w:val="21"/>
            <w:lang w:eastAsia="zh-CN"/>
          </w:rPr>
          <w:t>HS Talvivaarassa: Saastunut vesi voi imeytyä suoraan maaperään (HS 8.11.)</w:t>
        </w:r>
      </w:hyperlink>
    </w:p>
    <w:p w:rsidR="00E5073A" w:rsidRDefault="000C60D8">
      <w:pPr>
        <w:pStyle w:val="Standard"/>
        <w:autoSpaceDE w:val="0"/>
      </w:pPr>
      <w:hyperlink r:id="rId17" w:history="1">
        <w:r>
          <w:rPr>
            <w:rFonts w:ascii="Verdana" w:hAnsi="Verdana" w:cs="Verdana"/>
            <w:sz w:val="21"/>
            <w:szCs w:val="21"/>
            <w:lang w:eastAsia="zh-CN"/>
          </w:rPr>
          <w:t xml:space="preserve">Verbi: saastua  tekijä: vesi   eri aika: vesi saastui aiemmin </w:t>
        </w:r>
      </w:hyperlink>
    </w:p>
    <w:p w:rsidR="00E5073A" w:rsidRDefault="000C60D8">
      <w:pPr>
        <w:pStyle w:val="Standard"/>
        <w:autoSpaceDE w:val="0"/>
      </w:pPr>
      <w:hyperlink r:id="rId18" w:history="1"/>
    </w:p>
    <w:p w:rsidR="00E5073A" w:rsidRDefault="000C60D8">
      <w:pPr>
        <w:pStyle w:val="Standard"/>
        <w:autoSpaceDE w:val="0"/>
      </w:pPr>
      <w:hyperlink r:id="rId19" w:history="1">
        <w:r>
          <w:rPr>
            <w:rFonts w:ascii="Verdana" w:hAnsi="Verdana" w:cs="Verdana"/>
            <w:sz w:val="21"/>
            <w:szCs w:val="21"/>
            <w:lang w:eastAsia="zh-CN"/>
          </w:rPr>
          <w:t>JYPin jättävä Jyrki Aho pitää jatkosuunnitelmansa salassa (HS 8.11.)</w:t>
        </w:r>
      </w:hyperlink>
    </w:p>
    <w:p w:rsidR="00E5073A" w:rsidRDefault="000C60D8">
      <w:pPr>
        <w:pStyle w:val="Textbody"/>
        <w:autoSpaceDE w:val="0"/>
      </w:pPr>
      <w:hyperlink r:id="rId20" w:history="1">
        <w:r>
          <w:rPr>
            <w:rFonts w:ascii="Verdana" w:hAnsi="Verdana" w:cs="Verdana"/>
            <w:sz w:val="21"/>
            <w:szCs w:val="21"/>
            <w:lang w:eastAsia="zh-CN"/>
          </w:rPr>
          <w:t>jättää, Jyrki Aho, sama aika</w:t>
        </w:r>
      </w:hyperlink>
    </w:p>
    <w:p w:rsidR="00E5073A" w:rsidRDefault="000C60D8">
      <w:pPr>
        <w:pStyle w:val="Textbody"/>
        <w:autoSpaceDE w:val="0"/>
      </w:pPr>
      <w:hyperlink r:id="rId21" w:history="1"/>
    </w:p>
    <w:p w:rsidR="00E5073A" w:rsidRDefault="000C60D8">
      <w:pPr>
        <w:pStyle w:val="Textbody"/>
        <w:autoSpaceDE w:val="0"/>
      </w:pPr>
      <w:hyperlink r:id="rId22" w:history="1">
        <w:r>
          <w:rPr>
            <w:rFonts w:ascii="Verdana" w:hAnsi="Verdana" w:cs="Verdana"/>
            <w:sz w:val="21"/>
            <w:szCs w:val="21"/>
            <w:lang w:eastAsia="zh-CN"/>
          </w:rPr>
          <w:t>Pudonneen koneen ohjaamosta löytyi ruumis Joensuussa (IS 8.11.)</w:t>
        </w:r>
      </w:hyperlink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pudota, kone, eri aika: ensin putosi, sitten löytyi ruumis.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Ulkomailla asuu yli 300 000 Suomessa syntynyttä ihmistä.</w:t>
      </w: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syntyä, ihmiset, eri aika: sy</w:t>
      </w:r>
      <w:r>
        <w:rPr>
          <w:rFonts w:ascii="Verdana" w:hAnsi="Verdana" w:cs="Verdana"/>
          <w:sz w:val="21"/>
          <w:szCs w:val="21"/>
          <w:lang w:eastAsia="zh-CN"/>
        </w:rPr>
        <w:t>ntyi ensin, sitten muutti ulkomaille.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Nauhoitettava elokuva alkaa kello kymmenen.</w:t>
      </w: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nauhoittaa , passiivi (ei tiedetä, kuka nauhoittaa) , sama aika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Ihmiset alkoivat muuttaa rannikolle perustettuihin kaupunkeihin.</w:t>
      </w: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perustaa, passiivi (ei tiedetä, kuka perust</w:t>
      </w:r>
      <w:r>
        <w:rPr>
          <w:rFonts w:ascii="Verdana" w:hAnsi="Verdana" w:cs="Verdana"/>
          <w:sz w:val="21"/>
          <w:szCs w:val="21"/>
          <w:lang w:eastAsia="zh-CN"/>
        </w:rPr>
        <w:t>i) eri aika: ensin perustettiin sitten ihmiset muuttivat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Suomessa on vaihteleva ilmasto.</w:t>
      </w: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vaihdella, ilmasto, sama aika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Luettu teksti käsitellään seuraavalla kerralla.</w:t>
      </w: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lukea, passiivi, eri aika: ensin luetaan sitten käsitellään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Alueelle rakennettava moot</w:t>
      </w:r>
      <w:r>
        <w:rPr>
          <w:rFonts w:ascii="Verdana" w:hAnsi="Verdana" w:cs="Verdana"/>
          <w:sz w:val="21"/>
          <w:szCs w:val="21"/>
          <w:lang w:eastAsia="zh-CN"/>
        </w:rPr>
        <w:t>toritie tuhoaa hienon lintualueen.</w:t>
      </w: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rakentaa, passiivi ( ei tiedetä, kuka rakentaa), sama aika: samaan aikaan tuhoaa ja rakennetaan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Suomessa 5 vuotta asunut ulkomaalainen voi anoa Suomen kansalaisuutta.</w:t>
      </w: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asua, ulkomaalainen, eri aika: ensin asuu 5 vuotta, s</w:t>
      </w:r>
      <w:r>
        <w:rPr>
          <w:rFonts w:ascii="Verdana" w:hAnsi="Verdana" w:cs="Verdana"/>
          <w:sz w:val="21"/>
          <w:szCs w:val="21"/>
          <w:lang w:eastAsia="zh-CN"/>
        </w:rPr>
        <w:t>itten anoo kansalaisuutta.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</w:pPr>
      <w:r>
        <w:rPr>
          <w:rFonts w:ascii="Verdana" w:hAnsi="Verdana" w:cs="Verdana"/>
          <w:sz w:val="21"/>
          <w:szCs w:val="21"/>
          <w:lang w:eastAsia="zh-CN"/>
        </w:rPr>
        <w:t>Lehti haastattelee palkinnon saanutta kirjailijaa.</w:t>
      </w:r>
    </w:p>
    <w:p w:rsidR="00E5073A" w:rsidRDefault="000C60D8">
      <w:pPr>
        <w:pStyle w:val="Standard"/>
        <w:autoSpaceDE w:val="0"/>
      </w:pPr>
      <w:r>
        <w:rPr>
          <w:rFonts w:ascii="Verdana" w:hAnsi="Verdana" w:cs="Verdana"/>
          <w:sz w:val="21"/>
          <w:szCs w:val="21"/>
          <w:lang w:eastAsia="zh-CN"/>
        </w:rPr>
        <w:t>saada, kirjailija, eri aika: ensin sai palkinnon, sitten haastatellaan</w:t>
      </w:r>
    </w:p>
    <w:p w:rsidR="00E5073A" w:rsidRDefault="00E5073A">
      <w:pPr>
        <w:pStyle w:val="Standard"/>
        <w:autoSpaceDE w:val="0"/>
      </w:pPr>
    </w:p>
    <w:p w:rsidR="00E5073A" w:rsidRDefault="000C60D8">
      <w:pPr>
        <w:pStyle w:val="Standard"/>
        <w:autoSpaceDE w:val="0"/>
      </w:pPr>
      <w:r>
        <w:rPr>
          <w:rFonts w:ascii="Verdana" w:hAnsi="Verdana" w:cs="Verdana"/>
          <w:sz w:val="21"/>
          <w:szCs w:val="21"/>
          <w:lang w:eastAsia="zh-CN"/>
        </w:rPr>
        <w:t>Kaikki Suomessa asuvat henkilöt saavat ilmaisen terveydenhuollon.</w:t>
      </w:r>
    </w:p>
    <w:p w:rsidR="00E5073A" w:rsidRDefault="000C60D8">
      <w:pPr>
        <w:pStyle w:val="Standard"/>
        <w:autoSpaceDE w:val="0"/>
      </w:pPr>
      <w:r>
        <w:rPr>
          <w:rFonts w:ascii="Verdana" w:hAnsi="Verdana" w:cs="Verdana"/>
          <w:sz w:val="21"/>
          <w:szCs w:val="21"/>
          <w:lang w:eastAsia="zh-CN"/>
        </w:rPr>
        <w:t xml:space="preserve">asua, henkilö, sama aika: asuvat ja </w:t>
      </w:r>
      <w:r>
        <w:rPr>
          <w:rFonts w:ascii="Verdana" w:hAnsi="Verdana" w:cs="Verdana"/>
          <w:sz w:val="21"/>
          <w:szCs w:val="21"/>
          <w:lang w:eastAsia="zh-CN"/>
        </w:rPr>
        <w:t>saavat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Siivottu olohuone näytti jo seuraavana päivänä paljon paremmalta kuin illalla.</w:t>
      </w:r>
    </w:p>
    <w:p w:rsidR="00E5073A" w:rsidRDefault="000C60D8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  <w:r>
        <w:rPr>
          <w:rFonts w:ascii="Verdana" w:hAnsi="Verdana" w:cs="Verdana"/>
          <w:sz w:val="21"/>
          <w:szCs w:val="21"/>
          <w:lang w:eastAsia="zh-CN"/>
        </w:rPr>
        <w:t>siivota, passiivi, eri aika: ensin siivotaan sitten näyttää paremmalta.</w:t>
      </w: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E5073A">
      <w:pPr>
        <w:pStyle w:val="Standard"/>
        <w:autoSpaceDE w:val="0"/>
        <w:rPr>
          <w:rFonts w:ascii="Verdana" w:hAnsi="Verdana" w:cs="Verdana"/>
          <w:sz w:val="21"/>
          <w:szCs w:val="21"/>
          <w:lang w:eastAsia="zh-CN"/>
        </w:rPr>
      </w:pPr>
    </w:p>
    <w:p w:rsidR="00E5073A" w:rsidRDefault="00E5073A">
      <w:pPr>
        <w:pStyle w:val="Standard"/>
        <w:ind w:right="-453"/>
        <w:rPr>
          <w:rFonts w:ascii="Verdana" w:hAnsi="Verdana" w:cs="Verdana"/>
          <w:sz w:val="21"/>
          <w:szCs w:val="21"/>
          <w:lang w:eastAsia="zh-CN"/>
        </w:rPr>
      </w:pPr>
    </w:p>
    <w:sectPr w:rsidR="00E5073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60D8">
      <w:r>
        <w:separator/>
      </w:r>
    </w:p>
  </w:endnote>
  <w:endnote w:type="continuationSeparator" w:id="0">
    <w:p w:rsidR="00000000" w:rsidRDefault="000C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60D8">
      <w:r>
        <w:rPr>
          <w:color w:val="000000"/>
        </w:rPr>
        <w:separator/>
      </w:r>
    </w:p>
  </w:footnote>
  <w:footnote w:type="continuationSeparator" w:id="0">
    <w:p w:rsidR="00000000" w:rsidRDefault="000C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F26"/>
    <w:multiLevelType w:val="multilevel"/>
    <w:tmpl w:val="4D4AA1F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65C45616"/>
    <w:multiLevelType w:val="multilevel"/>
    <w:tmpl w:val="A98A99EE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073A"/>
    <w:rsid w:val="000C60D8"/>
    <w:rsid w:val="00E5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Nimbus Roman No9 L" w:hAnsi="Nimbus Roman No9 L"/>
      <w:b/>
      <w:bCs/>
      <w:sz w:val="48"/>
      <w:szCs w:val="48"/>
    </w:rPr>
  </w:style>
  <w:style w:type="paragraph" w:styleId="Heading2">
    <w:name w:val="heading 2"/>
    <w:basedOn w:val="Heading"/>
    <w:next w:val="Textbody"/>
    <w:pPr>
      <w:outlineLvl w:val="1"/>
    </w:pPr>
    <w:rPr>
      <w:rFonts w:ascii="Nimbus Roman No9 L" w:hAnsi="Nimbus Roman No9 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0z0">
    <w:name w:val="WW8Num10z0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8Num10">
    <w:name w:val="WW8Num10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DejaVu Sans" w:hAnsi="Nimbus Roman No9 L" w:cs="DejaVu Sans"/>
        <w:kern w:val="3"/>
        <w:sz w:val="24"/>
        <w:szCs w:val="24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rFonts w:ascii="Nimbus Roman No9 L" w:hAnsi="Nimbus Roman No9 L"/>
      <w:b/>
      <w:bCs/>
      <w:sz w:val="48"/>
      <w:szCs w:val="48"/>
    </w:rPr>
  </w:style>
  <w:style w:type="paragraph" w:styleId="Heading2">
    <w:name w:val="heading 2"/>
    <w:basedOn w:val="Heading"/>
    <w:next w:val="Textbody"/>
    <w:pPr>
      <w:outlineLvl w:val="1"/>
    </w:pPr>
    <w:rPr>
      <w:rFonts w:ascii="Nimbus Roman No9 L" w:hAnsi="Nimbus Roman No9 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0z0">
    <w:name w:val="WW8Num10z0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8Num10">
    <w:name w:val="WW8Num10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.fi/kotimaa/HS+Talvivaarassa+Saastunut+vesi+voi+imeyty&#228;+suoraan+maaper&#228;&#228;n/a1305613660479" TargetMode="External"/><Relationship Id="rId13" Type="http://schemas.openxmlformats.org/officeDocument/2006/relationships/hyperlink" Target="http://www.hs.fi/urheilu/JYPin+j&#228;tt&#228;v&#228;+Jyrki+Aho+pit&#228;&#228;+jatkosuunnitelmansa+salassa/a1305613650165" TargetMode="External"/><Relationship Id="rId18" Type="http://schemas.openxmlformats.org/officeDocument/2006/relationships/hyperlink" Target="http://www.hs.fi/urheilu/JYPin+j&#228;tt&#228;v&#228;+Jyrki+Aho+pit&#228;&#228;+jatkosuunnitelmansa+salassa/a13056136501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s.fi/urheilu/JYPin+j&#228;tt&#228;v&#228;+Jyrki+Aho+pit&#228;&#228;+jatkosuunnitelmansa+salassa/a13056136501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s.fi/urheilu/JYPin+j&#228;tt&#228;v&#228;+Jyrki+Aho+pit&#228;&#228;+jatkosuunnitelmansa+salassa/a1305613650165" TargetMode="External"/><Relationship Id="rId17" Type="http://schemas.openxmlformats.org/officeDocument/2006/relationships/hyperlink" Target="http://www.hs.fi/kotimaa/HS+Talvivaarassa+Saastunut+vesi+voi+imeyty&#228;+suoraan+maaper&#228;&#228;n/a13056136604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s.fi/kotimaa/HS+Talvivaarassa+Saastunut+vesi+voi+imeyty&#228;+suoraan+maaper&#228;&#228;n/a1305613660479" TargetMode="External"/><Relationship Id="rId20" Type="http://schemas.openxmlformats.org/officeDocument/2006/relationships/hyperlink" Target="http://www.hs.fi/urheilu/JYPin+j&#228;tt&#228;v&#228;+Jyrki+Aho+pit&#228;&#228;+jatkosuunnitelmansa+salassa/a130561365016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s.fi/urheilu/JYPin+j&#228;tt&#228;v&#228;+Jyrki+Aho+pit&#228;&#228;+jatkosuunnitelmansa+salassa/a130561365016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http://www.hs.fi/kotimaa/HS+Talvivaarassa+Saastunut+vesi+voi+imeyty&#228;+suoraan+maaper&#228;&#228;n/a1305613660479" TargetMode="External"/><Relationship Id="rId19" Type="http://schemas.openxmlformats.org/officeDocument/2006/relationships/hyperlink" Target="http://www.hs.fi/urheilu/JYPin+j&#228;tt&#228;v&#228;+Jyrki+Aho+pit&#228;&#228;+jatkosuunnitelmansa+salassa/a1305613650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.fi/kotimaa/HS+Talvivaarassa+Saastunut+vesi+voi+imeyty&#228;+suoraan+maaper&#228;&#228;n/a1305613660479" TargetMode="External"/><Relationship Id="rId14" Type="http://schemas.openxmlformats.org/officeDocument/2006/relationships/hyperlink" Target="http://www.hs.fi/urheilu/JYPin+j&#228;tt&#228;v&#228;+Jyrki+Aho+pit&#228;&#228;+jatkosuunnitelmansa+salassa/a1305613650165" TargetMode="External"/><Relationship Id="rId22" Type="http://schemas.openxmlformats.org/officeDocument/2006/relationships/hyperlink" Target="http://www.hs.fi/urheilu/JYPin+j&#228;tt&#228;v&#228;+Jyrki+Aho+pit&#228;&#228;+jatkosuunnitelmansa+salassa/a130561365016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Virtanen</dc:creator>
  <cp:lastModifiedBy>Virtanen Aija</cp:lastModifiedBy>
  <cp:revision>2</cp:revision>
  <cp:lastPrinted>2012-11-09T07:43:00Z</cp:lastPrinted>
  <dcterms:created xsi:type="dcterms:W3CDTF">2012-11-09T10:05:00Z</dcterms:created>
  <dcterms:modified xsi:type="dcterms:W3CDTF">2012-11-09T10:05:00Z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